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EE5CF" w14:textId="77777777" w:rsidR="00982796" w:rsidRPr="00E477B1" w:rsidRDefault="00982796" w:rsidP="00982796">
      <w:pPr>
        <w:spacing w:line="360" w:lineRule="auto"/>
        <w:rPr>
          <w:b/>
          <w:bCs/>
          <w:sz w:val="72"/>
          <w:szCs w:val="72"/>
        </w:rPr>
      </w:pPr>
      <w:bookmarkStart w:id="0" w:name="_GoBack"/>
    </w:p>
    <w:p w14:paraId="04B31F07" w14:textId="77777777" w:rsidR="00982796" w:rsidRPr="00E477B1" w:rsidRDefault="00982796" w:rsidP="00982796">
      <w:pPr>
        <w:spacing w:line="360" w:lineRule="auto"/>
        <w:rPr>
          <w:b/>
          <w:bCs/>
          <w:sz w:val="72"/>
          <w:szCs w:val="72"/>
        </w:rPr>
      </w:pPr>
    </w:p>
    <w:p w14:paraId="66BA0770" w14:textId="77777777" w:rsidR="00982796" w:rsidRPr="00E477B1" w:rsidRDefault="00982796" w:rsidP="00982796">
      <w:pPr>
        <w:spacing w:line="360" w:lineRule="auto"/>
        <w:rPr>
          <w:b/>
          <w:bCs/>
          <w:sz w:val="72"/>
          <w:szCs w:val="72"/>
        </w:rPr>
      </w:pPr>
      <w:r w:rsidRPr="00E477B1">
        <w:rPr>
          <w:b/>
          <w:bCs/>
          <w:sz w:val="72"/>
          <w:szCs w:val="72"/>
        </w:rPr>
        <w:t>建设项目环境影响报告表</w:t>
      </w:r>
    </w:p>
    <w:p w14:paraId="09BC40DD" w14:textId="77777777" w:rsidR="00982796" w:rsidRPr="00E477B1" w:rsidRDefault="00982796" w:rsidP="00982796">
      <w:pPr>
        <w:jc w:val="center"/>
        <w:rPr>
          <w:b/>
          <w:bCs/>
        </w:rPr>
      </w:pPr>
      <w:r w:rsidRPr="00E477B1">
        <w:rPr>
          <w:b/>
          <w:bCs/>
        </w:rPr>
        <w:t xml:space="preserve"> </w:t>
      </w:r>
    </w:p>
    <w:p w14:paraId="1611045A" w14:textId="77777777" w:rsidR="00982796" w:rsidRPr="00E477B1" w:rsidRDefault="00982796" w:rsidP="00982796">
      <w:pPr>
        <w:jc w:val="center"/>
        <w:rPr>
          <w:b/>
          <w:bCs/>
        </w:rPr>
      </w:pPr>
    </w:p>
    <w:p w14:paraId="25E0AEAA" w14:textId="77777777" w:rsidR="00982796" w:rsidRPr="00E477B1" w:rsidRDefault="00982796" w:rsidP="00982796">
      <w:pPr>
        <w:jc w:val="center"/>
        <w:rPr>
          <w:b/>
          <w:bCs/>
        </w:rPr>
      </w:pPr>
    </w:p>
    <w:p w14:paraId="37996B8D" w14:textId="77777777" w:rsidR="00982796" w:rsidRPr="00E477B1" w:rsidRDefault="00982796" w:rsidP="00982796">
      <w:pPr>
        <w:tabs>
          <w:tab w:val="left" w:pos="2268"/>
        </w:tabs>
        <w:jc w:val="center"/>
        <w:rPr>
          <w:b/>
          <w:bCs/>
        </w:rPr>
      </w:pPr>
    </w:p>
    <w:p w14:paraId="13BFD81E" w14:textId="77777777" w:rsidR="00982796" w:rsidRPr="00E477B1" w:rsidRDefault="00982796" w:rsidP="00982796">
      <w:pPr>
        <w:jc w:val="center"/>
        <w:rPr>
          <w:b/>
          <w:bCs/>
        </w:rPr>
      </w:pPr>
    </w:p>
    <w:p w14:paraId="41D2ACD9" w14:textId="77777777" w:rsidR="00982796" w:rsidRPr="00E477B1" w:rsidRDefault="00982796" w:rsidP="00982796">
      <w:pPr>
        <w:jc w:val="center"/>
        <w:rPr>
          <w:b/>
          <w:bCs/>
        </w:rPr>
      </w:pPr>
    </w:p>
    <w:p w14:paraId="4A3DD247" w14:textId="77777777" w:rsidR="00982796" w:rsidRPr="00E477B1" w:rsidRDefault="00982796" w:rsidP="00982796">
      <w:pPr>
        <w:jc w:val="center"/>
        <w:rPr>
          <w:b/>
          <w:bCs/>
        </w:rPr>
      </w:pPr>
    </w:p>
    <w:p w14:paraId="40B8D8A4" w14:textId="77777777" w:rsidR="00982796" w:rsidRPr="00E477B1" w:rsidRDefault="00982796" w:rsidP="00982796">
      <w:pPr>
        <w:jc w:val="center"/>
        <w:rPr>
          <w:b/>
          <w:bCs/>
        </w:rPr>
      </w:pPr>
    </w:p>
    <w:p w14:paraId="0E5BE62B" w14:textId="77777777" w:rsidR="00982796" w:rsidRPr="00E477B1" w:rsidRDefault="00982796" w:rsidP="00982796">
      <w:pPr>
        <w:tabs>
          <w:tab w:val="left" w:pos="1985"/>
          <w:tab w:val="left" w:pos="2268"/>
        </w:tabs>
        <w:spacing w:line="360" w:lineRule="auto"/>
        <w:ind w:left="1606" w:hangingChars="500" w:hanging="1606"/>
        <w:rPr>
          <w:b/>
          <w:bCs/>
          <w:sz w:val="32"/>
          <w:szCs w:val="32"/>
        </w:rPr>
      </w:pPr>
    </w:p>
    <w:p w14:paraId="7699CA3F" w14:textId="77777777" w:rsidR="00982796" w:rsidRPr="00E477B1" w:rsidRDefault="00982796" w:rsidP="00982796">
      <w:pPr>
        <w:tabs>
          <w:tab w:val="left" w:pos="1985"/>
          <w:tab w:val="left" w:pos="2268"/>
        </w:tabs>
        <w:spacing w:line="360" w:lineRule="auto"/>
        <w:ind w:left="1606" w:hangingChars="500" w:hanging="1606"/>
        <w:rPr>
          <w:b/>
          <w:bCs/>
          <w:sz w:val="30"/>
          <w:szCs w:val="30"/>
          <w:u w:val="single"/>
        </w:rPr>
      </w:pPr>
      <w:r w:rsidRPr="00E477B1">
        <w:rPr>
          <w:b/>
          <w:bCs/>
          <w:sz w:val="32"/>
          <w:szCs w:val="32"/>
        </w:rPr>
        <w:t>项</w:t>
      </w:r>
      <w:r w:rsidRPr="00E477B1">
        <w:rPr>
          <w:b/>
          <w:bCs/>
          <w:sz w:val="32"/>
          <w:szCs w:val="32"/>
        </w:rPr>
        <w:t xml:space="preserve">  </w:t>
      </w:r>
      <w:r w:rsidRPr="00E477B1">
        <w:rPr>
          <w:b/>
          <w:bCs/>
          <w:sz w:val="32"/>
          <w:szCs w:val="32"/>
        </w:rPr>
        <w:t>目</w:t>
      </w:r>
      <w:r w:rsidRPr="00E477B1">
        <w:rPr>
          <w:b/>
          <w:bCs/>
          <w:sz w:val="32"/>
          <w:szCs w:val="32"/>
        </w:rPr>
        <w:t xml:space="preserve">  </w:t>
      </w:r>
      <w:r w:rsidRPr="00E477B1">
        <w:rPr>
          <w:b/>
          <w:bCs/>
          <w:sz w:val="32"/>
          <w:szCs w:val="32"/>
        </w:rPr>
        <w:t>名</w:t>
      </w:r>
      <w:r w:rsidRPr="00E477B1">
        <w:rPr>
          <w:b/>
          <w:bCs/>
          <w:sz w:val="32"/>
          <w:szCs w:val="32"/>
        </w:rPr>
        <w:t xml:space="preserve">  </w:t>
      </w:r>
      <w:r w:rsidRPr="00E477B1">
        <w:rPr>
          <w:b/>
          <w:bCs/>
          <w:sz w:val="32"/>
          <w:szCs w:val="32"/>
        </w:rPr>
        <w:t>称：</w:t>
      </w:r>
      <w:r w:rsidRPr="00E477B1">
        <w:rPr>
          <w:b/>
          <w:bCs/>
          <w:sz w:val="32"/>
          <w:szCs w:val="32"/>
          <w:u w:val="single"/>
        </w:rPr>
        <w:t xml:space="preserve">   </w:t>
      </w:r>
      <w:r w:rsidRPr="00E477B1">
        <w:rPr>
          <w:b/>
          <w:bCs/>
          <w:sz w:val="32"/>
          <w:szCs w:val="32"/>
          <w:u w:val="single"/>
        </w:rPr>
        <w:t>新建高性能电子产品生产线项目</w:t>
      </w:r>
      <w:r w:rsidRPr="00E477B1">
        <w:rPr>
          <w:b/>
          <w:bCs/>
          <w:sz w:val="32"/>
          <w:szCs w:val="32"/>
          <w:u w:val="single"/>
        </w:rPr>
        <w:t xml:space="preserve"> </w:t>
      </w:r>
      <w:r w:rsidRPr="00E477B1">
        <w:rPr>
          <w:b/>
          <w:bCs/>
          <w:sz w:val="30"/>
          <w:szCs w:val="30"/>
          <w:u w:val="single"/>
        </w:rPr>
        <w:t xml:space="preserve">  </w:t>
      </w:r>
    </w:p>
    <w:p w14:paraId="04F0CFCC" w14:textId="77777777" w:rsidR="00982796" w:rsidRPr="00E477B1" w:rsidRDefault="00982796" w:rsidP="00982796">
      <w:pPr>
        <w:spacing w:line="360" w:lineRule="auto"/>
        <w:rPr>
          <w:b/>
          <w:bCs/>
          <w:sz w:val="32"/>
          <w:szCs w:val="32"/>
          <w:u w:val="single"/>
        </w:rPr>
      </w:pPr>
    </w:p>
    <w:p w14:paraId="256070CB" w14:textId="77777777" w:rsidR="00982796" w:rsidRPr="00E477B1" w:rsidRDefault="00982796" w:rsidP="00982796">
      <w:pPr>
        <w:tabs>
          <w:tab w:val="left" w:pos="2127"/>
          <w:tab w:val="left" w:pos="2268"/>
        </w:tabs>
        <w:spacing w:line="480" w:lineRule="auto"/>
        <w:rPr>
          <w:b/>
          <w:bCs/>
          <w:sz w:val="30"/>
          <w:szCs w:val="30"/>
        </w:rPr>
      </w:pPr>
      <w:r w:rsidRPr="00E477B1">
        <w:rPr>
          <w:b/>
          <w:bCs/>
          <w:sz w:val="32"/>
          <w:szCs w:val="32"/>
        </w:rPr>
        <w:t>建设单位</w:t>
      </w:r>
      <w:r w:rsidRPr="00E477B1">
        <w:rPr>
          <w:b/>
          <w:bCs/>
          <w:sz w:val="32"/>
          <w:szCs w:val="32"/>
        </w:rPr>
        <w:t>(</w:t>
      </w:r>
      <w:r w:rsidRPr="00E477B1">
        <w:rPr>
          <w:b/>
          <w:bCs/>
          <w:sz w:val="32"/>
          <w:szCs w:val="32"/>
        </w:rPr>
        <w:t>盖章</w:t>
      </w:r>
      <w:r w:rsidRPr="00E477B1">
        <w:rPr>
          <w:b/>
          <w:bCs/>
          <w:sz w:val="32"/>
          <w:szCs w:val="32"/>
        </w:rPr>
        <w:t>)</w:t>
      </w:r>
      <w:r w:rsidRPr="00E477B1">
        <w:rPr>
          <w:b/>
          <w:bCs/>
          <w:sz w:val="32"/>
          <w:szCs w:val="32"/>
        </w:rPr>
        <w:tab/>
      </w:r>
      <w:r w:rsidRPr="00E477B1">
        <w:rPr>
          <w:b/>
          <w:bCs/>
          <w:sz w:val="32"/>
          <w:szCs w:val="32"/>
        </w:rPr>
        <w:t>：</w:t>
      </w:r>
      <w:r w:rsidRPr="00E477B1">
        <w:rPr>
          <w:b/>
          <w:bCs/>
          <w:sz w:val="30"/>
          <w:szCs w:val="30"/>
          <w:u w:val="single"/>
        </w:rPr>
        <w:t xml:space="preserve">     </w:t>
      </w:r>
      <w:r w:rsidRPr="00E477B1">
        <w:rPr>
          <w:b/>
          <w:bCs/>
          <w:sz w:val="30"/>
          <w:szCs w:val="30"/>
          <w:u w:val="single"/>
        </w:rPr>
        <w:t>南京林美鑫电子科技有限公司</w:t>
      </w:r>
      <w:r w:rsidRPr="00E477B1">
        <w:rPr>
          <w:b/>
          <w:bCs/>
          <w:sz w:val="30"/>
          <w:szCs w:val="30"/>
          <w:u w:val="single"/>
        </w:rPr>
        <w:t xml:space="preserve">     </w:t>
      </w:r>
    </w:p>
    <w:p w14:paraId="7FD3F19C" w14:textId="77777777" w:rsidR="00982796" w:rsidRPr="00E477B1" w:rsidRDefault="00982796" w:rsidP="00982796">
      <w:pPr>
        <w:spacing w:line="360" w:lineRule="auto"/>
        <w:rPr>
          <w:b/>
          <w:bCs/>
          <w:sz w:val="32"/>
          <w:szCs w:val="32"/>
          <w:u w:val="single"/>
        </w:rPr>
      </w:pPr>
    </w:p>
    <w:p w14:paraId="00E8F406" w14:textId="77777777" w:rsidR="00982796" w:rsidRPr="00E477B1" w:rsidRDefault="00982796" w:rsidP="00982796">
      <w:pPr>
        <w:spacing w:line="480" w:lineRule="auto"/>
        <w:rPr>
          <w:b/>
          <w:bCs/>
          <w:sz w:val="32"/>
          <w:szCs w:val="32"/>
        </w:rPr>
      </w:pPr>
    </w:p>
    <w:p w14:paraId="03E63185" w14:textId="77777777" w:rsidR="00982796" w:rsidRPr="00E477B1" w:rsidRDefault="00982796" w:rsidP="00982796">
      <w:pPr>
        <w:rPr>
          <w:b/>
          <w:bCs/>
        </w:rPr>
      </w:pPr>
    </w:p>
    <w:p w14:paraId="31067CA8" w14:textId="77777777" w:rsidR="00982796" w:rsidRPr="00E477B1" w:rsidRDefault="00982796" w:rsidP="00982796">
      <w:pPr>
        <w:jc w:val="center"/>
        <w:rPr>
          <w:b/>
          <w:bCs/>
        </w:rPr>
      </w:pPr>
    </w:p>
    <w:p w14:paraId="60E906FD" w14:textId="77777777" w:rsidR="00982796" w:rsidRPr="00E477B1" w:rsidRDefault="00982796" w:rsidP="00982796">
      <w:pPr>
        <w:jc w:val="center"/>
        <w:rPr>
          <w:b/>
          <w:bCs/>
        </w:rPr>
      </w:pPr>
    </w:p>
    <w:p w14:paraId="66BDFD2C" w14:textId="77777777" w:rsidR="00982796" w:rsidRPr="00E477B1" w:rsidRDefault="00982796" w:rsidP="00982796">
      <w:pPr>
        <w:jc w:val="center"/>
        <w:rPr>
          <w:b/>
          <w:bCs/>
        </w:rPr>
      </w:pPr>
    </w:p>
    <w:p w14:paraId="21A680AA" w14:textId="77777777" w:rsidR="00982796" w:rsidRPr="00E477B1" w:rsidRDefault="00982796" w:rsidP="00982796">
      <w:pPr>
        <w:spacing w:line="520" w:lineRule="exact"/>
        <w:jc w:val="center"/>
        <w:rPr>
          <w:b/>
          <w:bCs/>
          <w:sz w:val="30"/>
          <w:szCs w:val="30"/>
        </w:rPr>
      </w:pPr>
      <w:r w:rsidRPr="00E477B1">
        <w:rPr>
          <w:b/>
          <w:bCs/>
          <w:sz w:val="30"/>
          <w:szCs w:val="30"/>
        </w:rPr>
        <w:t>江苏省环保厅监制</w:t>
      </w:r>
    </w:p>
    <w:p w14:paraId="0BA2C105" w14:textId="77777777" w:rsidR="00982796" w:rsidRPr="00E477B1" w:rsidRDefault="00982796" w:rsidP="00982796">
      <w:pPr>
        <w:spacing w:line="520" w:lineRule="exact"/>
        <w:jc w:val="center"/>
        <w:rPr>
          <w:b/>
          <w:bCs/>
        </w:rPr>
      </w:pPr>
      <w:r w:rsidRPr="00E477B1">
        <w:rPr>
          <w:b/>
          <w:bCs/>
          <w:sz w:val="30"/>
          <w:szCs w:val="30"/>
        </w:rPr>
        <w:t>编制日期：</w:t>
      </w:r>
      <w:r w:rsidRPr="00E477B1">
        <w:rPr>
          <w:rFonts w:hint="eastAsia"/>
          <w:b/>
          <w:bCs/>
          <w:sz w:val="30"/>
          <w:szCs w:val="30"/>
        </w:rPr>
        <w:t>二零二零</w:t>
      </w:r>
      <w:r w:rsidRPr="00E477B1">
        <w:rPr>
          <w:b/>
          <w:bCs/>
          <w:sz w:val="30"/>
          <w:szCs w:val="30"/>
        </w:rPr>
        <w:t>年</w:t>
      </w:r>
      <w:r w:rsidRPr="00E477B1">
        <w:rPr>
          <w:rFonts w:hint="eastAsia"/>
          <w:b/>
          <w:bCs/>
          <w:sz w:val="30"/>
          <w:szCs w:val="30"/>
        </w:rPr>
        <w:t>六</w:t>
      </w:r>
      <w:r w:rsidRPr="00E477B1">
        <w:rPr>
          <w:b/>
          <w:bCs/>
          <w:sz w:val="30"/>
          <w:szCs w:val="30"/>
        </w:rPr>
        <w:t>月</w:t>
      </w:r>
    </w:p>
    <w:p w14:paraId="7DD38653" w14:textId="77777777" w:rsidR="00982796" w:rsidRPr="00E477B1" w:rsidRDefault="00982796" w:rsidP="00982796">
      <w:pPr>
        <w:adjustRightInd w:val="0"/>
        <w:snapToGrid w:val="0"/>
        <w:spacing w:line="360" w:lineRule="auto"/>
        <w:jc w:val="center"/>
        <w:rPr>
          <w:b/>
          <w:bCs/>
          <w:sz w:val="32"/>
          <w:szCs w:val="32"/>
        </w:rPr>
      </w:pPr>
    </w:p>
    <w:p w14:paraId="36D5101F" w14:textId="77777777" w:rsidR="00982796" w:rsidRPr="00E477B1" w:rsidRDefault="00982796" w:rsidP="00982796">
      <w:pPr>
        <w:rPr>
          <w:sz w:val="30"/>
          <w:szCs w:val="30"/>
        </w:rPr>
        <w:sectPr w:rsidR="00982796" w:rsidRPr="00E477B1" w:rsidSect="001C4770">
          <w:headerReference w:type="default" r:id="rId7"/>
          <w:footerReference w:type="default" r:id="rId8"/>
          <w:pgSz w:w="11907" w:h="16840"/>
          <w:pgMar w:top="1418" w:right="1304" w:bottom="1713" w:left="1985" w:header="720" w:footer="720" w:gutter="0"/>
          <w:cols w:space="720"/>
          <w:docGrid w:linePitch="326" w:charSpace="-4916"/>
        </w:sectPr>
      </w:pPr>
    </w:p>
    <w:p w14:paraId="26D83361" w14:textId="77777777" w:rsidR="00982796" w:rsidRPr="00E477B1" w:rsidRDefault="00982796" w:rsidP="00982796">
      <w:pPr>
        <w:snapToGrid w:val="0"/>
        <w:spacing w:line="360" w:lineRule="auto"/>
        <w:jc w:val="center"/>
        <w:rPr>
          <w:sz w:val="28"/>
          <w:szCs w:val="28"/>
        </w:rPr>
      </w:pPr>
    </w:p>
    <w:p w14:paraId="4F37D9F8" w14:textId="77777777" w:rsidR="00982796" w:rsidRPr="00E477B1" w:rsidRDefault="00982796" w:rsidP="00982796">
      <w:pPr>
        <w:snapToGrid w:val="0"/>
        <w:spacing w:line="360" w:lineRule="auto"/>
        <w:jc w:val="center"/>
        <w:rPr>
          <w:b/>
          <w:bCs/>
          <w:sz w:val="28"/>
          <w:szCs w:val="28"/>
        </w:rPr>
      </w:pPr>
      <w:r w:rsidRPr="00E477B1">
        <w:rPr>
          <w:b/>
          <w:bCs/>
          <w:sz w:val="28"/>
          <w:szCs w:val="28"/>
        </w:rPr>
        <w:t>《建设项目环境影响报告表》编制说明</w:t>
      </w:r>
    </w:p>
    <w:p w14:paraId="2CB1CEBE" w14:textId="77777777" w:rsidR="00982796" w:rsidRPr="00E477B1" w:rsidRDefault="00982796" w:rsidP="00982796">
      <w:pPr>
        <w:snapToGrid w:val="0"/>
        <w:spacing w:line="360" w:lineRule="auto"/>
        <w:jc w:val="center"/>
        <w:rPr>
          <w:sz w:val="28"/>
          <w:szCs w:val="28"/>
        </w:rPr>
      </w:pPr>
    </w:p>
    <w:p w14:paraId="3C552C16" w14:textId="77777777" w:rsidR="00982796" w:rsidRPr="00E477B1" w:rsidRDefault="00982796" w:rsidP="00982796">
      <w:pPr>
        <w:snapToGrid w:val="0"/>
        <w:spacing w:line="360" w:lineRule="auto"/>
        <w:ind w:firstLineChars="200" w:firstLine="560"/>
        <w:rPr>
          <w:sz w:val="28"/>
          <w:szCs w:val="28"/>
        </w:rPr>
      </w:pPr>
      <w:r w:rsidRPr="00E477B1">
        <w:rPr>
          <w:sz w:val="28"/>
          <w:szCs w:val="28"/>
        </w:rPr>
        <w:t>《建设项目环境影响报告表》由具有从事环境影响评价工作资质的单位编制。</w:t>
      </w:r>
    </w:p>
    <w:p w14:paraId="2A891266" w14:textId="77777777" w:rsidR="00982796" w:rsidRPr="00E477B1" w:rsidRDefault="00982796" w:rsidP="00982796">
      <w:pPr>
        <w:snapToGrid w:val="0"/>
        <w:spacing w:line="360" w:lineRule="auto"/>
        <w:ind w:firstLineChars="200" w:firstLine="560"/>
        <w:rPr>
          <w:sz w:val="28"/>
          <w:szCs w:val="28"/>
        </w:rPr>
      </w:pPr>
      <w:r w:rsidRPr="00E477B1">
        <w:rPr>
          <w:sz w:val="28"/>
          <w:szCs w:val="28"/>
        </w:rPr>
        <w:t>1</w:t>
      </w:r>
      <w:r w:rsidRPr="00E477B1">
        <w:rPr>
          <w:sz w:val="28"/>
          <w:szCs w:val="28"/>
        </w:rPr>
        <w:t>、项目名称－－指项目立项批复时的名称，应不超过</w:t>
      </w:r>
      <w:r w:rsidRPr="00E477B1">
        <w:rPr>
          <w:sz w:val="28"/>
          <w:szCs w:val="28"/>
        </w:rPr>
        <w:t>30</w:t>
      </w:r>
      <w:r w:rsidRPr="00E477B1">
        <w:rPr>
          <w:sz w:val="28"/>
          <w:szCs w:val="28"/>
        </w:rPr>
        <w:t>个字（两个英文字段作一个汉字）。</w:t>
      </w:r>
    </w:p>
    <w:p w14:paraId="679394B1" w14:textId="77777777" w:rsidR="00982796" w:rsidRPr="00E477B1" w:rsidRDefault="00982796" w:rsidP="00982796">
      <w:pPr>
        <w:snapToGrid w:val="0"/>
        <w:spacing w:line="360" w:lineRule="auto"/>
        <w:ind w:firstLineChars="200" w:firstLine="560"/>
        <w:rPr>
          <w:sz w:val="28"/>
          <w:szCs w:val="28"/>
        </w:rPr>
      </w:pPr>
      <w:r w:rsidRPr="00E477B1">
        <w:rPr>
          <w:sz w:val="28"/>
          <w:szCs w:val="28"/>
        </w:rPr>
        <w:t>2</w:t>
      </w:r>
      <w:r w:rsidRPr="00E477B1">
        <w:rPr>
          <w:sz w:val="28"/>
          <w:szCs w:val="28"/>
        </w:rPr>
        <w:t>、建设地点－－指项目所在地详细地址，公路、铁路应填写起止地点。</w:t>
      </w:r>
    </w:p>
    <w:p w14:paraId="23BC28A3" w14:textId="77777777" w:rsidR="00982796" w:rsidRPr="00E477B1" w:rsidRDefault="00982796" w:rsidP="00982796">
      <w:pPr>
        <w:snapToGrid w:val="0"/>
        <w:spacing w:line="360" w:lineRule="auto"/>
        <w:ind w:firstLineChars="200" w:firstLine="560"/>
        <w:rPr>
          <w:sz w:val="28"/>
          <w:szCs w:val="28"/>
        </w:rPr>
      </w:pPr>
      <w:r w:rsidRPr="00E477B1">
        <w:rPr>
          <w:sz w:val="28"/>
          <w:szCs w:val="28"/>
        </w:rPr>
        <w:t>3</w:t>
      </w:r>
      <w:r w:rsidRPr="00E477B1">
        <w:rPr>
          <w:sz w:val="28"/>
          <w:szCs w:val="28"/>
        </w:rPr>
        <w:t>、行业类别－－按国标填写。</w:t>
      </w:r>
    </w:p>
    <w:p w14:paraId="046FC2FF" w14:textId="77777777" w:rsidR="00982796" w:rsidRPr="00E477B1" w:rsidRDefault="00982796" w:rsidP="00982796">
      <w:pPr>
        <w:snapToGrid w:val="0"/>
        <w:spacing w:line="360" w:lineRule="auto"/>
        <w:ind w:firstLineChars="200" w:firstLine="560"/>
        <w:rPr>
          <w:sz w:val="28"/>
          <w:szCs w:val="28"/>
        </w:rPr>
      </w:pPr>
      <w:r w:rsidRPr="00E477B1">
        <w:rPr>
          <w:sz w:val="28"/>
          <w:szCs w:val="28"/>
        </w:rPr>
        <w:t>4</w:t>
      </w:r>
      <w:r w:rsidRPr="00E477B1">
        <w:rPr>
          <w:sz w:val="28"/>
          <w:szCs w:val="28"/>
        </w:rPr>
        <w:t>、总投资－－指项目投资总额。</w:t>
      </w:r>
    </w:p>
    <w:p w14:paraId="4E985294" w14:textId="77777777" w:rsidR="00982796" w:rsidRPr="00E477B1" w:rsidRDefault="00982796" w:rsidP="00982796">
      <w:pPr>
        <w:snapToGrid w:val="0"/>
        <w:spacing w:line="360" w:lineRule="auto"/>
        <w:ind w:firstLineChars="200" w:firstLine="560"/>
        <w:rPr>
          <w:sz w:val="28"/>
          <w:szCs w:val="28"/>
        </w:rPr>
      </w:pPr>
      <w:r w:rsidRPr="00E477B1">
        <w:rPr>
          <w:sz w:val="28"/>
          <w:szCs w:val="28"/>
        </w:rPr>
        <w:t>5</w:t>
      </w:r>
      <w:r w:rsidRPr="00E477B1">
        <w:rPr>
          <w:sz w:val="28"/>
          <w:szCs w:val="28"/>
        </w:rPr>
        <w:t>、主要环境保护目标－－指项目区周围一定范围内集中居民住宅区、学校、卫生室、保护文物、风景名胜区、水源地和生态敏感点等、应尽可能给出保护目标、性质、规模和距厂界距离等。</w:t>
      </w:r>
    </w:p>
    <w:p w14:paraId="44A4DC78" w14:textId="77777777" w:rsidR="00982796" w:rsidRPr="00E477B1" w:rsidRDefault="00982796" w:rsidP="00982796">
      <w:pPr>
        <w:snapToGrid w:val="0"/>
        <w:spacing w:line="360" w:lineRule="auto"/>
        <w:ind w:firstLineChars="200" w:firstLine="560"/>
        <w:rPr>
          <w:sz w:val="28"/>
          <w:szCs w:val="28"/>
        </w:rPr>
      </w:pPr>
      <w:r w:rsidRPr="00E477B1">
        <w:rPr>
          <w:sz w:val="28"/>
          <w:szCs w:val="28"/>
        </w:rPr>
        <w:t>6</w:t>
      </w:r>
      <w:r w:rsidRPr="00E477B1">
        <w:rPr>
          <w:sz w:val="28"/>
          <w:szCs w:val="28"/>
        </w:rPr>
        <w:t>、结论与建议－－给出本项目清洁生产、达标排放和总量控制的分析结论，确定污染防治措施的有效性，说明本项目对环境造成的影响，给出建设项目环境可行性的明确结论。同时提出减少环境影响的其他建议。</w:t>
      </w:r>
    </w:p>
    <w:p w14:paraId="03AAC63B" w14:textId="77777777" w:rsidR="00982796" w:rsidRPr="00E477B1" w:rsidRDefault="00982796" w:rsidP="00982796">
      <w:pPr>
        <w:snapToGrid w:val="0"/>
        <w:spacing w:line="360" w:lineRule="auto"/>
        <w:ind w:firstLineChars="200" w:firstLine="560"/>
        <w:rPr>
          <w:sz w:val="28"/>
          <w:szCs w:val="28"/>
        </w:rPr>
      </w:pPr>
      <w:r w:rsidRPr="00E477B1">
        <w:rPr>
          <w:sz w:val="28"/>
          <w:szCs w:val="28"/>
        </w:rPr>
        <w:t>7</w:t>
      </w:r>
      <w:r w:rsidRPr="00E477B1">
        <w:rPr>
          <w:sz w:val="28"/>
          <w:szCs w:val="28"/>
        </w:rPr>
        <w:t>、预审意见－－由行业主管部门填写答复意见，无主管部门项目，可不填。</w:t>
      </w:r>
    </w:p>
    <w:p w14:paraId="498388B8" w14:textId="77777777" w:rsidR="00982796" w:rsidRPr="00E477B1" w:rsidRDefault="00982796" w:rsidP="00982796">
      <w:pPr>
        <w:snapToGrid w:val="0"/>
        <w:spacing w:line="360" w:lineRule="auto"/>
        <w:ind w:firstLineChars="200" w:firstLine="560"/>
        <w:rPr>
          <w:sz w:val="28"/>
          <w:szCs w:val="28"/>
        </w:rPr>
      </w:pPr>
      <w:r w:rsidRPr="00E477B1">
        <w:rPr>
          <w:sz w:val="28"/>
          <w:szCs w:val="28"/>
        </w:rPr>
        <w:t>8</w:t>
      </w:r>
      <w:r w:rsidRPr="00E477B1">
        <w:rPr>
          <w:sz w:val="28"/>
          <w:szCs w:val="28"/>
        </w:rPr>
        <w:t>、审批意见－－负责审批该项目的环境保护行政主管部门批复。</w:t>
      </w:r>
    </w:p>
    <w:p w14:paraId="5620D907" w14:textId="77777777" w:rsidR="00982796" w:rsidRPr="00E477B1" w:rsidRDefault="00982796" w:rsidP="00982796">
      <w:pPr>
        <w:snapToGrid w:val="0"/>
        <w:spacing w:line="360" w:lineRule="auto"/>
        <w:jc w:val="center"/>
        <w:rPr>
          <w:b/>
          <w:bCs/>
          <w:sz w:val="28"/>
          <w:szCs w:val="28"/>
        </w:rPr>
      </w:pPr>
    </w:p>
    <w:p w14:paraId="4532C7BF" w14:textId="77777777" w:rsidR="00982796" w:rsidRPr="00E477B1" w:rsidRDefault="00982796" w:rsidP="00982796">
      <w:pPr>
        <w:snapToGrid w:val="0"/>
        <w:spacing w:line="360" w:lineRule="auto"/>
        <w:jc w:val="center"/>
        <w:rPr>
          <w:b/>
          <w:bCs/>
          <w:sz w:val="28"/>
          <w:szCs w:val="28"/>
        </w:rPr>
      </w:pPr>
    </w:p>
    <w:p w14:paraId="4825BAEF" w14:textId="77777777" w:rsidR="00982796" w:rsidRPr="00E477B1" w:rsidRDefault="00982796" w:rsidP="00982796">
      <w:pPr>
        <w:pStyle w:val="1"/>
        <w:spacing w:before="0" w:after="0" w:line="240" w:lineRule="auto"/>
        <w:rPr>
          <w:sz w:val="30"/>
          <w:szCs w:val="30"/>
        </w:rPr>
      </w:pPr>
      <w:r w:rsidRPr="00E477B1">
        <w:rPr>
          <w:sz w:val="30"/>
          <w:szCs w:val="30"/>
        </w:rPr>
        <w:br w:type="page"/>
      </w:r>
      <w:r w:rsidRPr="00E477B1">
        <w:rPr>
          <w:sz w:val="30"/>
          <w:szCs w:val="30"/>
        </w:rPr>
        <w:lastRenderedPageBreak/>
        <w:t>表</w:t>
      </w:r>
      <w:r w:rsidRPr="00E477B1">
        <w:rPr>
          <w:sz w:val="30"/>
          <w:szCs w:val="30"/>
        </w:rPr>
        <w:t xml:space="preserve">1 </w:t>
      </w:r>
      <w:r w:rsidRPr="00E477B1">
        <w:rPr>
          <w:sz w:val="30"/>
          <w:szCs w:val="30"/>
        </w:rPr>
        <w:t>建设项目基本情况</w:t>
      </w:r>
    </w:p>
    <w:tbl>
      <w:tblPr>
        <w:tblW w:w="89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59"/>
        <w:gridCol w:w="466"/>
        <w:gridCol w:w="950"/>
        <w:gridCol w:w="1384"/>
        <w:gridCol w:w="680"/>
        <w:gridCol w:w="848"/>
        <w:gridCol w:w="729"/>
        <w:gridCol w:w="788"/>
        <w:gridCol w:w="505"/>
        <w:gridCol w:w="1221"/>
      </w:tblGrid>
      <w:tr w:rsidR="00E477B1" w:rsidRPr="00E477B1" w14:paraId="1B0E8798" w14:textId="77777777" w:rsidTr="00C50260">
        <w:trPr>
          <w:trHeight w:val="518"/>
          <w:jc w:val="center"/>
        </w:trPr>
        <w:tc>
          <w:tcPr>
            <w:tcW w:w="1359" w:type="dxa"/>
            <w:vAlign w:val="center"/>
          </w:tcPr>
          <w:p w14:paraId="6A8146C7" w14:textId="77777777" w:rsidR="00982796" w:rsidRPr="00E477B1" w:rsidRDefault="00982796" w:rsidP="00C50260">
            <w:pPr>
              <w:jc w:val="center"/>
              <w:rPr>
                <w:sz w:val="24"/>
                <w:szCs w:val="24"/>
              </w:rPr>
            </w:pPr>
            <w:r w:rsidRPr="00E477B1">
              <w:rPr>
                <w:sz w:val="24"/>
                <w:szCs w:val="24"/>
              </w:rPr>
              <w:t>项目名称</w:t>
            </w:r>
          </w:p>
        </w:tc>
        <w:tc>
          <w:tcPr>
            <w:tcW w:w="7571" w:type="dxa"/>
            <w:gridSpan w:val="9"/>
            <w:vAlign w:val="center"/>
          </w:tcPr>
          <w:p w14:paraId="7C8525F8" w14:textId="77777777" w:rsidR="00982796" w:rsidRPr="00E477B1" w:rsidRDefault="00982796" w:rsidP="00C50260">
            <w:pPr>
              <w:jc w:val="center"/>
              <w:rPr>
                <w:sz w:val="24"/>
                <w:szCs w:val="24"/>
              </w:rPr>
            </w:pPr>
            <w:r w:rsidRPr="00E477B1">
              <w:rPr>
                <w:sz w:val="24"/>
                <w:szCs w:val="24"/>
              </w:rPr>
              <w:t>新建高性能电子产品生产线项目</w:t>
            </w:r>
          </w:p>
        </w:tc>
      </w:tr>
      <w:tr w:rsidR="00E477B1" w:rsidRPr="00E477B1" w14:paraId="73073EC1" w14:textId="77777777" w:rsidTr="00C50260">
        <w:trPr>
          <w:trHeight w:val="518"/>
          <w:jc w:val="center"/>
        </w:trPr>
        <w:tc>
          <w:tcPr>
            <w:tcW w:w="1359" w:type="dxa"/>
            <w:vAlign w:val="center"/>
          </w:tcPr>
          <w:p w14:paraId="1774864C" w14:textId="77777777" w:rsidR="00982796" w:rsidRPr="00E477B1" w:rsidRDefault="00982796" w:rsidP="00C50260">
            <w:pPr>
              <w:jc w:val="center"/>
              <w:rPr>
                <w:sz w:val="24"/>
                <w:szCs w:val="24"/>
              </w:rPr>
            </w:pPr>
            <w:r w:rsidRPr="00E477B1">
              <w:rPr>
                <w:sz w:val="24"/>
                <w:szCs w:val="24"/>
              </w:rPr>
              <w:t>建设单位</w:t>
            </w:r>
          </w:p>
        </w:tc>
        <w:tc>
          <w:tcPr>
            <w:tcW w:w="7571" w:type="dxa"/>
            <w:gridSpan w:val="9"/>
            <w:vAlign w:val="center"/>
          </w:tcPr>
          <w:p w14:paraId="6C50CE4D" w14:textId="77777777" w:rsidR="00982796" w:rsidRPr="00E477B1" w:rsidRDefault="00982796" w:rsidP="00C50260">
            <w:pPr>
              <w:jc w:val="center"/>
              <w:rPr>
                <w:sz w:val="24"/>
                <w:szCs w:val="24"/>
              </w:rPr>
            </w:pPr>
            <w:r w:rsidRPr="00E477B1">
              <w:rPr>
                <w:sz w:val="24"/>
                <w:szCs w:val="24"/>
              </w:rPr>
              <w:t>南京林美鑫电子科技有限公司</w:t>
            </w:r>
          </w:p>
        </w:tc>
      </w:tr>
      <w:tr w:rsidR="00E477B1" w:rsidRPr="00E477B1" w14:paraId="67720BDA" w14:textId="77777777" w:rsidTr="00C50260">
        <w:trPr>
          <w:trHeight w:val="518"/>
          <w:jc w:val="center"/>
        </w:trPr>
        <w:tc>
          <w:tcPr>
            <w:tcW w:w="1359" w:type="dxa"/>
            <w:vAlign w:val="center"/>
          </w:tcPr>
          <w:p w14:paraId="77FF69C5" w14:textId="77777777" w:rsidR="00982796" w:rsidRPr="00E477B1" w:rsidRDefault="00982796" w:rsidP="00C50260">
            <w:pPr>
              <w:jc w:val="center"/>
              <w:rPr>
                <w:sz w:val="24"/>
                <w:szCs w:val="24"/>
              </w:rPr>
            </w:pPr>
            <w:r w:rsidRPr="00E477B1">
              <w:rPr>
                <w:sz w:val="24"/>
                <w:szCs w:val="24"/>
              </w:rPr>
              <w:t>法人代表</w:t>
            </w:r>
          </w:p>
        </w:tc>
        <w:tc>
          <w:tcPr>
            <w:tcW w:w="2800" w:type="dxa"/>
            <w:gridSpan w:val="3"/>
            <w:vAlign w:val="center"/>
          </w:tcPr>
          <w:p w14:paraId="1C89ADEB" w14:textId="77777777" w:rsidR="00982796" w:rsidRPr="00E477B1" w:rsidRDefault="00982796" w:rsidP="00C50260">
            <w:pPr>
              <w:jc w:val="center"/>
              <w:rPr>
                <w:sz w:val="24"/>
                <w:szCs w:val="24"/>
              </w:rPr>
            </w:pPr>
            <w:r w:rsidRPr="00E477B1">
              <w:rPr>
                <w:sz w:val="24"/>
                <w:szCs w:val="24"/>
              </w:rPr>
              <w:t>赵严</w:t>
            </w:r>
          </w:p>
        </w:tc>
        <w:tc>
          <w:tcPr>
            <w:tcW w:w="1528" w:type="dxa"/>
            <w:gridSpan w:val="2"/>
            <w:vAlign w:val="center"/>
          </w:tcPr>
          <w:p w14:paraId="68E1D3E1" w14:textId="77777777" w:rsidR="00982796" w:rsidRPr="00E477B1" w:rsidRDefault="00982796" w:rsidP="00C50260">
            <w:pPr>
              <w:jc w:val="center"/>
              <w:rPr>
                <w:sz w:val="24"/>
                <w:szCs w:val="24"/>
              </w:rPr>
            </w:pPr>
            <w:r w:rsidRPr="00E477B1">
              <w:rPr>
                <w:sz w:val="24"/>
                <w:szCs w:val="24"/>
              </w:rPr>
              <w:t>联系人</w:t>
            </w:r>
          </w:p>
        </w:tc>
        <w:tc>
          <w:tcPr>
            <w:tcW w:w="3243" w:type="dxa"/>
            <w:gridSpan w:val="4"/>
            <w:vAlign w:val="center"/>
          </w:tcPr>
          <w:p w14:paraId="3A8A51D4" w14:textId="77777777" w:rsidR="00982796" w:rsidRPr="00E477B1" w:rsidRDefault="00982796" w:rsidP="00C50260">
            <w:pPr>
              <w:jc w:val="center"/>
              <w:rPr>
                <w:sz w:val="24"/>
                <w:szCs w:val="24"/>
              </w:rPr>
            </w:pPr>
            <w:r w:rsidRPr="00E477B1">
              <w:rPr>
                <w:sz w:val="24"/>
                <w:szCs w:val="24"/>
              </w:rPr>
              <w:t>赵以波</w:t>
            </w:r>
          </w:p>
        </w:tc>
      </w:tr>
      <w:tr w:rsidR="00E477B1" w:rsidRPr="00E477B1" w14:paraId="7E2B8EE0" w14:textId="77777777" w:rsidTr="00C50260">
        <w:trPr>
          <w:trHeight w:val="518"/>
          <w:jc w:val="center"/>
        </w:trPr>
        <w:tc>
          <w:tcPr>
            <w:tcW w:w="1359" w:type="dxa"/>
            <w:vAlign w:val="center"/>
          </w:tcPr>
          <w:p w14:paraId="1D3DA23C" w14:textId="77777777" w:rsidR="00982796" w:rsidRPr="00E477B1" w:rsidRDefault="00982796" w:rsidP="00C50260">
            <w:pPr>
              <w:jc w:val="center"/>
              <w:rPr>
                <w:sz w:val="24"/>
                <w:szCs w:val="24"/>
              </w:rPr>
            </w:pPr>
            <w:r w:rsidRPr="00E477B1">
              <w:rPr>
                <w:sz w:val="24"/>
                <w:szCs w:val="24"/>
              </w:rPr>
              <w:t>通讯地址</w:t>
            </w:r>
          </w:p>
        </w:tc>
        <w:tc>
          <w:tcPr>
            <w:tcW w:w="7571" w:type="dxa"/>
            <w:gridSpan w:val="9"/>
            <w:vAlign w:val="center"/>
          </w:tcPr>
          <w:p w14:paraId="60858AD2" w14:textId="77777777" w:rsidR="00982796" w:rsidRPr="00E477B1" w:rsidRDefault="00982796" w:rsidP="00C50260">
            <w:pPr>
              <w:jc w:val="center"/>
              <w:rPr>
                <w:sz w:val="24"/>
                <w:szCs w:val="24"/>
              </w:rPr>
            </w:pPr>
            <w:r w:rsidRPr="00E477B1">
              <w:rPr>
                <w:sz w:val="24"/>
                <w:szCs w:val="24"/>
              </w:rPr>
              <w:t>南京市浦口区桥林工业园兰花路</w:t>
            </w:r>
            <w:r w:rsidRPr="00E477B1">
              <w:rPr>
                <w:sz w:val="24"/>
                <w:szCs w:val="24"/>
              </w:rPr>
              <w:t>17</w:t>
            </w:r>
            <w:r w:rsidRPr="00E477B1">
              <w:rPr>
                <w:sz w:val="24"/>
                <w:szCs w:val="24"/>
              </w:rPr>
              <w:t>号</w:t>
            </w:r>
          </w:p>
        </w:tc>
      </w:tr>
      <w:tr w:rsidR="00E477B1" w:rsidRPr="00E477B1" w14:paraId="6B194B91" w14:textId="77777777" w:rsidTr="00C50260">
        <w:trPr>
          <w:trHeight w:val="518"/>
          <w:jc w:val="center"/>
        </w:trPr>
        <w:tc>
          <w:tcPr>
            <w:tcW w:w="1359" w:type="dxa"/>
            <w:vAlign w:val="center"/>
          </w:tcPr>
          <w:p w14:paraId="6815197D" w14:textId="77777777" w:rsidR="00982796" w:rsidRPr="00E477B1" w:rsidRDefault="00982796" w:rsidP="00C50260">
            <w:pPr>
              <w:jc w:val="center"/>
              <w:rPr>
                <w:sz w:val="24"/>
                <w:szCs w:val="24"/>
              </w:rPr>
            </w:pPr>
            <w:r w:rsidRPr="00E477B1">
              <w:rPr>
                <w:sz w:val="24"/>
                <w:szCs w:val="24"/>
              </w:rPr>
              <w:t>联系电话</w:t>
            </w:r>
          </w:p>
        </w:tc>
        <w:tc>
          <w:tcPr>
            <w:tcW w:w="1416" w:type="dxa"/>
            <w:gridSpan w:val="2"/>
            <w:vAlign w:val="center"/>
          </w:tcPr>
          <w:p w14:paraId="0C7FC2D4" w14:textId="77777777" w:rsidR="00982796" w:rsidRPr="00E477B1" w:rsidRDefault="00982796" w:rsidP="00C50260">
            <w:pPr>
              <w:jc w:val="center"/>
              <w:rPr>
                <w:sz w:val="24"/>
                <w:szCs w:val="24"/>
              </w:rPr>
            </w:pPr>
            <w:r w:rsidRPr="00E477B1">
              <w:rPr>
                <w:sz w:val="24"/>
                <w:szCs w:val="24"/>
              </w:rPr>
              <w:t>13770811288</w:t>
            </w:r>
          </w:p>
        </w:tc>
        <w:tc>
          <w:tcPr>
            <w:tcW w:w="1384" w:type="dxa"/>
            <w:vAlign w:val="center"/>
          </w:tcPr>
          <w:p w14:paraId="1C620081" w14:textId="77777777" w:rsidR="00982796" w:rsidRPr="00E477B1" w:rsidRDefault="00982796" w:rsidP="00C50260">
            <w:pPr>
              <w:jc w:val="center"/>
              <w:rPr>
                <w:sz w:val="24"/>
                <w:szCs w:val="24"/>
              </w:rPr>
            </w:pPr>
            <w:r w:rsidRPr="00E477B1">
              <w:rPr>
                <w:sz w:val="24"/>
                <w:szCs w:val="24"/>
              </w:rPr>
              <w:t>传真</w:t>
            </w:r>
          </w:p>
        </w:tc>
        <w:tc>
          <w:tcPr>
            <w:tcW w:w="1528" w:type="dxa"/>
            <w:gridSpan w:val="2"/>
            <w:vAlign w:val="center"/>
          </w:tcPr>
          <w:p w14:paraId="76BA2542" w14:textId="77777777" w:rsidR="00982796" w:rsidRPr="00E477B1" w:rsidRDefault="00982796" w:rsidP="00C50260">
            <w:pPr>
              <w:jc w:val="center"/>
              <w:rPr>
                <w:sz w:val="24"/>
                <w:szCs w:val="24"/>
              </w:rPr>
            </w:pPr>
            <w:r w:rsidRPr="00E477B1">
              <w:rPr>
                <w:sz w:val="24"/>
                <w:szCs w:val="24"/>
              </w:rPr>
              <w:t>/</w:t>
            </w:r>
          </w:p>
        </w:tc>
        <w:tc>
          <w:tcPr>
            <w:tcW w:w="1517" w:type="dxa"/>
            <w:gridSpan w:val="2"/>
            <w:vAlign w:val="center"/>
          </w:tcPr>
          <w:p w14:paraId="5E34515B" w14:textId="77777777" w:rsidR="00982796" w:rsidRPr="00E477B1" w:rsidRDefault="00982796" w:rsidP="00C50260">
            <w:pPr>
              <w:jc w:val="center"/>
              <w:rPr>
                <w:sz w:val="24"/>
                <w:szCs w:val="24"/>
              </w:rPr>
            </w:pPr>
            <w:r w:rsidRPr="00E477B1">
              <w:rPr>
                <w:sz w:val="24"/>
                <w:szCs w:val="24"/>
              </w:rPr>
              <w:t>邮政编码</w:t>
            </w:r>
          </w:p>
        </w:tc>
        <w:tc>
          <w:tcPr>
            <w:tcW w:w="1726" w:type="dxa"/>
            <w:gridSpan w:val="2"/>
            <w:vAlign w:val="center"/>
          </w:tcPr>
          <w:p w14:paraId="1821FDFB" w14:textId="77777777" w:rsidR="00982796" w:rsidRPr="00E477B1" w:rsidRDefault="00982796" w:rsidP="00C50260">
            <w:pPr>
              <w:jc w:val="center"/>
              <w:rPr>
                <w:sz w:val="24"/>
                <w:szCs w:val="24"/>
              </w:rPr>
            </w:pPr>
            <w:r w:rsidRPr="00E477B1">
              <w:rPr>
                <w:sz w:val="24"/>
                <w:szCs w:val="24"/>
              </w:rPr>
              <w:t>211806</w:t>
            </w:r>
          </w:p>
        </w:tc>
      </w:tr>
      <w:tr w:rsidR="00E477B1" w:rsidRPr="00E477B1" w14:paraId="2944243C" w14:textId="77777777" w:rsidTr="00C50260">
        <w:trPr>
          <w:trHeight w:val="518"/>
          <w:jc w:val="center"/>
        </w:trPr>
        <w:tc>
          <w:tcPr>
            <w:tcW w:w="1359" w:type="dxa"/>
            <w:vAlign w:val="center"/>
          </w:tcPr>
          <w:p w14:paraId="4474DB28" w14:textId="77777777" w:rsidR="00982796" w:rsidRPr="00E477B1" w:rsidRDefault="00982796" w:rsidP="00C50260">
            <w:pPr>
              <w:jc w:val="center"/>
              <w:rPr>
                <w:sz w:val="24"/>
                <w:szCs w:val="24"/>
              </w:rPr>
            </w:pPr>
            <w:r w:rsidRPr="00E477B1">
              <w:rPr>
                <w:sz w:val="24"/>
                <w:szCs w:val="24"/>
              </w:rPr>
              <w:t>建设地点</w:t>
            </w:r>
          </w:p>
        </w:tc>
        <w:tc>
          <w:tcPr>
            <w:tcW w:w="7571" w:type="dxa"/>
            <w:gridSpan w:val="9"/>
            <w:vAlign w:val="center"/>
          </w:tcPr>
          <w:p w14:paraId="52087382" w14:textId="77777777" w:rsidR="00982796" w:rsidRPr="00E477B1" w:rsidRDefault="00982796" w:rsidP="00C50260">
            <w:pPr>
              <w:jc w:val="center"/>
              <w:rPr>
                <w:sz w:val="24"/>
                <w:szCs w:val="24"/>
              </w:rPr>
            </w:pPr>
            <w:r w:rsidRPr="00E477B1">
              <w:rPr>
                <w:sz w:val="24"/>
                <w:szCs w:val="24"/>
              </w:rPr>
              <w:t>南京市浦口区桥林工业园兰花路</w:t>
            </w:r>
            <w:r w:rsidRPr="00E477B1">
              <w:rPr>
                <w:sz w:val="24"/>
                <w:szCs w:val="24"/>
              </w:rPr>
              <w:t>17</w:t>
            </w:r>
            <w:r w:rsidRPr="00E477B1">
              <w:rPr>
                <w:sz w:val="24"/>
                <w:szCs w:val="24"/>
              </w:rPr>
              <w:t>号</w:t>
            </w:r>
          </w:p>
        </w:tc>
      </w:tr>
      <w:tr w:rsidR="00E477B1" w:rsidRPr="00E477B1" w14:paraId="12F266BF" w14:textId="77777777" w:rsidTr="00C50260">
        <w:trPr>
          <w:trHeight w:val="518"/>
          <w:jc w:val="center"/>
        </w:trPr>
        <w:tc>
          <w:tcPr>
            <w:tcW w:w="1359" w:type="dxa"/>
            <w:vAlign w:val="center"/>
          </w:tcPr>
          <w:p w14:paraId="362EDBC1" w14:textId="77777777" w:rsidR="00982796" w:rsidRPr="00E477B1" w:rsidRDefault="00982796" w:rsidP="00C50260">
            <w:pPr>
              <w:jc w:val="center"/>
              <w:rPr>
                <w:sz w:val="24"/>
                <w:szCs w:val="24"/>
              </w:rPr>
            </w:pPr>
            <w:r w:rsidRPr="00E477B1">
              <w:rPr>
                <w:sz w:val="24"/>
                <w:szCs w:val="24"/>
              </w:rPr>
              <w:t>立项审批</w:t>
            </w:r>
          </w:p>
          <w:p w14:paraId="3EB1394E" w14:textId="77777777" w:rsidR="00982796" w:rsidRPr="00E477B1" w:rsidRDefault="00982796" w:rsidP="00C50260">
            <w:pPr>
              <w:jc w:val="center"/>
              <w:rPr>
                <w:sz w:val="24"/>
                <w:szCs w:val="24"/>
              </w:rPr>
            </w:pPr>
            <w:r w:rsidRPr="00E477B1">
              <w:rPr>
                <w:sz w:val="24"/>
                <w:szCs w:val="24"/>
              </w:rPr>
              <w:t>部门</w:t>
            </w:r>
          </w:p>
        </w:tc>
        <w:tc>
          <w:tcPr>
            <w:tcW w:w="2800" w:type="dxa"/>
            <w:gridSpan w:val="3"/>
            <w:vAlign w:val="center"/>
          </w:tcPr>
          <w:p w14:paraId="2FF03609" w14:textId="77777777" w:rsidR="00982796" w:rsidRPr="00E477B1" w:rsidRDefault="00982796" w:rsidP="00C50260">
            <w:pPr>
              <w:jc w:val="center"/>
              <w:rPr>
                <w:sz w:val="24"/>
                <w:szCs w:val="24"/>
              </w:rPr>
            </w:pPr>
            <w:r w:rsidRPr="00E477B1">
              <w:rPr>
                <w:sz w:val="22"/>
                <w:szCs w:val="22"/>
              </w:rPr>
              <w:t>南京市浦口区发展和改革局</w:t>
            </w:r>
          </w:p>
        </w:tc>
        <w:tc>
          <w:tcPr>
            <w:tcW w:w="1528" w:type="dxa"/>
            <w:gridSpan w:val="2"/>
            <w:vAlign w:val="center"/>
          </w:tcPr>
          <w:p w14:paraId="2D55C2CC" w14:textId="77777777" w:rsidR="00982796" w:rsidRPr="00E477B1" w:rsidRDefault="00982796" w:rsidP="00C50260">
            <w:pPr>
              <w:jc w:val="center"/>
              <w:rPr>
                <w:sz w:val="24"/>
                <w:szCs w:val="24"/>
              </w:rPr>
            </w:pPr>
            <w:r w:rsidRPr="00E477B1">
              <w:rPr>
                <w:sz w:val="24"/>
                <w:szCs w:val="24"/>
              </w:rPr>
              <w:t>项目代码</w:t>
            </w:r>
          </w:p>
        </w:tc>
        <w:tc>
          <w:tcPr>
            <w:tcW w:w="3243" w:type="dxa"/>
            <w:gridSpan w:val="4"/>
            <w:vAlign w:val="center"/>
          </w:tcPr>
          <w:p w14:paraId="4E1EE98B" w14:textId="77777777" w:rsidR="00982796" w:rsidRPr="00E477B1" w:rsidRDefault="00982796" w:rsidP="00C50260">
            <w:pPr>
              <w:jc w:val="center"/>
              <w:rPr>
                <w:sz w:val="24"/>
                <w:szCs w:val="24"/>
              </w:rPr>
            </w:pPr>
            <w:r w:rsidRPr="00E477B1">
              <w:rPr>
                <w:sz w:val="24"/>
                <w:szCs w:val="24"/>
              </w:rPr>
              <w:t>2018-320111-39-03-558980</w:t>
            </w:r>
          </w:p>
        </w:tc>
      </w:tr>
      <w:tr w:rsidR="00E477B1" w:rsidRPr="00E477B1" w14:paraId="42DF73B9" w14:textId="77777777" w:rsidTr="00C50260">
        <w:trPr>
          <w:trHeight w:val="518"/>
          <w:jc w:val="center"/>
        </w:trPr>
        <w:tc>
          <w:tcPr>
            <w:tcW w:w="1359" w:type="dxa"/>
            <w:vAlign w:val="center"/>
          </w:tcPr>
          <w:p w14:paraId="785C5A6A" w14:textId="77777777" w:rsidR="00982796" w:rsidRPr="00E477B1" w:rsidRDefault="00982796" w:rsidP="00C50260">
            <w:pPr>
              <w:jc w:val="center"/>
              <w:rPr>
                <w:sz w:val="24"/>
                <w:szCs w:val="24"/>
              </w:rPr>
            </w:pPr>
            <w:r w:rsidRPr="00E477B1">
              <w:rPr>
                <w:sz w:val="24"/>
                <w:szCs w:val="24"/>
              </w:rPr>
              <w:t>建设性质</w:t>
            </w:r>
          </w:p>
        </w:tc>
        <w:tc>
          <w:tcPr>
            <w:tcW w:w="2800" w:type="dxa"/>
            <w:gridSpan w:val="3"/>
            <w:vAlign w:val="center"/>
          </w:tcPr>
          <w:p w14:paraId="0A059B15" w14:textId="77777777" w:rsidR="00982796" w:rsidRPr="00E477B1" w:rsidRDefault="00982796" w:rsidP="00C50260">
            <w:pPr>
              <w:jc w:val="center"/>
              <w:rPr>
                <w:sz w:val="24"/>
                <w:szCs w:val="24"/>
              </w:rPr>
            </w:pPr>
            <w:r w:rsidRPr="00E477B1">
              <w:rPr>
                <w:sz w:val="24"/>
                <w:szCs w:val="24"/>
              </w:rPr>
              <w:t>新建</w:t>
            </w:r>
            <w:r w:rsidRPr="00E477B1">
              <w:rPr>
                <w:sz w:val="24"/>
                <w:szCs w:val="24"/>
              </w:rPr>
              <w:t>■</w:t>
            </w:r>
            <w:r w:rsidRPr="00E477B1">
              <w:rPr>
                <w:sz w:val="24"/>
                <w:szCs w:val="24"/>
              </w:rPr>
              <w:t>改扩建</w:t>
            </w:r>
            <w:r w:rsidRPr="00E477B1">
              <w:rPr>
                <w:sz w:val="24"/>
                <w:szCs w:val="24"/>
              </w:rPr>
              <w:t>□</w:t>
            </w:r>
            <w:r w:rsidRPr="00E477B1">
              <w:rPr>
                <w:sz w:val="24"/>
                <w:szCs w:val="24"/>
              </w:rPr>
              <w:t>技改</w:t>
            </w:r>
            <w:r w:rsidRPr="00E477B1">
              <w:rPr>
                <w:sz w:val="24"/>
                <w:szCs w:val="24"/>
              </w:rPr>
              <w:t>□</w:t>
            </w:r>
          </w:p>
        </w:tc>
        <w:tc>
          <w:tcPr>
            <w:tcW w:w="1528" w:type="dxa"/>
            <w:gridSpan w:val="2"/>
            <w:vAlign w:val="center"/>
          </w:tcPr>
          <w:p w14:paraId="141B30CD" w14:textId="77777777" w:rsidR="00982796" w:rsidRPr="00E477B1" w:rsidRDefault="00982796" w:rsidP="00C50260">
            <w:pPr>
              <w:jc w:val="center"/>
              <w:rPr>
                <w:sz w:val="24"/>
                <w:szCs w:val="24"/>
              </w:rPr>
            </w:pPr>
            <w:r w:rsidRPr="00E477B1">
              <w:rPr>
                <w:sz w:val="24"/>
                <w:szCs w:val="24"/>
              </w:rPr>
              <w:t>行业类别</w:t>
            </w:r>
          </w:p>
          <w:p w14:paraId="722BD67A" w14:textId="77777777" w:rsidR="00982796" w:rsidRPr="00E477B1" w:rsidRDefault="00982796" w:rsidP="00C50260">
            <w:pPr>
              <w:jc w:val="center"/>
              <w:rPr>
                <w:sz w:val="24"/>
                <w:szCs w:val="24"/>
              </w:rPr>
            </w:pPr>
            <w:r w:rsidRPr="00E477B1">
              <w:rPr>
                <w:sz w:val="24"/>
                <w:szCs w:val="24"/>
              </w:rPr>
              <w:t>及代码</w:t>
            </w:r>
          </w:p>
        </w:tc>
        <w:tc>
          <w:tcPr>
            <w:tcW w:w="3243" w:type="dxa"/>
            <w:gridSpan w:val="4"/>
            <w:vAlign w:val="center"/>
          </w:tcPr>
          <w:p w14:paraId="16CFF465" w14:textId="77777777" w:rsidR="00982796" w:rsidRPr="00E477B1" w:rsidRDefault="00982796" w:rsidP="00C50260">
            <w:pPr>
              <w:jc w:val="center"/>
              <w:rPr>
                <w:sz w:val="24"/>
                <w:szCs w:val="24"/>
              </w:rPr>
            </w:pPr>
            <w:r w:rsidRPr="00E477B1">
              <w:rPr>
                <w:sz w:val="24"/>
                <w:szCs w:val="24"/>
              </w:rPr>
              <w:t>[C29</w:t>
            </w:r>
            <w:r w:rsidRPr="00E477B1">
              <w:rPr>
                <w:rFonts w:hint="eastAsia"/>
                <w:sz w:val="24"/>
                <w:szCs w:val="24"/>
              </w:rPr>
              <w:t>27</w:t>
            </w:r>
            <w:r w:rsidRPr="00E477B1">
              <w:rPr>
                <w:sz w:val="24"/>
                <w:szCs w:val="24"/>
              </w:rPr>
              <w:t>]</w:t>
            </w:r>
            <w:r w:rsidRPr="00E477B1">
              <w:rPr>
                <w:rFonts w:hint="eastAsia"/>
                <w:sz w:val="24"/>
                <w:szCs w:val="24"/>
              </w:rPr>
              <w:t>日用塑料</w:t>
            </w:r>
            <w:r w:rsidRPr="00E477B1">
              <w:rPr>
                <w:sz w:val="24"/>
                <w:szCs w:val="24"/>
              </w:rPr>
              <w:t>制品制造</w:t>
            </w:r>
          </w:p>
        </w:tc>
      </w:tr>
      <w:tr w:rsidR="00E477B1" w:rsidRPr="00E477B1" w14:paraId="0E34608D" w14:textId="77777777" w:rsidTr="00C50260">
        <w:trPr>
          <w:trHeight w:val="518"/>
          <w:jc w:val="center"/>
        </w:trPr>
        <w:tc>
          <w:tcPr>
            <w:tcW w:w="1359" w:type="dxa"/>
            <w:vAlign w:val="center"/>
          </w:tcPr>
          <w:p w14:paraId="1167606B" w14:textId="77777777" w:rsidR="00982796" w:rsidRPr="00E477B1" w:rsidRDefault="00982796" w:rsidP="00C50260">
            <w:pPr>
              <w:jc w:val="center"/>
              <w:rPr>
                <w:sz w:val="24"/>
                <w:szCs w:val="24"/>
              </w:rPr>
            </w:pPr>
            <w:r w:rsidRPr="00E477B1">
              <w:rPr>
                <w:sz w:val="24"/>
                <w:szCs w:val="24"/>
              </w:rPr>
              <w:t>占地面积</w:t>
            </w:r>
          </w:p>
          <w:p w14:paraId="45EAA50A" w14:textId="77777777" w:rsidR="00982796" w:rsidRPr="00E477B1" w:rsidRDefault="00982796" w:rsidP="00C50260">
            <w:pPr>
              <w:jc w:val="center"/>
              <w:rPr>
                <w:sz w:val="24"/>
                <w:szCs w:val="24"/>
              </w:rPr>
            </w:pPr>
            <w:r w:rsidRPr="00E477B1">
              <w:rPr>
                <w:sz w:val="24"/>
                <w:szCs w:val="24"/>
              </w:rPr>
              <w:t>(</w:t>
            </w:r>
            <w:r w:rsidRPr="00E477B1">
              <w:rPr>
                <w:sz w:val="24"/>
                <w:szCs w:val="24"/>
              </w:rPr>
              <w:t>平方米</w:t>
            </w:r>
            <w:r w:rsidRPr="00E477B1">
              <w:rPr>
                <w:sz w:val="24"/>
                <w:szCs w:val="24"/>
              </w:rPr>
              <w:t>)</w:t>
            </w:r>
          </w:p>
        </w:tc>
        <w:tc>
          <w:tcPr>
            <w:tcW w:w="2800" w:type="dxa"/>
            <w:gridSpan w:val="3"/>
            <w:vAlign w:val="center"/>
          </w:tcPr>
          <w:p w14:paraId="55CA4500" w14:textId="77777777" w:rsidR="00982796" w:rsidRPr="00E477B1" w:rsidRDefault="00982796" w:rsidP="00C50260">
            <w:pPr>
              <w:jc w:val="center"/>
              <w:rPr>
                <w:sz w:val="24"/>
                <w:szCs w:val="24"/>
              </w:rPr>
            </w:pPr>
            <w:r w:rsidRPr="00E477B1">
              <w:rPr>
                <w:rFonts w:hint="eastAsia"/>
                <w:sz w:val="24"/>
                <w:szCs w:val="24"/>
              </w:rPr>
              <w:t>5200</w:t>
            </w:r>
            <w:r w:rsidRPr="00E477B1">
              <w:rPr>
                <w:sz w:val="24"/>
                <w:szCs w:val="24"/>
              </w:rPr>
              <w:t>m</w:t>
            </w:r>
            <w:r w:rsidRPr="00E477B1">
              <w:rPr>
                <w:sz w:val="24"/>
                <w:szCs w:val="24"/>
                <w:vertAlign w:val="superscript"/>
              </w:rPr>
              <w:t>2</w:t>
            </w:r>
          </w:p>
        </w:tc>
        <w:tc>
          <w:tcPr>
            <w:tcW w:w="1528" w:type="dxa"/>
            <w:gridSpan w:val="2"/>
            <w:vAlign w:val="center"/>
          </w:tcPr>
          <w:p w14:paraId="4BC5FF12" w14:textId="77777777" w:rsidR="00982796" w:rsidRPr="00E477B1" w:rsidRDefault="00982796" w:rsidP="00C50260">
            <w:pPr>
              <w:jc w:val="center"/>
              <w:rPr>
                <w:sz w:val="24"/>
                <w:szCs w:val="24"/>
              </w:rPr>
            </w:pPr>
            <w:r w:rsidRPr="00E477B1">
              <w:rPr>
                <w:sz w:val="24"/>
                <w:szCs w:val="24"/>
              </w:rPr>
              <w:t>建筑面积</w:t>
            </w:r>
          </w:p>
          <w:p w14:paraId="05D728DD" w14:textId="77777777" w:rsidR="00982796" w:rsidRPr="00E477B1" w:rsidRDefault="00982796" w:rsidP="00C50260">
            <w:pPr>
              <w:jc w:val="center"/>
              <w:rPr>
                <w:sz w:val="24"/>
                <w:szCs w:val="24"/>
              </w:rPr>
            </w:pPr>
            <w:r w:rsidRPr="00E477B1">
              <w:rPr>
                <w:sz w:val="24"/>
                <w:szCs w:val="24"/>
              </w:rPr>
              <w:t>（平方米）</w:t>
            </w:r>
          </w:p>
        </w:tc>
        <w:tc>
          <w:tcPr>
            <w:tcW w:w="3243" w:type="dxa"/>
            <w:gridSpan w:val="4"/>
            <w:vAlign w:val="center"/>
          </w:tcPr>
          <w:p w14:paraId="2A47592A" w14:textId="77777777" w:rsidR="00982796" w:rsidRPr="00E477B1" w:rsidRDefault="00982796" w:rsidP="00C50260">
            <w:pPr>
              <w:jc w:val="center"/>
              <w:rPr>
                <w:sz w:val="24"/>
                <w:szCs w:val="24"/>
              </w:rPr>
            </w:pPr>
            <w:r w:rsidRPr="00E477B1">
              <w:rPr>
                <w:rFonts w:hint="eastAsia"/>
                <w:sz w:val="24"/>
                <w:szCs w:val="24"/>
              </w:rPr>
              <w:t>26000</w:t>
            </w:r>
            <w:r w:rsidRPr="00E477B1">
              <w:rPr>
                <w:sz w:val="24"/>
                <w:szCs w:val="24"/>
              </w:rPr>
              <w:t>m</w:t>
            </w:r>
            <w:r w:rsidRPr="00E477B1">
              <w:rPr>
                <w:sz w:val="24"/>
                <w:szCs w:val="24"/>
                <w:vertAlign w:val="superscript"/>
              </w:rPr>
              <w:t>2</w:t>
            </w:r>
          </w:p>
        </w:tc>
      </w:tr>
      <w:tr w:rsidR="00E477B1" w:rsidRPr="00E477B1" w14:paraId="30A74454" w14:textId="77777777" w:rsidTr="00C50260">
        <w:trPr>
          <w:trHeight w:val="518"/>
          <w:jc w:val="center"/>
        </w:trPr>
        <w:tc>
          <w:tcPr>
            <w:tcW w:w="1359" w:type="dxa"/>
            <w:vAlign w:val="center"/>
          </w:tcPr>
          <w:p w14:paraId="0A68AEDC" w14:textId="77777777" w:rsidR="00982796" w:rsidRPr="00E477B1" w:rsidRDefault="00982796" w:rsidP="00C50260">
            <w:pPr>
              <w:jc w:val="center"/>
              <w:rPr>
                <w:sz w:val="24"/>
                <w:szCs w:val="24"/>
              </w:rPr>
            </w:pPr>
            <w:r w:rsidRPr="00E477B1">
              <w:rPr>
                <w:sz w:val="24"/>
                <w:szCs w:val="24"/>
              </w:rPr>
              <w:t>总投资</w:t>
            </w:r>
          </w:p>
          <w:p w14:paraId="6D08D2C9" w14:textId="77777777" w:rsidR="00982796" w:rsidRPr="00E477B1" w:rsidRDefault="00982796" w:rsidP="00C50260">
            <w:pPr>
              <w:jc w:val="center"/>
              <w:rPr>
                <w:sz w:val="24"/>
                <w:szCs w:val="24"/>
              </w:rPr>
            </w:pPr>
            <w:r w:rsidRPr="00E477B1">
              <w:rPr>
                <w:sz w:val="24"/>
                <w:szCs w:val="24"/>
              </w:rPr>
              <w:t>（万元）</w:t>
            </w:r>
          </w:p>
        </w:tc>
        <w:tc>
          <w:tcPr>
            <w:tcW w:w="1416" w:type="dxa"/>
            <w:gridSpan w:val="2"/>
            <w:vAlign w:val="center"/>
          </w:tcPr>
          <w:p w14:paraId="068B50F3" w14:textId="77777777" w:rsidR="00982796" w:rsidRPr="00E477B1" w:rsidRDefault="00982796" w:rsidP="00C50260">
            <w:pPr>
              <w:jc w:val="center"/>
              <w:rPr>
                <w:sz w:val="24"/>
                <w:szCs w:val="24"/>
              </w:rPr>
            </w:pPr>
            <w:r w:rsidRPr="00E477B1">
              <w:rPr>
                <w:sz w:val="24"/>
                <w:szCs w:val="24"/>
              </w:rPr>
              <w:t>11600</w:t>
            </w:r>
          </w:p>
        </w:tc>
        <w:tc>
          <w:tcPr>
            <w:tcW w:w="1384" w:type="dxa"/>
            <w:vAlign w:val="center"/>
          </w:tcPr>
          <w:p w14:paraId="29AD2B5B" w14:textId="77777777" w:rsidR="00982796" w:rsidRPr="00E477B1" w:rsidRDefault="00982796" w:rsidP="00C50260">
            <w:pPr>
              <w:jc w:val="center"/>
              <w:rPr>
                <w:sz w:val="24"/>
                <w:szCs w:val="24"/>
              </w:rPr>
            </w:pPr>
            <w:r w:rsidRPr="00E477B1">
              <w:rPr>
                <w:sz w:val="24"/>
                <w:szCs w:val="24"/>
              </w:rPr>
              <w:t>其中：环保投资（万元）</w:t>
            </w:r>
          </w:p>
        </w:tc>
        <w:tc>
          <w:tcPr>
            <w:tcW w:w="1528" w:type="dxa"/>
            <w:gridSpan w:val="2"/>
            <w:vAlign w:val="center"/>
          </w:tcPr>
          <w:p w14:paraId="73651AEC" w14:textId="77777777" w:rsidR="00982796" w:rsidRPr="00E477B1" w:rsidRDefault="00982796" w:rsidP="00C50260">
            <w:pPr>
              <w:jc w:val="center"/>
              <w:rPr>
                <w:sz w:val="24"/>
                <w:szCs w:val="24"/>
              </w:rPr>
            </w:pPr>
            <w:r w:rsidRPr="00E477B1">
              <w:rPr>
                <w:rFonts w:hint="eastAsia"/>
                <w:sz w:val="24"/>
                <w:szCs w:val="24"/>
              </w:rPr>
              <w:t>65</w:t>
            </w:r>
          </w:p>
        </w:tc>
        <w:tc>
          <w:tcPr>
            <w:tcW w:w="1517" w:type="dxa"/>
            <w:gridSpan w:val="2"/>
            <w:vAlign w:val="center"/>
          </w:tcPr>
          <w:p w14:paraId="08C6B9E9" w14:textId="77777777" w:rsidR="00982796" w:rsidRPr="00E477B1" w:rsidRDefault="00982796" w:rsidP="00C50260">
            <w:pPr>
              <w:jc w:val="center"/>
              <w:rPr>
                <w:sz w:val="24"/>
                <w:szCs w:val="24"/>
              </w:rPr>
            </w:pPr>
            <w:r w:rsidRPr="00E477B1">
              <w:rPr>
                <w:sz w:val="24"/>
                <w:szCs w:val="24"/>
              </w:rPr>
              <w:t>环保投资占总投资比例（</w:t>
            </w:r>
            <w:r w:rsidRPr="00E477B1">
              <w:rPr>
                <w:sz w:val="24"/>
                <w:szCs w:val="24"/>
              </w:rPr>
              <w:t>%</w:t>
            </w:r>
            <w:r w:rsidRPr="00E477B1">
              <w:rPr>
                <w:sz w:val="24"/>
                <w:szCs w:val="24"/>
              </w:rPr>
              <w:t>）</w:t>
            </w:r>
          </w:p>
        </w:tc>
        <w:tc>
          <w:tcPr>
            <w:tcW w:w="1726" w:type="dxa"/>
            <w:gridSpan w:val="2"/>
            <w:vAlign w:val="center"/>
          </w:tcPr>
          <w:p w14:paraId="4AD6E1F5" w14:textId="77777777" w:rsidR="00982796" w:rsidRPr="00E477B1" w:rsidRDefault="00982796" w:rsidP="00C50260">
            <w:pPr>
              <w:jc w:val="center"/>
              <w:rPr>
                <w:sz w:val="24"/>
                <w:szCs w:val="24"/>
              </w:rPr>
            </w:pPr>
            <w:r w:rsidRPr="00E477B1">
              <w:rPr>
                <w:rFonts w:hint="eastAsia"/>
                <w:sz w:val="24"/>
                <w:szCs w:val="24"/>
              </w:rPr>
              <w:t>0.5</w:t>
            </w:r>
          </w:p>
        </w:tc>
      </w:tr>
      <w:tr w:rsidR="00E477B1" w:rsidRPr="00E477B1" w14:paraId="3FE86EE4" w14:textId="77777777" w:rsidTr="00C50260">
        <w:trPr>
          <w:trHeight w:val="518"/>
          <w:jc w:val="center"/>
        </w:trPr>
        <w:tc>
          <w:tcPr>
            <w:tcW w:w="1359" w:type="dxa"/>
            <w:vAlign w:val="center"/>
          </w:tcPr>
          <w:p w14:paraId="1BF51991" w14:textId="77777777" w:rsidR="00982796" w:rsidRPr="00E477B1" w:rsidRDefault="00982796" w:rsidP="00C50260">
            <w:pPr>
              <w:jc w:val="center"/>
              <w:rPr>
                <w:sz w:val="24"/>
                <w:szCs w:val="24"/>
              </w:rPr>
            </w:pPr>
            <w:r w:rsidRPr="00E477B1">
              <w:rPr>
                <w:sz w:val="24"/>
                <w:szCs w:val="24"/>
              </w:rPr>
              <w:t>评价经费</w:t>
            </w:r>
          </w:p>
          <w:p w14:paraId="24E29B5B" w14:textId="77777777" w:rsidR="00982796" w:rsidRPr="00E477B1" w:rsidRDefault="00982796" w:rsidP="00C50260">
            <w:pPr>
              <w:jc w:val="center"/>
              <w:rPr>
                <w:sz w:val="24"/>
                <w:szCs w:val="24"/>
              </w:rPr>
            </w:pPr>
            <w:r w:rsidRPr="00E477B1">
              <w:rPr>
                <w:sz w:val="24"/>
                <w:szCs w:val="24"/>
              </w:rPr>
              <w:t>（万元）</w:t>
            </w:r>
          </w:p>
        </w:tc>
        <w:tc>
          <w:tcPr>
            <w:tcW w:w="1416" w:type="dxa"/>
            <w:gridSpan w:val="2"/>
            <w:vAlign w:val="center"/>
          </w:tcPr>
          <w:p w14:paraId="246EB712" w14:textId="77777777" w:rsidR="00982796" w:rsidRPr="00E477B1" w:rsidRDefault="00982796" w:rsidP="00C50260">
            <w:pPr>
              <w:jc w:val="center"/>
              <w:rPr>
                <w:sz w:val="24"/>
                <w:szCs w:val="24"/>
              </w:rPr>
            </w:pPr>
            <w:r w:rsidRPr="00E477B1">
              <w:rPr>
                <w:sz w:val="24"/>
                <w:szCs w:val="24"/>
              </w:rPr>
              <w:t>/</w:t>
            </w:r>
          </w:p>
        </w:tc>
        <w:tc>
          <w:tcPr>
            <w:tcW w:w="1384" w:type="dxa"/>
            <w:vAlign w:val="center"/>
          </w:tcPr>
          <w:p w14:paraId="4671EC2E" w14:textId="77777777" w:rsidR="00982796" w:rsidRPr="00E477B1" w:rsidRDefault="00982796" w:rsidP="00C50260">
            <w:pPr>
              <w:jc w:val="center"/>
              <w:rPr>
                <w:sz w:val="24"/>
                <w:szCs w:val="24"/>
              </w:rPr>
            </w:pPr>
            <w:r w:rsidRPr="00E477B1">
              <w:rPr>
                <w:sz w:val="24"/>
                <w:szCs w:val="24"/>
              </w:rPr>
              <w:t>预期投</w:t>
            </w:r>
          </w:p>
          <w:p w14:paraId="1B7E74DC" w14:textId="77777777" w:rsidR="00982796" w:rsidRPr="00E477B1" w:rsidRDefault="00982796" w:rsidP="00C50260">
            <w:pPr>
              <w:jc w:val="center"/>
              <w:rPr>
                <w:sz w:val="24"/>
                <w:szCs w:val="24"/>
              </w:rPr>
            </w:pPr>
            <w:r w:rsidRPr="00E477B1">
              <w:rPr>
                <w:sz w:val="24"/>
                <w:szCs w:val="24"/>
              </w:rPr>
              <w:t>产日期</w:t>
            </w:r>
          </w:p>
        </w:tc>
        <w:tc>
          <w:tcPr>
            <w:tcW w:w="4771" w:type="dxa"/>
            <w:gridSpan w:val="6"/>
            <w:vAlign w:val="center"/>
          </w:tcPr>
          <w:p w14:paraId="5D55CEB9" w14:textId="77777777" w:rsidR="00982796" w:rsidRPr="00E477B1" w:rsidRDefault="00982796" w:rsidP="00C50260">
            <w:pPr>
              <w:jc w:val="center"/>
              <w:rPr>
                <w:sz w:val="24"/>
                <w:szCs w:val="24"/>
              </w:rPr>
            </w:pPr>
            <w:r w:rsidRPr="00E477B1">
              <w:rPr>
                <w:sz w:val="24"/>
                <w:szCs w:val="24"/>
              </w:rPr>
              <w:t>2020</w:t>
            </w:r>
            <w:r w:rsidRPr="00E477B1">
              <w:rPr>
                <w:sz w:val="24"/>
                <w:szCs w:val="24"/>
              </w:rPr>
              <w:t>年</w:t>
            </w:r>
            <w:r w:rsidRPr="00E477B1">
              <w:rPr>
                <w:rFonts w:hint="eastAsia"/>
                <w:sz w:val="24"/>
                <w:szCs w:val="24"/>
              </w:rPr>
              <w:t>12</w:t>
            </w:r>
            <w:r w:rsidRPr="00E477B1">
              <w:rPr>
                <w:sz w:val="24"/>
                <w:szCs w:val="24"/>
              </w:rPr>
              <w:t>月投产</w:t>
            </w:r>
          </w:p>
        </w:tc>
      </w:tr>
      <w:tr w:rsidR="00E477B1" w:rsidRPr="00E477B1" w14:paraId="4E4526C4" w14:textId="77777777" w:rsidTr="00C50260">
        <w:trPr>
          <w:trHeight w:val="461"/>
          <w:jc w:val="center"/>
        </w:trPr>
        <w:tc>
          <w:tcPr>
            <w:tcW w:w="8930" w:type="dxa"/>
            <w:gridSpan w:val="10"/>
            <w:vAlign w:val="center"/>
          </w:tcPr>
          <w:p w14:paraId="52F2F8F1" w14:textId="77777777" w:rsidR="00982796" w:rsidRPr="00E477B1" w:rsidRDefault="00982796" w:rsidP="00C50260">
            <w:pPr>
              <w:spacing w:line="400" w:lineRule="exact"/>
              <w:rPr>
                <w:b/>
                <w:bCs/>
                <w:spacing w:val="-20"/>
                <w:sz w:val="24"/>
                <w:szCs w:val="24"/>
              </w:rPr>
            </w:pPr>
            <w:r w:rsidRPr="00E477B1">
              <w:rPr>
                <w:b/>
                <w:bCs/>
                <w:spacing w:val="-20"/>
                <w:sz w:val="24"/>
                <w:szCs w:val="24"/>
              </w:rPr>
              <w:t>主要产品产量、原辅材料（包括名称、用量）及主要设施规格、数量（包括锅炉、发电机等）</w:t>
            </w:r>
          </w:p>
        </w:tc>
      </w:tr>
      <w:tr w:rsidR="00E477B1" w:rsidRPr="00E477B1" w14:paraId="7C521187" w14:textId="77777777" w:rsidTr="00C50260">
        <w:trPr>
          <w:trHeight w:val="6475"/>
          <w:jc w:val="center"/>
        </w:trPr>
        <w:tc>
          <w:tcPr>
            <w:tcW w:w="8930" w:type="dxa"/>
            <w:gridSpan w:val="10"/>
          </w:tcPr>
          <w:p w14:paraId="4DED18A6" w14:textId="77777777" w:rsidR="00982796" w:rsidRPr="00E477B1" w:rsidRDefault="00982796" w:rsidP="00C50260">
            <w:pPr>
              <w:spacing w:before="100" w:beforeAutospacing="1"/>
              <w:jc w:val="center"/>
              <w:rPr>
                <w:b/>
                <w:bCs/>
              </w:rPr>
            </w:pPr>
            <w:r w:rsidRPr="00E477B1">
              <w:rPr>
                <w:sz w:val="24"/>
                <w:szCs w:val="24"/>
              </w:rPr>
              <w:t xml:space="preserve">  </w:t>
            </w:r>
            <w:r w:rsidRPr="00E477B1">
              <w:rPr>
                <w:b/>
                <w:bCs/>
              </w:rPr>
              <w:t>表</w:t>
            </w:r>
            <w:r w:rsidRPr="00E477B1">
              <w:rPr>
                <w:b/>
                <w:bCs/>
              </w:rPr>
              <w:t>1-1</w:t>
            </w:r>
            <w:r w:rsidRPr="00E477B1">
              <w:rPr>
                <w:b/>
                <w:bCs/>
              </w:rPr>
              <w:t>新建项目原辅材料一览表</w:t>
            </w:r>
          </w:p>
          <w:tbl>
            <w:tblPr>
              <w:tblW w:w="0" w:type="auto"/>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643"/>
              <w:gridCol w:w="1215"/>
              <w:gridCol w:w="2486"/>
              <w:gridCol w:w="2371"/>
              <w:gridCol w:w="2210"/>
            </w:tblGrid>
            <w:tr w:rsidR="00E477B1" w:rsidRPr="00E477B1" w14:paraId="46750C9E" w14:textId="77777777" w:rsidTr="00C50260">
              <w:trPr>
                <w:trHeight w:val="340"/>
              </w:trPr>
              <w:tc>
                <w:tcPr>
                  <w:tcW w:w="643" w:type="dxa"/>
                  <w:vAlign w:val="center"/>
                </w:tcPr>
                <w:p w14:paraId="1BD78447" w14:textId="77777777" w:rsidR="00982796" w:rsidRPr="00E477B1" w:rsidRDefault="00982796" w:rsidP="00C50260">
                  <w:pPr>
                    <w:jc w:val="center"/>
                    <w:rPr>
                      <w:b/>
                      <w:bCs/>
                    </w:rPr>
                  </w:pPr>
                  <w:r w:rsidRPr="00E477B1">
                    <w:rPr>
                      <w:b/>
                      <w:bCs/>
                    </w:rPr>
                    <w:t>序号</w:t>
                  </w:r>
                </w:p>
              </w:tc>
              <w:tc>
                <w:tcPr>
                  <w:tcW w:w="1215" w:type="dxa"/>
                  <w:tcBorders>
                    <w:right w:val="single" w:sz="4" w:space="0" w:color="auto"/>
                  </w:tcBorders>
                  <w:vAlign w:val="center"/>
                </w:tcPr>
                <w:p w14:paraId="35FA67D1" w14:textId="77777777" w:rsidR="00982796" w:rsidRPr="00E477B1" w:rsidRDefault="00982796" w:rsidP="00C50260">
                  <w:pPr>
                    <w:jc w:val="center"/>
                    <w:rPr>
                      <w:b/>
                      <w:bCs/>
                    </w:rPr>
                  </w:pPr>
                  <w:r w:rsidRPr="00E477B1">
                    <w:rPr>
                      <w:b/>
                      <w:bCs/>
                    </w:rPr>
                    <w:t>名称</w:t>
                  </w:r>
                </w:p>
              </w:tc>
              <w:tc>
                <w:tcPr>
                  <w:tcW w:w="2486" w:type="dxa"/>
                  <w:tcBorders>
                    <w:left w:val="single" w:sz="4" w:space="0" w:color="auto"/>
                  </w:tcBorders>
                  <w:vAlign w:val="center"/>
                </w:tcPr>
                <w:p w14:paraId="626D9677" w14:textId="77777777" w:rsidR="00982796" w:rsidRPr="00E477B1" w:rsidRDefault="00982796" w:rsidP="00C50260">
                  <w:pPr>
                    <w:jc w:val="center"/>
                    <w:rPr>
                      <w:b/>
                      <w:bCs/>
                    </w:rPr>
                  </w:pPr>
                  <w:r w:rsidRPr="00E477B1">
                    <w:rPr>
                      <w:b/>
                      <w:bCs/>
                    </w:rPr>
                    <w:t>主要成分</w:t>
                  </w:r>
                </w:p>
              </w:tc>
              <w:tc>
                <w:tcPr>
                  <w:tcW w:w="2371" w:type="dxa"/>
                  <w:vAlign w:val="center"/>
                </w:tcPr>
                <w:p w14:paraId="21322F65" w14:textId="77777777" w:rsidR="00982796" w:rsidRPr="00E477B1" w:rsidRDefault="00982796" w:rsidP="00C50260">
                  <w:pPr>
                    <w:jc w:val="center"/>
                    <w:rPr>
                      <w:b/>
                      <w:bCs/>
                    </w:rPr>
                  </w:pPr>
                  <w:r w:rsidRPr="00E477B1">
                    <w:rPr>
                      <w:b/>
                      <w:bCs/>
                    </w:rPr>
                    <w:t>使用量</w:t>
                  </w:r>
                </w:p>
              </w:tc>
              <w:tc>
                <w:tcPr>
                  <w:tcW w:w="2210" w:type="dxa"/>
                  <w:vAlign w:val="center"/>
                </w:tcPr>
                <w:p w14:paraId="1D50F934" w14:textId="77777777" w:rsidR="00982796" w:rsidRPr="00E477B1" w:rsidRDefault="00982796" w:rsidP="00C50260">
                  <w:pPr>
                    <w:jc w:val="center"/>
                    <w:rPr>
                      <w:b/>
                      <w:bCs/>
                    </w:rPr>
                  </w:pPr>
                  <w:r w:rsidRPr="00E477B1">
                    <w:rPr>
                      <w:b/>
                      <w:bCs/>
                    </w:rPr>
                    <w:t>备注</w:t>
                  </w:r>
                </w:p>
              </w:tc>
            </w:tr>
            <w:tr w:rsidR="00E477B1" w:rsidRPr="00E477B1" w14:paraId="7122207A" w14:textId="77777777" w:rsidTr="00C50260">
              <w:trPr>
                <w:trHeight w:val="340"/>
              </w:trPr>
              <w:tc>
                <w:tcPr>
                  <w:tcW w:w="643" w:type="dxa"/>
                  <w:vAlign w:val="center"/>
                </w:tcPr>
                <w:p w14:paraId="1371E33E" w14:textId="77777777" w:rsidR="00982796" w:rsidRPr="00E477B1" w:rsidRDefault="00982796" w:rsidP="00C50260">
                  <w:pPr>
                    <w:jc w:val="center"/>
                  </w:pPr>
                  <w:r w:rsidRPr="00E477B1">
                    <w:t>1</w:t>
                  </w:r>
                </w:p>
              </w:tc>
              <w:tc>
                <w:tcPr>
                  <w:tcW w:w="1215" w:type="dxa"/>
                  <w:tcBorders>
                    <w:right w:val="single" w:sz="4" w:space="0" w:color="auto"/>
                  </w:tcBorders>
                  <w:vAlign w:val="center"/>
                </w:tcPr>
                <w:p w14:paraId="13276CD6" w14:textId="77777777" w:rsidR="00982796" w:rsidRPr="00E477B1" w:rsidRDefault="00982796" w:rsidP="00C50260">
                  <w:pPr>
                    <w:adjustRightInd w:val="0"/>
                    <w:snapToGrid w:val="0"/>
                    <w:jc w:val="center"/>
                  </w:pPr>
                  <w:r w:rsidRPr="00E477B1">
                    <w:t>硅胶</w:t>
                  </w:r>
                </w:p>
              </w:tc>
              <w:tc>
                <w:tcPr>
                  <w:tcW w:w="2486" w:type="dxa"/>
                  <w:tcBorders>
                    <w:left w:val="single" w:sz="4" w:space="0" w:color="auto"/>
                  </w:tcBorders>
                  <w:vAlign w:val="center"/>
                </w:tcPr>
                <w:p w14:paraId="6A8700C4" w14:textId="77777777" w:rsidR="00982796" w:rsidRPr="00E477B1" w:rsidRDefault="00982796" w:rsidP="00C50260">
                  <w:pPr>
                    <w:adjustRightInd w:val="0"/>
                    <w:snapToGrid w:val="0"/>
                    <w:jc w:val="center"/>
                  </w:pPr>
                  <w:r w:rsidRPr="00E477B1">
                    <w:t>生胶</w:t>
                  </w:r>
                </w:p>
              </w:tc>
              <w:tc>
                <w:tcPr>
                  <w:tcW w:w="2371" w:type="dxa"/>
                  <w:vAlign w:val="center"/>
                </w:tcPr>
                <w:p w14:paraId="583553CA" w14:textId="77777777" w:rsidR="00982796" w:rsidRPr="00E477B1" w:rsidRDefault="00982796" w:rsidP="00C50260">
                  <w:pPr>
                    <w:adjustRightInd w:val="0"/>
                    <w:snapToGrid w:val="0"/>
                    <w:jc w:val="center"/>
                  </w:pPr>
                  <w:r w:rsidRPr="00E477B1">
                    <w:t>200t</w:t>
                  </w:r>
                </w:p>
              </w:tc>
              <w:tc>
                <w:tcPr>
                  <w:tcW w:w="2210" w:type="dxa"/>
                  <w:vAlign w:val="center"/>
                </w:tcPr>
                <w:p w14:paraId="10DC5E80" w14:textId="77777777" w:rsidR="00982796" w:rsidRPr="00E477B1" w:rsidRDefault="00982796" w:rsidP="00C50260">
                  <w:pPr>
                    <w:jc w:val="center"/>
                  </w:pPr>
                </w:p>
              </w:tc>
            </w:tr>
            <w:tr w:rsidR="00E477B1" w:rsidRPr="00E477B1" w14:paraId="79A53989" w14:textId="77777777" w:rsidTr="00C50260">
              <w:trPr>
                <w:trHeight w:val="340"/>
              </w:trPr>
              <w:tc>
                <w:tcPr>
                  <w:tcW w:w="643" w:type="dxa"/>
                  <w:vAlign w:val="center"/>
                </w:tcPr>
                <w:p w14:paraId="4544C934" w14:textId="77777777" w:rsidR="00982796" w:rsidRPr="00E477B1" w:rsidRDefault="00982796" w:rsidP="00C50260">
                  <w:pPr>
                    <w:jc w:val="center"/>
                  </w:pPr>
                  <w:r w:rsidRPr="00E477B1">
                    <w:rPr>
                      <w:rFonts w:hint="eastAsia"/>
                    </w:rPr>
                    <w:t>2</w:t>
                  </w:r>
                </w:p>
              </w:tc>
              <w:tc>
                <w:tcPr>
                  <w:tcW w:w="1215" w:type="dxa"/>
                  <w:tcBorders>
                    <w:right w:val="single" w:sz="4" w:space="0" w:color="auto"/>
                  </w:tcBorders>
                  <w:vAlign w:val="center"/>
                </w:tcPr>
                <w:p w14:paraId="7AE7A47B" w14:textId="77777777" w:rsidR="00982796" w:rsidRPr="00E477B1" w:rsidRDefault="00982796" w:rsidP="00C50260">
                  <w:pPr>
                    <w:adjustRightInd w:val="0"/>
                    <w:snapToGrid w:val="0"/>
                    <w:jc w:val="center"/>
                  </w:pPr>
                  <w:r w:rsidRPr="00E477B1">
                    <w:t>黑粒</w:t>
                  </w:r>
                </w:p>
              </w:tc>
              <w:tc>
                <w:tcPr>
                  <w:tcW w:w="2486" w:type="dxa"/>
                  <w:tcBorders>
                    <w:left w:val="single" w:sz="4" w:space="0" w:color="auto"/>
                  </w:tcBorders>
                  <w:vAlign w:val="center"/>
                </w:tcPr>
                <w:p w14:paraId="239E05A9" w14:textId="77777777" w:rsidR="00982796" w:rsidRPr="00E477B1" w:rsidRDefault="00982796" w:rsidP="00C50260">
                  <w:pPr>
                    <w:adjustRightInd w:val="0"/>
                    <w:snapToGrid w:val="0"/>
                    <w:jc w:val="center"/>
                  </w:pPr>
                  <w:r w:rsidRPr="00E477B1">
                    <w:t>硅胶和碳黑</w:t>
                  </w:r>
                </w:p>
              </w:tc>
              <w:tc>
                <w:tcPr>
                  <w:tcW w:w="2371" w:type="dxa"/>
                  <w:vAlign w:val="center"/>
                </w:tcPr>
                <w:p w14:paraId="004BEB5B" w14:textId="77777777" w:rsidR="00982796" w:rsidRPr="00E477B1" w:rsidRDefault="00982796" w:rsidP="00C50260">
                  <w:pPr>
                    <w:adjustRightInd w:val="0"/>
                    <w:snapToGrid w:val="0"/>
                    <w:jc w:val="center"/>
                  </w:pPr>
                  <w:r w:rsidRPr="00E477B1">
                    <w:t>200</w:t>
                  </w:r>
                  <w:r w:rsidRPr="00E477B1">
                    <w:t>万粒</w:t>
                  </w:r>
                </w:p>
              </w:tc>
              <w:tc>
                <w:tcPr>
                  <w:tcW w:w="2210" w:type="dxa"/>
                  <w:vAlign w:val="center"/>
                </w:tcPr>
                <w:p w14:paraId="7B90B60E" w14:textId="77777777" w:rsidR="00982796" w:rsidRPr="00E477B1" w:rsidRDefault="00982796" w:rsidP="00C50260">
                  <w:pPr>
                    <w:jc w:val="center"/>
                  </w:pPr>
                </w:p>
              </w:tc>
            </w:tr>
            <w:tr w:rsidR="00E477B1" w:rsidRPr="00E477B1" w14:paraId="037B5B6C" w14:textId="77777777" w:rsidTr="00C50260">
              <w:trPr>
                <w:trHeight w:val="340"/>
              </w:trPr>
              <w:tc>
                <w:tcPr>
                  <w:tcW w:w="643" w:type="dxa"/>
                  <w:vAlign w:val="center"/>
                </w:tcPr>
                <w:p w14:paraId="529D2E23" w14:textId="77777777" w:rsidR="00982796" w:rsidRPr="00E477B1" w:rsidRDefault="00982796" w:rsidP="00C50260">
                  <w:pPr>
                    <w:jc w:val="center"/>
                  </w:pPr>
                  <w:r w:rsidRPr="00E477B1">
                    <w:rPr>
                      <w:rFonts w:hint="eastAsia"/>
                    </w:rPr>
                    <w:t>3</w:t>
                  </w:r>
                </w:p>
              </w:tc>
              <w:tc>
                <w:tcPr>
                  <w:tcW w:w="1215" w:type="dxa"/>
                  <w:vAlign w:val="center"/>
                </w:tcPr>
                <w:p w14:paraId="72FFC7CF" w14:textId="77777777" w:rsidR="00982796" w:rsidRPr="00E477B1" w:rsidRDefault="00982796" w:rsidP="00C50260">
                  <w:pPr>
                    <w:adjustRightInd w:val="0"/>
                    <w:snapToGrid w:val="0"/>
                    <w:jc w:val="center"/>
                  </w:pPr>
                  <w:r w:rsidRPr="00E477B1">
                    <w:t>色胶</w:t>
                  </w:r>
                </w:p>
              </w:tc>
              <w:tc>
                <w:tcPr>
                  <w:tcW w:w="2486" w:type="dxa"/>
                  <w:vAlign w:val="center"/>
                </w:tcPr>
                <w:p w14:paraId="59A13AE5" w14:textId="77777777" w:rsidR="00982796" w:rsidRPr="00E477B1" w:rsidRDefault="00982796" w:rsidP="00C50260">
                  <w:pPr>
                    <w:adjustRightInd w:val="0"/>
                    <w:snapToGrid w:val="0"/>
                    <w:jc w:val="center"/>
                  </w:pPr>
                  <w:r w:rsidRPr="00E477B1">
                    <w:t>生胶和色粉</w:t>
                  </w:r>
                </w:p>
              </w:tc>
              <w:tc>
                <w:tcPr>
                  <w:tcW w:w="2371" w:type="dxa"/>
                  <w:vAlign w:val="center"/>
                </w:tcPr>
                <w:p w14:paraId="195D5636" w14:textId="77777777" w:rsidR="00982796" w:rsidRPr="00E477B1" w:rsidRDefault="00982796" w:rsidP="00C50260">
                  <w:pPr>
                    <w:adjustRightInd w:val="0"/>
                    <w:snapToGrid w:val="0"/>
                    <w:jc w:val="center"/>
                  </w:pPr>
                  <w:r w:rsidRPr="00E477B1">
                    <w:t>1t</w:t>
                  </w:r>
                </w:p>
              </w:tc>
              <w:tc>
                <w:tcPr>
                  <w:tcW w:w="2210" w:type="dxa"/>
                  <w:vAlign w:val="center"/>
                </w:tcPr>
                <w:p w14:paraId="2CC10220" w14:textId="77777777" w:rsidR="00982796" w:rsidRPr="00E477B1" w:rsidRDefault="00982796" w:rsidP="00C50260">
                  <w:pPr>
                    <w:jc w:val="center"/>
                  </w:pPr>
                </w:p>
              </w:tc>
            </w:tr>
            <w:tr w:rsidR="00E477B1" w:rsidRPr="00E477B1" w14:paraId="136F564F" w14:textId="77777777" w:rsidTr="00C50260">
              <w:trPr>
                <w:trHeight w:val="340"/>
              </w:trPr>
              <w:tc>
                <w:tcPr>
                  <w:tcW w:w="643" w:type="dxa"/>
                  <w:vAlign w:val="center"/>
                </w:tcPr>
                <w:p w14:paraId="2E6EF0E3" w14:textId="77777777" w:rsidR="00982796" w:rsidRPr="00E477B1" w:rsidRDefault="00982796" w:rsidP="00C50260">
                  <w:pPr>
                    <w:jc w:val="center"/>
                  </w:pPr>
                  <w:r w:rsidRPr="00E477B1">
                    <w:rPr>
                      <w:rFonts w:hint="eastAsia"/>
                    </w:rPr>
                    <w:t>4</w:t>
                  </w:r>
                </w:p>
              </w:tc>
              <w:tc>
                <w:tcPr>
                  <w:tcW w:w="1215" w:type="dxa"/>
                  <w:vAlign w:val="center"/>
                </w:tcPr>
                <w:p w14:paraId="711C0635" w14:textId="77777777" w:rsidR="00982796" w:rsidRPr="00E477B1" w:rsidRDefault="00982796" w:rsidP="00C50260">
                  <w:pPr>
                    <w:adjustRightInd w:val="0"/>
                    <w:snapToGrid w:val="0"/>
                    <w:jc w:val="center"/>
                  </w:pPr>
                  <w:r w:rsidRPr="00E477B1">
                    <w:t>PET</w:t>
                  </w:r>
                  <w:r w:rsidRPr="00E477B1">
                    <w:t>胶材</w:t>
                  </w:r>
                </w:p>
              </w:tc>
              <w:tc>
                <w:tcPr>
                  <w:tcW w:w="2486" w:type="dxa"/>
                  <w:vAlign w:val="center"/>
                </w:tcPr>
                <w:p w14:paraId="5B2725F9" w14:textId="77777777" w:rsidR="00982796" w:rsidRPr="00E477B1" w:rsidRDefault="00982796" w:rsidP="00C50260">
                  <w:pPr>
                    <w:adjustRightInd w:val="0"/>
                    <w:snapToGrid w:val="0"/>
                    <w:jc w:val="center"/>
                  </w:pPr>
                  <w:r w:rsidRPr="00E477B1">
                    <w:t>PET/</w:t>
                  </w:r>
                  <w:r w:rsidRPr="00E477B1">
                    <w:t>亚克力胶水</w:t>
                  </w:r>
                </w:p>
              </w:tc>
              <w:tc>
                <w:tcPr>
                  <w:tcW w:w="2371" w:type="dxa"/>
                  <w:vAlign w:val="center"/>
                </w:tcPr>
                <w:p w14:paraId="07E8B214" w14:textId="77777777" w:rsidR="00982796" w:rsidRPr="00E477B1" w:rsidRDefault="00982796" w:rsidP="00C50260">
                  <w:pPr>
                    <w:adjustRightInd w:val="0"/>
                    <w:snapToGrid w:val="0"/>
                    <w:jc w:val="center"/>
                  </w:pPr>
                  <w:r w:rsidRPr="00E477B1">
                    <w:t>20t</w:t>
                  </w:r>
                </w:p>
              </w:tc>
              <w:tc>
                <w:tcPr>
                  <w:tcW w:w="2210" w:type="dxa"/>
                  <w:vAlign w:val="center"/>
                </w:tcPr>
                <w:p w14:paraId="05045CF8" w14:textId="77777777" w:rsidR="00982796" w:rsidRPr="00E477B1" w:rsidRDefault="00982796" w:rsidP="00C50260">
                  <w:pPr>
                    <w:jc w:val="center"/>
                  </w:pPr>
                </w:p>
              </w:tc>
            </w:tr>
            <w:tr w:rsidR="00E477B1" w:rsidRPr="00E477B1" w14:paraId="4A1971C3" w14:textId="77777777" w:rsidTr="00C50260">
              <w:trPr>
                <w:trHeight w:val="340"/>
              </w:trPr>
              <w:tc>
                <w:tcPr>
                  <w:tcW w:w="643" w:type="dxa"/>
                  <w:vAlign w:val="center"/>
                </w:tcPr>
                <w:p w14:paraId="314EE1BA" w14:textId="77777777" w:rsidR="00982796" w:rsidRPr="00E477B1" w:rsidRDefault="00982796" w:rsidP="00C50260">
                  <w:pPr>
                    <w:jc w:val="center"/>
                  </w:pPr>
                  <w:r w:rsidRPr="00E477B1">
                    <w:rPr>
                      <w:rFonts w:hint="eastAsia"/>
                    </w:rPr>
                    <w:t>5</w:t>
                  </w:r>
                </w:p>
              </w:tc>
              <w:tc>
                <w:tcPr>
                  <w:tcW w:w="1215" w:type="dxa"/>
                  <w:vAlign w:val="center"/>
                </w:tcPr>
                <w:p w14:paraId="3A366BEC" w14:textId="77777777" w:rsidR="00982796" w:rsidRPr="00E477B1" w:rsidRDefault="00982796" w:rsidP="00C50260">
                  <w:pPr>
                    <w:adjustRightInd w:val="0"/>
                    <w:snapToGrid w:val="0"/>
                    <w:jc w:val="center"/>
                  </w:pPr>
                  <w:r w:rsidRPr="00E477B1">
                    <w:t>金属弹片</w:t>
                  </w:r>
                </w:p>
              </w:tc>
              <w:tc>
                <w:tcPr>
                  <w:tcW w:w="2486" w:type="dxa"/>
                  <w:vAlign w:val="center"/>
                </w:tcPr>
                <w:p w14:paraId="54D6FDEC" w14:textId="77777777" w:rsidR="00982796" w:rsidRPr="00E477B1" w:rsidRDefault="00982796" w:rsidP="00C50260">
                  <w:pPr>
                    <w:adjustRightInd w:val="0"/>
                    <w:snapToGrid w:val="0"/>
                    <w:jc w:val="center"/>
                  </w:pPr>
                  <w:r w:rsidRPr="00E477B1">
                    <w:t>SUA301</w:t>
                  </w:r>
                  <w:r w:rsidRPr="00E477B1">
                    <w:t>不锈钢</w:t>
                  </w:r>
                </w:p>
              </w:tc>
              <w:tc>
                <w:tcPr>
                  <w:tcW w:w="2371" w:type="dxa"/>
                  <w:vAlign w:val="center"/>
                </w:tcPr>
                <w:p w14:paraId="56D8219F" w14:textId="77777777" w:rsidR="00982796" w:rsidRPr="00E477B1" w:rsidRDefault="00982796" w:rsidP="00C50260">
                  <w:pPr>
                    <w:adjustRightInd w:val="0"/>
                    <w:snapToGrid w:val="0"/>
                    <w:jc w:val="center"/>
                  </w:pPr>
                  <w:r w:rsidRPr="00E477B1">
                    <w:t>3t</w:t>
                  </w:r>
                </w:p>
              </w:tc>
              <w:tc>
                <w:tcPr>
                  <w:tcW w:w="2210" w:type="dxa"/>
                  <w:vAlign w:val="center"/>
                </w:tcPr>
                <w:p w14:paraId="3C8EB744" w14:textId="77777777" w:rsidR="00982796" w:rsidRPr="00E477B1" w:rsidRDefault="00982796" w:rsidP="00C50260">
                  <w:pPr>
                    <w:jc w:val="center"/>
                  </w:pPr>
                </w:p>
              </w:tc>
            </w:tr>
            <w:tr w:rsidR="00E477B1" w:rsidRPr="00E477B1" w14:paraId="5CA2DA0B" w14:textId="77777777" w:rsidTr="00C50260">
              <w:trPr>
                <w:trHeight w:val="340"/>
              </w:trPr>
              <w:tc>
                <w:tcPr>
                  <w:tcW w:w="643" w:type="dxa"/>
                  <w:vAlign w:val="center"/>
                </w:tcPr>
                <w:p w14:paraId="4D2E194F" w14:textId="77777777" w:rsidR="00982796" w:rsidRPr="00E477B1" w:rsidRDefault="00982796" w:rsidP="00C50260">
                  <w:pPr>
                    <w:jc w:val="center"/>
                  </w:pPr>
                  <w:r w:rsidRPr="00E477B1">
                    <w:rPr>
                      <w:rFonts w:hint="eastAsia"/>
                    </w:rPr>
                    <w:t>6</w:t>
                  </w:r>
                </w:p>
              </w:tc>
              <w:tc>
                <w:tcPr>
                  <w:tcW w:w="1215" w:type="dxa"/>
                  <w:vAlign w:val="center"/>
                </w:tcPr>
                <w:p w14:paraId="7C8DD2DF" w14:textId="77777777" w:rsidR="00982796" w:rsidRPr="00E477B1" w:rsidRDefault="00982796" w:rsidP="00C50260">
                  <w:pPr>
                    <w:adjustRightInd w:val="0"/>
                    <w:snapToGrid w:val="0"/>
                    <w:jc w:val="center"/>
                  </w:pPr>
                  <w:r w:rsidRPr="00E477B1">
                    <w:t>PE</w:t>
                  </w:r>
                  <w:r w:rsidRPr="00E477B1">
                    <w:t>保护膜</w:t>
                  </w:r>
                </w:p>
              </w:tc>
              <w:tc>
                <w:tcPr>
                  <w:tcW w:w="2486" w:type="dxa"/>
                  <w:vAlign w:val="center"/>
                </w:tcPr>
                <w:p w14:paraId="67DFB9C8" w14:textId="77777777" w:rsidR="00982796" w:rsidRPr="00E477B1" w:rsidRDefault="00982796" w:rsidP="00C50260">
                  <w:pPr>
                    <w:adjustRightInd w:val="0"/>
                    <w:snapToGrid w:val="0"/>
                    <w:jc w:val="center"/>
                  </w:pPr>
                  <w:r w:rsidRPr="00E477B1">
                    <w:t>PE</w:t>
                  </w:r>
                </w:p>
              </w:tc>
              <w:tc>
                <w:tcPr>
                  <w:tcW w:w="2371" w:type="dxa"/>
                  <w:vAlign w:val="center"/>
                </w:tcPr>
                <w:p w14:paraId="0CE728C4" w14:textId="77777777" w:rsidR="00982796" w:rsidRPr="00E477B1" w:rsidRDefault="00982796" w:rsidP="00C50260">
                  <w:pPr>
                    <w:adjustRightInd w:val="0"/>
                    <w:snapToGrid w:val="0"/>
                    <w:jc w:val="center"/>
                  </w:pPr>
                  <w:r w:rsidRPr="00E477B1">
                    <w:t>10t</w:t>
                  </w:r>
                </w:p>
              </w:tc>
              <w:tc>
                <w:tcPr>
                  <w:tcW w:w="2210" w:type="dxa"/>
                  <w:vAlign w:val="center"/>
                </w:tcPr>
                <w:p w14:paraId="1B13AB64" w14:textId="77777777" w:rsidR="00982796" w:rsidRPr="00E477B1" w:rsidRDefault="00982796" w:rsidP="00C50260">
                  <w:pPr>
                    <w:jc w:val="center"/>
                  </w:pPr>
                </w:p>
              </w:tc>
            </w:tr>
            <w:tr w:rsidR="00E477B1" w:rsidRPr="00E477B1" w14:paraId="3A3B81BC" w14:textId="77777777" w:rsidTr="00C50260">
              <w:trPr>
                <w:trHeight w:val="340"/>
              </w:trPr>
              <w:tc>
                <w:tcPr>
                  <w:tcW w:w="643" w:type="dxa"/>
                  <w:vAlign w:val="center"/>
                </w:tcPr>
                <w:p w14:paraId="6E93B31B" w14:textId="77777777" w:rsidR="00982796" w:rsidRPr="00E477B1" w:rsidRDefault="00982796" w:rsidP="00C50260">
                  <w:pPr>
                    <w:jc w:val="center"/>
                  </w:pPr>
                  <w:r w:rsidRPr="00E477B1">
                    <w:rPr>
                      <w:rFonts w:hint="eastAsia"/>
                    </w:rPr>
                    <w:t>7</w:t>
                  </w:r>
                </w:p>
              </w:tc>
              <w:tc>
                <w:tcPr>
                  <w:tcW w:w="1215" w:type="dxa"/>
                  <w:vAlign w:val="center"/>
                </w:tcPr>
                <w:p w14:paraId="334B0E37" w14:textId="77777777" w:rsidR="00982796" w:rsidRPr="00E477B1" w:rsidRDefault="00982796" w:rsidP="00C50260">
                  <w:pPr>
                    <w:adjustRightInd w:val="0"/>
                    <w:snapToGrid w:val="0"/>
                    <w:jc w:val="center"/>
                  </w:pPr>
                  <w:r w:rsidRPr="00E477B1">
                    <w:t>环保油墨</w:t>
                  </w:r>
                </w:p>
              </w:tc>
              <w:tc>
                <w:tcPr>
                  <w:tcW w:w="2486" w:type="dxa"/>
                  <w:vAlign w:val="center"/>
                </w:tcPr>
                <w:p w14:paraId="616D341D" w14:textId="77777777" w:rsidR="00982796" w:rsidRPr="00E477B1" w:rsidRDefault="00982796" w:rsidP="00C50260">
                  <w:pPr>
                    <w:adjustRightInd w:val="0"/>
                    <w:snapToGrid w:val="0"/>
                    <w:jc w:val="center"/>
                  </w:pPr>
                  <w:r w:rsidRPr="00E477B1">
                    <w:t>液体硅橡胶（</w:t>
                  </w:r>
                  <w:r w:rsidRPr="00E477B1">
                    <w:t>75%</w:t>
                  </w:r>
                  <w:r w:rsidRPr="00E477B1">
                    <w:t>）、颜料（</w:t>
                  </w:r>
                  <w:r w:rsidRPr="00E477B1">
                    <w:t>10%</w:t>
                  </w:r>
                  <w:r w:rsidRPr="00E477B1">
                    <w:t>）、环保溶剂（</w:t>
                  </w:r>
                  <w:r w:rsidRPr="00E477B1">
                    <w:t>10%</w:t>
                  </w:r>
                  <w:r w:rsidRPr="00E477B1">
                    <w:t>）、助剂（</w:t>
                  </w:r>
                  <w:r w:rsidRPr="00E477B1">
                    <w:t>5%</w:t>
                  </w:r>
                  <w:r w:rsidRPr="00E477B1">
                    <w:t>）</w:t>
                  </w:r>
                </w:p>
              </w:tc>
              <w:tc>
                <w:tcPr>
                  <w:tcW w:w="2371" w:type="dxa"/>
                  <w:vAlign w:val="center"/>
                </w:tcPr>
                <w:p w14:paraId="35751819" w14:textId="77777777" w:rsidR="00982796" w:rsidRPr="00E477B1" w:rsidRDefault="00982796" w:rsidP="00C50260">
                  <w:pPr>
                    <w:adjustRightInd w:val="0"/>
                    <w:snapToGrid w:val="0"/>
                    <w:jc w:val="center"/>
                  </w:pPr>
                  <w:r w:rsidRPr="00E477B1">
                    <w:rPr>
                      <w:rFonts w:hint="eastAsia"/>
                    </w:rPr>
                    <w:t>1t</w:t>
                  </w:r>
                </w:p>
              </w:tc>
              <w:tc>
                <w:tcPr>
                  <w:tcW w:w="2210" w:type="dxa"/>
                  <w:vAlign w:val="center"/>
                </w:tcPr>
                <w:p w14:paraId="682A4F92" w14:textId="77777777" w:rsidR="00982796" w:rsidRPr="00E477B1" w:rsidRDefault="00982796" w:rsidP="00C50260">
                  <w:pPr>
                    <w:jc w:val="center"/>
                  </w:pPr>
                </w:p>
              </w:tc>
            </w:tr>
          </w:tbl>
          <w:p w14:paraId="17ECE024" w14:textId="77777777" w:rsidR="00982796" w:rsidRPr="00E477B1" w:rsidRDefault="00982796" w:rsidP="00C50260">
            <w:pPr>
              <w:spacing w:beforeLines="50" w:before="120"/>
              <w:jc w:val="center"/>
              <w:rPr>
                <w:b/>
                <w:bCs/>
              </w:rPr>
            </w:pPr>
            <w:r w:rsidRPr="00E477B1">
              <w:rPr>
                <w:b/>
                <w:bCs/>
              </w:rPr>
              <w:t>表</w:t>
            </w:r>
            <w:r w:rsidRPr="00E477B1">
              <w:rPr>
                <w:b/>
                <w:bCs/>
              </w:rPr>
              <w:t>1-2</w:t>
            </w:r>
            <w:r w:rsidRPr="00E477B1">
              <w:rPr>
                <w:b/>
                <w:bCs/>
              </w:rPr>
              <w:t>主要原辅材料理化性质表</w:t>
            </w:r>
          </w:p>
          <w:tbl>
            <w:tblPr>
              <w:tblW w:w="0" w:type="auto"/>
              <w:jc w:val="center"/>
              <w:tblBorders>
                <w:top w:val="single" w:sz="12" w:space="0" w:color="auto"/>
                <w:bottom w:val="single" w:sz="12"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429"/>
              <w:gridCol w:w="4375"/>
              <w:gridCol w:w="1688"/>
              <w:gridCol w:w="1433"/>
            </w:tblGrid>
            <w:tr w:rsidR="00E477B1" w:rsidRPr="00E477B1" w14:paraId="5D90C5E9" w14:textId="77777777" w:rsidTr="00C50260">
              <w:trPr>
                <w:trHeight w:val="340"/>
                <w:jc w:val="center"/>
              </w:trPr>
              <w:tc>
                <w:tcPr>
                  <w:tcW w:w="1429" w:type="dxa"/>
                  <w:tcMar>
                    <w:top w:w="28" w:type="dxa"/>
                    <w:left w:w="0" w:type="dxa"/>
                    <w:bottom w:w="28" w:type="dxa"/>
                    <w:right w:w="0" w:type="dxa"/>
                  </w:tcMar>
                  <w:vAlign w:val="center"/>
                </w:tcPr>
                <w:p w14:paraId="755F8C8F" w14:textId="77777777" w:rsidR="00982796" w:rsidRPr="00E477B1" w:rsidRDefault="00982796" w:rsidP="00C50260">
                  <w:pPr>
                    <w:jc w:val="center"/>
                    <w:rPr>
                      <w:b/>
                    </w:rPr>
                  </w:pPr>
                  <w:r w:rsidRPr="00E477B1">
                    <w:rPr>
                      <w:b/>
                    </w:rPr>
                    <w:t>物质名称</w:t>
                  </w:r>
                </w:p>
              </w:tc>
              <w:tc>
                <w:tcPr>
                  <w:tcW w:w="4375" w:type="dxa"/>
                  <w:tcMar>
                    <w:top w:w="28" w:type="dxa"/>
                    <w:left w:w="0" w:type="dxa"/>
                    <w:bottom w:w="28" w:type="dxa"/>
                    <w:right w:w="0" w:type="dxa"/>
                  </w:tcMar>
                  <w:vAlign w:val="center"/>
                </w:tcPr>
                <w:p w14:paraId="6DA02EBA" w14:textId="77777777" w:rsidR="00982796" w:rsidRPr="00E477B1" w:rsidRDefault="00982796" w:rsidP="00C50260">
                  <w:pPr>
                    <w:jc w:val="center"/>
                    <w:rPr>
                      <w:b/>
                    </w:rPr>
                  </w:pPr>
                  <w:r w:rsidRPr="00E477B1">
                    <w:rPr>
                      <w:b/>
                    </w:rPr>
                    <w:t>理化性质</w:t>
                  </w:r>
                </w:p>
              </w:tc>
              <w:tc>
                <w:tcPr>
                  <w:tcW w:w="1688" w:type="dxa"/>
                  <w:tcMar>
                    <w:top w:w="28" w:type="dxa"/>
                    <w:left w:w="0" w:type="dxa"/>
                    <w:bottom w:w="28" w:type="dxa"/>
                    <w:right w:w="0" w:type="dxa"/>
                  </w:tcMar>
                  <w:vAlign w:val="center"/>
                </w:tcPr>
                <w:p w14:paraId="352D7B40" w14:textId="77777777" w:rsidR="00982796" w:rsidRPr="00E477B1" w:rsidRDefault="00982796" w:rsidP="00C50260">
                  <w:pPr>
                    <w:jc w:val="center"/>
                    <w:rPr>
                      <w:b/>
                    </w:rPr>
                  </w:pPr>
                  <w:r w:rsidRPr="00E477B1">
                    <w:rPr>
                      <w:b/>
                    </w:rPr>
                    <w:t>燃烧爆炸性</w:t>
                  </w:r>
                </w:p>
              </w:tc>
              <w:tc>
                <w:tcPr>
                  <w:tcW w:w="1433" w:type="dxa"/>
                  <w:tcMar>
                    <w:top w:w="28" w:type="dxa"/>
                    <w:left w:w="0" w:type="dxa"/>
                    <w:bottom w:w="28" w:type="dxa"/>
                    <w:right w:w="0" w:type="dxa"/>
                  </w:tcMar>
                  <w:vAlign w:val="center"/>
                </w:tcPr>
                <w:p w14:paraId="2CDE0C76" w14:textId="77777777" w:rsidR="00982796" w:rsidRPr="00E477B1" w:rsidRDefault="00982796" w:rsidP="00C50260">
                  <w:pPr>
                    <w:jc w:val="center"/>
                    <w:rPr>
                      <w:b/>
                    </w:rPr>
                  </w:pPr>
                  <w:r w:rsidRPr="00E477B1">
                    <w:rPr>
                      <w:b/>
                    </w:rPr>
                    <w:t>毒理毒性</w:t>
                  </w:r>
                </w:p>
              </w:tc>
            </w:tr>
            <w:tr w:rsidR="00E477B1" w:rsidRPr="00E477B1" w14:paraId="104D3207" w14:textId="77777777" w:rsidTr="00C50260">
              <w:trPr>
                <w:trHeight w:val="340"/>
                <w:jc w:val="center"/>
              </w:trPr>
              <w:tc>
                <w:tcPr>
                  <w:tcW w:w="1429" w:type="dxa"/>
                  <w:tcMar>
                    <w:top w:w="28" w:type="dxa"/>
                    <w:left w:w="0" w:type="dxa"/>
                    <w:bottom w:w="28" w:type="dxa"/>
                    <w:right w:w="0" w:type="dxa"/>
                  </w:tcMar>
                  <w:vAlign w:val="center"/>
                </w:tcPr>
                <w:p w14:paraId="16055A95" w14:textId="77777777" w:rsidR="00982796" w:rsidRPr="00E477B1" w:rsidRDefault="00982796" w:rsidP="00C50260">
                  <w:pPr>
                    <w:jc w:val="center"/>
                    <w:rPr>
                      <w:bCs/>
                    </w:rPr>
                  </w:pPr>
                  <w:r w:rsidRPr="00E477B1">
                    <w:t>环保油墨</w:t>
                  </w:r>
                </w:p>
              </w:tc>
              <w:tc>
                <w:tcPr>
                  <w:tcW w:w="4375" w:type="dxa"/>
                  <w:tcMar>
                    <w:top w:w="28" w:type="dxa"/>
                    <w:left w:w="0" w:type="dxa"/>
                    <w:bottom w:w="28" w:type="dxa"/>
                    <w:right w:w="0" w:type="dxa"/>
                  </w:tcMar>
                  <w:vAlign w:val="center"/>
                </w:tcPr>
                <w:p w14:paraId="6670BEEC" w14:textId="77777777" w:rsidR="00982796" w:rsidRPr="00E477B1" w:rsidRDefault="00982796" w:rsidP="00C50260">
                  <w:pPr>
                    <w:jc w:val="center"/>
                    <w:rPr>
                      <w:bCs/>
                    </w:rPr>
                  </w:pPr>
                  <w:r w:rsidRPr="00E477B1">
                    <w:rPr>
                      <w:bCs/>
                    </w:rPr>
                    <w:t>/</w:t>
                  </w:r>
                </w:p>
              </w:tc>
              <w:tc>
                <w:tcPr>
                  <w:tcW w:w="1688" w:type="dxa"/>
                  <w:tcMar>
                    <w:top w:w="28" w:type="dxa"/>
                    <w:left w:w="0" w:type="dxa"/>
                    <w:bottom w:w="28" w:type="dxa"/>
                    <w:right w:w="0" w:type="dxa"/>
                  </w:tcMar>
                  <w:vAlign w:val="center"/>
                </w:tcPr>
                <w:p w14:paraId="0E5957CD" w14:textId="77777777" w:rsidR="00982796" w:rsidRPr="00E477B1" w:rsidRDefault="00982796" w:rsidP="00C50260">
                  <w:pPr>
                    <w:jc w:val="center"/>
                    <w:rPr>
                      <w:bCs/>
                    </w:rPr>
                  </w:pPr>
                  <w:r w:rsidRPr="00E477B1">
                    <w:rPr>
                      <w:bCs/>
                    </w:rPr>
                    <w:t>不易燃不易爆</w:t>
                  </w:r>
                </w:p>
              </w:tc>
              <w:tc>
                <w:tcPr>
                  <w:tcW w:w="1433" w:type="dxa"/>
                  <w:tcMar>
                    <w:top w:w="28" w:type="dxa"/>
                    <w:left w:w="0" w:type="dxa"/>
                    <w:bottom w:w="28" w:type="dxa"/>
                    <w:right w:w="0" w:type="dxa"/>
                  </w:tcMar>
                  <w:vAlign w:val="center"/>
                </w:tcPr>
                <w:p w14:paraId="148A14D0" w14:textId="77777777" w:rsidR="00982796" w:rsidRPr="00E477B1" w:rsidRDefault="00982796" w:rsidP="00C50260">
                  <w:pPr>
                    <w:jc w:val="center"/>
                    <w:rPr>
                      <w:bCs/>
                    </w:rPr>
                  </w:pPr>
                  <w:r w:rsidRPr="00E477B1">
                    <w:rPr>
                      <w:bCs/>
                    </w:rPr>
                    <w:t>有毒</w:t>
                  </w:r>
                </w:p>
              </w:tc>
            </w:tr>
          </w:tbl>
          <w:p w14:paraId="7C84EE70" w14:textId="77777777" w:rsidR="00982796" w:rsidRPr="00E477B1" w:rsidRDefault="00982796" w:rsidP="00C50260">
            <w:pPr>
              <w:adjustRightInd w:val="0"/>
              <w:snapToGrid w:val="0"/>
              <w:spacing w:beforeLines="50" w:before="120" w:line="360" w:lineRule="auto"/>
              <w:ind w:firstLineChars="200" w:firstLine="480"/>
              <w:rPr>
                <w:sz w:val="24"/>
                <w:szCs w:val="24"/>
              </w:rPr>
            </w:pPr>
            <w:r w:rsidRPr="00E477B1">
              <w:rPr>
                <w:sz w:val="24"/>
                <w:szCs w:val="24"/>
              </w:rPr>
              <w:t>主要产品及设备规格数量情况详见</w:t>
            </w:r>
            <w:r w:rsidRPr="00E477B1">
              <w:rPr>
                <w:sz w:val="24"/>
                <w:szCs w:val="24"/>
              </w:rPr>
              <w:t>“</w:t>
            </w:r>
            <w:r w:rsidRPr="00E477B1">
              <w:rPr>
                <w:sz w:val="24"/>
                <w:szCs w:val="24"/>
              </w:rPr>
              <w:t>主要生产设备</w:t>
            </w:r>
            <w:r w:rsidRPr="00E477B1">
              <w:rPr>
                <w:sz w:val="24"/>
                <w:szCs w:val="24"/>
              </w:rPr>
              <w:t>”</w:t>
            </w:r>
            <w:r w:rsidRPr="00E477B1">
              <w:rPr>
                <w:sz w:val="24"/>
                <w:szCs w:val="24"/>
              </w:rPr>
              <w:t>表</w:t>
            </w:r>
            <w:r w:rsidRPr="00E477B1">
              <w:rPr>
                <w:sz w:val="24"/>
                <w:szCs w:val="24"/>
              </w:rPr>
              <w:t>1-4</w:t>
            </w:r>
            <w:r w:rsidRPr="00E477B1">
              <w:rPr>
                <w:sz w:val="24"/>
                <w:szCs w:val="24"/>
              </w:rPr>
              <w:t>。</w:t>
            </w:r>
          </w:p>
          <w:p w14:paraId="12BC2BDC" w14:textId="77777777" w:rsidR="00982796" w:rsidRPr="00E477B1" w:rsidRDefault="00982796" w:rsidP="00C50260">
            <w:pPr>
              <w:adjustRightInd w:val="0"/>
              <w:snapToGrid w:val="0"/>
              <w:spacing w:beforeLines="50" w:before="120" w:line="360" w:lineRule="auto"/>
              <w:ind w:firstLineChars="200" w:firstLine="420"/>
            </w:pPr>
          </w:p>
          <w:p w14:paraId="57EB636C" w14:textId="77777777" w:rsidR="00982796" w:rsidRPr="00E477B1" w:rsidRDefault="00982796" w:rsidP="00C50260">
            <w:pPr>
              <w:adjustRightInd w:val="0"/>
              <w:snapToGrid w:val="0"/>
              <w:spacing w:beforeLines="50" w:before="120" w:line="360" w:lineRule="auto"/>
              <w:ind w:firstLineChars="200" w:firstLine="420"/>
            </w:pPr>
          </w:p>
        </w:tc>
      </w:tr>
      <w:tr w:rsidR="00E477B1" w:rsidRPr="00E477B1" w14:paraId="47880364" w14:textId="77777777" w:rsidTr="00C50260">
        <w:trPr>
          <w:trHeight w:val="444"/>
          <w:jc w:val="center"/>
        </w:trPr>
        <w:tc>
          <w:tcPr>
            <w:tcW w:w="8930" w:type="dxa"/>
            <w:gridSpan w:val="10"/>
            <w:vAlign w:val="center"/>
          </w:tcPr>
          <w:p w14:paraId="73776C70" w14:textId="77777777" w:rsidR="00982796" w:rsidRPr="00E477B1" w:rsidRDefault="00982796" w:rsidP="00C50260">
            <w:pPr>
              <w:rPr>
                <w:b/>
                <w:bCs/>
                <w:sz w:val="24"/>
                <w:szCs w:val="24"/>
              </w:rPr>
            </w:pPr>
            <w:r w:rsidRPr="00E477B1">
              <w:rPr>
                <w:b/>
                <w:bCs/>
                <w:sz w:val="24"/>
                <w:szCs w:val="24"/>
              </w:rPr>
              <w:t>水及能源消耗量</w:t>
            </w:r>
          </w:p>
        </w:tc>
      </w:tr>
      <w:tr w:rsidR="00E477B1" w:rsidRPr="00E477B1" w14:paraId="45762DCD" w14:textId="77777777" w:rsidTr="00C50260">
        <w:trPr>
          <w:trHeight w:hRule="exact" w:val="434"/>
          <w:jc w:val="center"/>
        </w:trPr>
        <w:tc>
          <w:tcPr>
            <w:tcW w:w="1825" w:type="dxa"/>
            <w:gridSpan w:val="2"/>
            <w:vAlign w:val="center"/>
          </w:tcPr>
          <w:p w14:paraId="47F6F329" w14:textId="77777777" w:rsidR="00982796" w:rsidRPr="00E477B1" w:rsidRDefault="00982796" w:rsidP="00C50260">
            <w:pPr>
              <w:snapToGrid w:val="0"/>
              <w:jc w:val="center"/>
              <w:rPr>
                <w:b/>
                <w:bCs/>
              </w:rPr>
            </w:pPr>
            <w:r w:rsidRPr="00E477B1">
              <w:rPr>
                <w:b/>
                <w:bCs/>
              </w:rPr>
              <w:t>名称</w:t>
            </w:r>
          </w:p>
        </w:tc>
        <w:tc>
          <w:tcPr>
            <w:tcW w:w="950" w:type="dxa"/>
            <w:vAlign w:val="center"/>
          </w:tcPr>
          <w:p w14:paraId="67DB51F2" w14:textId="77777777" w:rsidR="00982796" w:rsidRPr="00E477B1" w:rsidRDefault="00982796" w:rsidP="00C50260">
            <w:pPr>
              <w:snapToGrid w:val="0"/>
              <w:jc w:val="center"/>
              <w:rPr>
                <w:b/>
                <w:bCs/>
              </w:rPr>
            </w:pPr>
            <w:r w:rsidRPr="00E477B1">
              <w:rPr>
                <w:b/>
                <w:bCs/>
              </w:rPr>
              <w:t>消耗量</w:t>
            </w:r>
          </w:p>
        </w:tc>
        <w:tc>
          <w:tcPr>
            <w:tcW w:w="2064" w:type="dxa"/>
            <w:gridSpan w:val="2"/>
            <w:vAlign w:val="center"/>
          </w:tcPr>
          <w:p w14:paraId="63E399E3" w14:textId="77777777" w:rsidR="00982796" w:rsidRPr="00E477B1" w:rsidRDefault="00982796" w:rsidP="00C50260">
            <w:pPr>
              <w:snapToGrid w:val="0"/>
              <w:jc w:val="center"/>
              <w:rPr>
                <w:b/>
                <w:bCs/>
              </w:rPr>
            </w:pPr>
            <w:r w:rsidRPr="00E477B1">
              <w:rPr>
                <w:b/>
                <w:bCs/>
              </w:rPr>
              <w:t>来源</w:t>
            </w:r>
          </w:p>
        </w:tc>
        <w:tc>
          <w:tcPr>
            <w:tcW w:w="1577" w:type="dxa"/>
            <w:gridSpan w:val="2"/>
            <w:vAlign w:val="center"/>
          </w:tcPr>
          <w:p w14:paraId="2D9385AA" w14:textId="77777777" w:rsidR="00982796" w:rsidRPr="00E477B1" w:rsidRDefault="00982796" w:rsidP="00C50260">
            <w:pPr>
              <w:snapToGrid w:val="0"/>
              <w:jc w:val="center"/>
              <w:rPr>
                <w:b/>
                <w:bCs/>
              </w:rPr>
            </w:pPr>
            <w:r w:rsidRPr="00E477B1">
              <w:rPr>
                <w:b/>
                <w:bCs/>
              </w:rPr>
              <w:t>名称</w:t>
            </w:r>
          </w:p>
        </w:tc>
        <w:tc>
          <w:tcPr>
            <w:tcW w:w="1293" w:type="dxa"/>
            <w:gridSpan w:val="2"/>
            <w:vAlign w:val="center"/>
          </w:tcPr>
          <w:p w14:paraId="0F7B8954" w14:textId="77777777" w:rsidR="00982796" w:rsidRPr="00E477B1" w:rsidRDefault="00982796" w:rsidP="00C50260">
            <w:pPr>
              <w:snapToGrid w:val="0"/>
              <w:jc w:val="center"/>
              <w:rPr>
                <w:b/>
                <w:bCs/>
              </w:rPr>
            </w:pPr>
            <w:r w:rsidRPr="00E477B1">
              <w:rPr>
                <w:b/>
                <w:bCs/>
              </w:rPr>
              <w:t>消耗量</w:t>
            </w:r>
          </w:p>
        </w:tc>
        <w:tc>
          <w:tcPr>
            <w:tcW w:w="1221" w:type="dxa"/>
            <w:vAlign w:val="center"/>
          </w:tcPr>
          <w:p w14:paraId="11500255" w14:textId="77777777" w:rsidR="00982796" w:rsidRPr="00E477B1" w:rsidRDefault="00982796" w:rsidP="00C50260">
            <w:pPr>
              <w:snapToGrid w:val="0"/>
              <w:jc w:val="center"/>
              <w:rPr>
                <w:b/>
                <w:bCs/>
              </w:rPr>
            </w:pPr>
            <w:r w:rsidRPr="00E477B1">
              <w:rPr>
                <w:b/>
                <w:bCs/>
              </w:rPr>
              <w:t>来源</w:t>
            </w:r>
          </w:p>
        </w:tc>
      </w:tr>
      <w:tr w:rsidR="00E477B1" w:rsidRPr="00E477B1" w14:paraId="4104CE55" w14:textId="77777777" w:rsidTr="00C50260">
        <w:trPr>
          <w:trHeight w:hRule="exact" w:val="432"/>
          <w:jc w:val="center"/>
        </w:trPr>
        <w:tc>
          <w:tcPr>
            <w:tcW w:w="1825" w:type="dxa"/>
            <w:gridSpan w:val="2"/>
            <w:vAlign w:val="center"/>
          </w:tcPr>
          <w:p w14:paraId="61C7F0C8" w14:textId="77777777" w:rsidR="00982796" w:rsidRPr="00E477B1" w:rsidRDefault="00982796" w:rsidP="00C50260">
            <w:pPr>
              <w:snapToGrid w:val="0"/>
              <w:jc w:val="center"/>
            </w:pPr>
            <w:r w:rsidRPr="00E477B1">
              <w:t>水</w:t>
            </w:r>
            <w:r w:rsidRPr="00E477B1">
              <w:t>(</w:t>
            </w:r>
            <w:r w:rsidRPr="00E477B1">
              <w:t>吨</w:t>
            </w:r>
            <w:r w:rsidRPr="00E477B1">
              <w:t>/</w:t>
            </w:r>
            <w:r w:rsidRPr="00E477B1">
              <w:t>年</w:t>
            </w:r>
            <w:r w:rsidRPr="00E477B1">
              <w:t>)</w:t>
            </w:r>
          </w:p>
        </w:tc>
        <w:tc>
          <w:tcPr>
            <w:tcW w:w="950" w:type="dxa"/>
            <w:vAlign w:val="center"/>
          </w:tcPr>
          <w:p w14:paraId="4E6D044B" w14:textId="77777777" w:rsidR="00982796" w:rsidRPr="00E477B1" w:rsidRDefault="00982796" w:rsidP="00C50260">
            <w:pPr>
              <w:jc w:val="center"/>
            </w:pPr>
            <w:r w:rsidRPr="00E477B1">
              <w:rPr>
                <w:rFonts w:hint="eastAsia"/>
              </w:rPr>
              <w:t>225</w:t>
            </w:r>
            <w:r w:rsidRPr="00E477B1">
              <w:t>0</w:t>
            </w:r>
          </w:p>
        </w:tc>
        <w:tc>
          <w:tcPr>
            <w:tcW w:w="2064" w:type="dxa"/>
            <w:gridSpan w:val="2"/>
            <w:vAlign w:val="center"/>
          </w:tcPr>
          <w:p w14:paraId="474A90B4" w14:textId="77777777" w:rsidR="00982796" w:rsidRPr="00E477B1" w:rsidRDefault="00982796" w:rsidP="00C50260">
            <w:pPr>
              <w:snapToGrid w:val="0"/>
              <w:jc w:val="center"/>
            </w:pPr>
            <w:r w:rsidRPr="00E477B1">
              <w:t>市政供水管网</w:t>
            </w:r>
          </w:p>
        </w:tc>
        <w:tc>
          <w:tcPr>
            <w:tcW w:w="1577" w:type="dxa"/>
            <w:gridSpan w:val="2"/>
            <w:vAlign w:val="center"/>
          </w:tcPr>
          <w:p w14:paraId="129E32F8" w14:textId="77777777" w:rsidR="00982796" w:rsidRPr="00E477B1" w:rsidRDefault="00982796" w:rsidP="00C50260">
            <w:pPr>
              <w:snapToGrid w:val="0"/>
              <w:jc w:val="center"/>
            </w:pPr>
            <w:r w:rsidRPr="00E477B1">
              <w:t>燃油</w:t>
            </w:r>
          </w:p>
        </w:tc>
        <w:tc>
          <w:tcPr>
            <w:tcW w:w="1293" w:type="dxa"/>
            <w:gridSpan w:val="2"/>
            <w:vAlign w:val="center"/>
          </w:tcPr>
          <w:p w14:paraId="5A1604F2" w14:textId="77777777" w:rsidR="00982796" w:rsidRPr="00E477B1" w:rsidRDefault="00982796" w:rsidP="00C50260">
            <w:pPr>
              <w:snapToGrid w:val="0"/>
              <w:jc w:val="center"/>
            </w:pPr>
            <w:r w:rsidRPr="00E477B1">
              <w:t>/</w:t>
            </w:r>
          </w:p>
        </w:tc>
        <w:tc>
          <w:tcPr>
            <w:tcW w:w="1221" w:type="dxa"/>
            <w:vAlign w:val="center"/>
          </w:tcPr>
          <w:p w14:paraId="19C8A23D" w14:textId="77777777" w:rsidR="00982796" w:rsidRPr="00E477B1" w:rsidRDefault="00982796" w:rsidP="00C50260">
            <w:pPr>
              <w:snapToGrid w:val="0"/>
              <w:jc w:val="center"/>
            </w:pPr>
            <w:r w:rsidRPr="00E477B1">
              <w:t>/</w:t>
            </w:r>
          </w:p>
        </w:tc>
      </w:tr>
      <w:tr w:rsidR="00E477B1" w:rsidRPr="00E477B1" w14:paraId="5B17C253" w14:textId="77777777" w:rsidTr="00C50260">
        <w:trPr>
          <w:trHeight w:hRule="exact" w:val="432"/>
          <w:jc w:val="center"/>
        </w:trPr>
        <w:tc>
          <w:tcPr>
            <w:tcW w:w="1825" w:type="dxa"/>
            <w:gridSpan w:val="2"/>
            <w:vAlign w:val="center"/>
          </w:tcPr>
          <w:p w14:paraId="706C7A5A" w14:textId="77777777" w:rsidR="00982796" w:rsidRPr="00E477B1" w:rsidRDefault="00982796" w:rsidP="00C50260">
            <w:pPr>
              <w:snapToGrid w:val="0"/>
              <w:jc w:val="center"/>
            </w:pPr>
            <w:r w:rsidRPr="00E477B1">
              <w:t>电</w:t>
            </w:r>
            <w:r w:rsidRPr="00E477B1">
              <w:t>(</w:t>
            </w:r>
            <w:r w:rsidRPr="00E477B1">
              <w:t>万千万时</w:t>
            </w:r>
            <w:r w:rsidRPr="00E477B1">
              <w:t>/</w:t>
            </w:r>
            <w:r w:rsidRPr="00E477B1">
              <w:t>年</w:t>
            </w:r>
            <w:r w:rsidRPr="00E477B1">
              <w:t>)</w:t>
            </w:r>
          </w:p>
        </w:tc>
        <w:tc>
          <w:tcPr>
            <w:tcW w:w="950" w:type="dxa"/>
            <w:vAlign w:val="center"/>
          </w:tcPr>
          <w:p w14:paraId="0C9EC8FB" w14:textId="77777777" w:rsidR="00982796" w:rsidRPr="00E477B1" w:rsidRDefault="00982796" w:rsidP="00C50260">
            <w:pPr>
              <w:jc w:val="center"/>
            </w:pPr>
            <w:r w:rsidRPr="00E477B1">
              <w:t>50</w:t>
            </w:r>
          </w:p>
        </w:tc>
        <w:tc>
          <w:tcPr>
            <w:tcW w:w="2064" w:type="dxa"/>
            <w:gridSpan w:val="2"/>
            <w:vAlign w:val="center"/>
          </w:tcPr>
          <w:p w14:paraId="42910972" w14:textId="77777777" w:rsidR="00982796" w:rsidRPr="00E477B1" w:rsidRDefault="00982796" w:rsidP="00C50260">
            <w:pPr>
              <w:snapToGrid w:val="0"/>
              <w:jc w:val="center"/>
            </w:pPr>
            <w:r w:rsidRPr="00E477B1">
              <w:t>市政电网</w:t>
            </w:r>
          </w:p>
        </w:tc>
        <w:tc>
          <w:tcPr>
            <w:tcW w:w="1577" w:type="dxa"/>
            <w:gridSpan w:val="2"/>
            <w:vAlign w:val="center"/>
          </w:tcPr>
          <w:p w14:paraId="51242019" w14:textId="77777777" w:rsidR="00982796" w:rsidRPr="00E477B1" w:rsidRDefault="00982796" w:rsidP="00C50260">
            <w:pPr>
              <w:snapToGrid w:val="0"/>
              <w:jc w:val="center"/>
            </w:pPr>
            <w:r w:rsidRPr="00E477B1">
              <w:t>天然气（立方米）</w:t>
            </w:r>
          </w:p>
        </w:tc>
        <w:tc>
          <w:tcPr>
            <w:tcW w:w="1293" w:type="dxa"/>
            <w:gridSpan w:val="2"/>
            <w:vAlign w:val="center"/>
          </w:tcPr>
          <w:p w14:paraId="71F03612" w14:textId="77777777" w:rsidR="00982796" w:rsidRPr="00E477B1" w:rsidRDefault="00982796" w:rsidP="00C50260">
            <w:pPr>
              <w:snapToGrid w:val="0"/>
              <w:jc w:val="center"/>
            </w:pPr>
            <w:r w:rsidRPr="00E477B1">
              <w:t>/</w:t>
            </w:r>
          </w:p>
        </w:tc>
        <w:tc>
          <w:tcPr>
            <w:tcW w:w="1221" w:type="dxa"/>
            <w:vAlign w:val="center"/>
          </w:tcPr>
          <w:p w14:paraId="27574C53" w14:textId="77777777" w:rsidR="00982796" w:rsidRPr="00E477B1" w:rsidRDefault="00982796" w:rsidP="00C50260">
            <w:pPr>
              <w:snapToGrid w:val="0"/>
              <w:jc w:val="center"/>
            </w:pPr>
            <w:r w:rsidRPr="00E477B1">
              <w:t>/</w:t>
            </w:r>
          </w:p>
        </w:tc>
      </w:tr>
      <w:tr w:rsidR="00E477B1" w:rsidRPr="00E477B1" w14:paraId="4EB9E5EB" w14:textId="77777777" w:rsidTr="00C50260">
        <w:trPr>
          <w:trHeight w:hRule="exact" w:val="432"/>
          <w:jc w:val="center"/>
        </w:trPr>
        <w:tc>
          <w:tcPr>
            <w:tcW w:w="1825" w:type="dxa"/>
            <w:gridSpan w:val="2"/>
            <w:vAlign w:val="center"/>
          </w:tcPr>
          <w:p w14:paraId="3986D081" w14:textId="77777777" w:rsidR="00982796" w:rsidRPr="00E477B1" w:rsidRDefault="00982796" w:rsidP="00C50260">
            <w:pPr>
              <w:snapToGrid w:val="0"/>
              <w:jc w:val="center"/>
            </w:pPr>
            <w:r w:rsidRPr="00E477B1">
              <w:t>蒸汽</w:t>
            </w:r>
            <w:r w:rsidRPr="00E477B1">
              <w:t>(</w:t>
            </w:r>
            <w:r w:rsidRPr="00E477B1">
              <w:t>吨</w:t>
            </w:r>
            <w:r w:rsidRPr="00E477B1">
              <w:t>/</w:t>
            </w:r>
            <w:r w:rsidRPr="00E477B1">
              <w:t>年</w:t>
            </w:r>
            <w:r w:rsidRPr="00E477B1">
              <w:t>)</w:t>
            </w:r>
          </w:p>
        </w:tc>
        <w:tc>
          <w:tcPr>
            <w:tcW w:w="950" w:type="dxa"/>
            <w:vAlign w:val="center"/>
          </w:tcPr>
          <w:p w14:paraId="03F9C35A" w14:textId="77777777" w:rsidR="00982796" w:rsidRPr="00E477B1" w:rsidRDefault="00982796" w:rsidP="00C50260">
            <w:pPr>
              <w:snapToGrid w:val="0"/>
              <w:jc w:val="center"/>
            </w:pPr>
            <w:r w:rsidRPr="00E477B1">
              <w:t>/</w:t>
            </w:r>
          </w:p>
        </w:tc>
        <w:tc>
          <w:tcPr>
            <w:tcW w:w="2064" w:type="dxa"/>
            <w:gridSpan w:val="2"/>
            <w:vAlign w:val="center"/>
          </w:tcPr>
          <w:p w14:paraId="1FC8090C" w14:textId="77777777" w:rsidR="00982796" w:rsidRPr="00E477B1" w:rsidRDefault="00982796" w:rsidP="00C50260">
            <w:pPr>
              <w:snapToGrid w:val="0"/>
              <w:jc w:val="center"/>
            </w:pPr>
            <w:r w:rsidRPr="00E477B1">
              <w:t>/</w:t>
            </w:r>
          </w:p>
        </w:tc>
        <w:tc>
          <w:tcPr>
            <w:tcW w:w="1577" w:type="dxa"/>
            <w:gridSpan w:val="2"/>
            <w:vAlign w:val="center"/>
          </w:tcPr>
          <w:p w14:paraId="580FD16C" w14:textId="77777777" w:rsidR="00982796" w:rsidRPr="00E477B1" w:rsidRDefault="00982796" w:rsidP="00C50260">
            <w:pPr>
              <w:snapToGrid w:val="0"/>
              <w:jc w:val="center"/>
            </w:pPr>
            <w:r w:rsidRPr="00E477B1">
              <w:t>其他</w:t>
            </w:r>
          </w:p>
        </w:tc>
        <w:tc>
          <w:tcPr>
            <w:tcW w:w="1293" w:type="dxa"/>
            <w:gridSpan w:val="2"/>
            <w:vAlign w:val="center"/>
          </w:tcPr>
          <w:p w14:paraId="71E201AF" w14:textId="77777777" w:rsidR="00982796" w:rsidRPr="00E477B1" w:rsidRDefault="00982796" w:rsidP="00C50260">
            <w:pPr>
              <w:snapToGrid w:val="0"/>
              <w:jc w:val="center"/>
            </w:pPr>
            <w:r w:rsidRPr="00E477B1">
              <w:t>/</w:t>
            </w:r>
          </w:p>
        </w:tc>
        <w:tc>
          <w:tcPr>
            <w:tcW w:w="1221" w:type="dxa"/>
            <w:vAlign w:val="center"/>
          </w:tcPr>
          <w:p w14:paraId="06679488" w14:textId="77777777" w:rsidR="00982796" w:rsidRPr="00E477B1" w:rsidRDefault="00982796" w:rsidP="00C50260">
            <w:pPr>
              <w:snapToGrid w:val="0"/>
              <w:jc w:val="center"/>
            </w:pPr>
            <w:r w:rsidRPr="00E477B1">
              <w:t>/</w:t>
            </w:r>
          </w:p>
        </w:tc>
      </w:tr>
      <w:tr w:rsidR="00E477B1" w:rsidRPr="00E477B1" w14:paraId="29638B4C" w14:textId="77777777" w:rsidTr="00C50260">
        <w:trPr>
          <w:trHeight w:val="488"/>
          <w:jc w:val="center"/>
        </w:trPr>
        <w:tc>
          <w:tcPr>
            <w:tcW w:w="8930" w:type="dxa"/>
            <w:gridSpan w:val="10"/>
            <w:vAlign w:val="center"/>
          </w:tcPr>
          <w:p w14:paraId="4CB65145" w14:textId="77777777" w:rsidR="00982796" w:rsidRPr="00E477B1" w:rsidRDefault="00982796" w:rsidP="00C50260">
            <w:pPr>
              <w:spacing w:line="360" w:lineRule="auto"/>
              <w:rPr>
                <w:b/>
                <w:bCs/>
                <w:sz w:val="24"/>
                <w:szCs w:val="24"/>
              </w:rPr>
            </w:pPr>
            <w:r w:rsidRPr="00E477B1">
              <w:rPr>
                <w:b/>
                <w:bCs/>
                <w:sz w:val="24"/>
                <w:szCs w:val="24"/>
              </w:rPr>
              <w:t>废水</w:t>
            </w:r>
            <w:r w:rsidRPr="00E477B1">
              <w:rPr>
                <w:b/>
                <w:sz w:val="24"/>
              </w:rPr>
              <w:t>(</w:t>
            </w:r>
            <w:r w:rsidRPr="00E477B1">
              <w:rPr>
                <w:b/>
                <w:sz w:val="24"/>
              </w:rPr>
              <w:t>工业废水</w:t>
            </w:r>
            <w:r w:rsidRPr="00E477B1">
              <w:rPr>
                <w:b/>
                <w:sz w:val="24"/>
              </w:rPr>
              <w:t>□</w:t>
            </w:r>
            <w:r w:rsidRPr="00E477B1">
              <w:rPr>
                <w:b/>
                <w:sz w:val="24"/>
              </w:rPr>
              <w:t>、生活污水</w:t>
            </w:r>
            <w:r w:rsidRPr="00E477B1">
              <w:rPr>
                <w:b/>
                <w:sz w:val="24"/>
              </w:rPr>
              <w:sym w:font="Wingdings 2" w:char="F052"/>
            </w:r>
            <w:r w:rsidRPr="00E477B1">
              <w:rPr>
                <w:b/>
                <w:sz w:val="24"/>
              </w:rPr>
              <w:t>)</w:t>
            </w:r>
            <w:r w:rsidRPr="00E477B1">
              <w:rPr>
                <w:b/>
                <w:bCs/>
                <w:sz w:val="24"/>
                <w:szCs w:val="24"/>
              </w:rPr>
              <w:t>排水量及排放去向</w:t>
            </w:r>
          </w:p>
          <w:p w14:paraId="0958A94C" w14:textId="77777777" w:rsidR="00982796" w:rsidRPr="00E477B1" w:rsidRDefault="00982796" w:rsidP="00C50260">
            <w:pPr>
              <w:spacing w:line="360" w:lineRule="auto"/>
              <w:ind w:firstLineChars="200" w:firstLine="480"/>
              <w:rPr>
                <w:b/>
                <w:bCs/>
                <w:sz w:val="24"/>
                <w:szCs w:val="24"/>
              </w:rPr>
            </w:pPr>
            <w:r w:rsidRPr="00E477B1">
              <w:rPr>
                <w:kern w:val="28"/>
                <w:sz w:val="24"/>
                <w:szCs w:val="24"/>
              </w:rPr>
              <w:t>本项目运营期生产过程无废水产生，废水主要为员工生活废水</w:t>
            </w:r>
            <w:r w:rsidRPr="00E477B1">
              <w:rPr>
                <w:rFonts w:hint="eastAsia"/>
                <w:kern w:val="28"/>
                <w:sz w:val="24"/>
                <w:szCs w:val="24"/>
              </w:rPr>
              <w:t>1800</w:t>
            </w:r>
            <w:r w:rsidRPr="00E477B1">
              <w:rPr>
                <w:kern w:val="28"/>
                <w:sz w:val="24"/>
                <w:szCs w:val="24"/>
              </w:rPr>
              <w:t>t/a</w:t>
            </w:r>
            <w:r w:rsidRPr="00E477B1">
              <w:rPr>
                <w:kern w:val="28"/>
                <w:sz w:val="24"/>
                <w:szCs w:val="24"/>
              </w:rPr>
              <w:t>，</w:t>
            </w:r>
            <w:r w:rsidRPr="00E477B1">
              <w:rPr>
                <w:sz w:val="24"/>
              </w:rPr>
              <w:t>生活污水经厂区管网排入化粪池预处理，接管开发区污水管网排入浦口经济开发区污水处理厂集中处理，尾水达《城镇污水处理厂排放标准》（</w:t>
            </w:r>
            <w:r w:rsidRPr="00E477B1">
              <w:rPr>
                <w:sz w:val="24"/>
              </w:rPr>
              <w:t>GB18198-2002</w:t>
            </w:r>
            <w:r w:rsidRPr="00E477B1">
              <w:rPr>
                <w:sz w:val="24"/>
              </w:rPr>
              <w:t>）表</w:t>
            </w:r>
            <w:r w:rsidRPr="00E477B1">
              <w:rPr>
                <w:sz w:val="24"/>
              </w:rPr>
              <w:t>1</w:t>
            </w:r>
            <w:r w:rsidRPr="00E477B1">
              <w:rPr>
                <w:sz w:val="24"/>
              </w:rPr>
              <w:t>中一级</w:t>
            </w:r>
            <w:r w:rsidRPr="00E477B1">
              <w:rPr>
                <w:sz w:val="24"/>
              </w:rPr>
              <w:t>A</w:t>
            </w:r>
            <w:r w:rsidRPr="00E477B1">
              <w:rPr>
                <w:sz w:val="24"/>
              </w:rPr>
              <w:t>标准后排入高旺河。</w:t>
            </w:r>
          </w:p>
        </w:tc>
      </w:tr>
      <w:tr w:rsidR="00E477B1" w:rsidRPr="00E477B1" w14:paraId="49B57131" w14:textId="77777777" w:rsidTr="00C50260">
        <w:trPr>
          <w:trHeight w:val="488"/>
          <w:jc w:val="center"/>
        </w:trPr>
        <w:tc>
          <w:tcPr>
            <w:tcW w:w="8930" w:type="dxa"/>
            <w:gridSpan w:val="10"/>
            <w:vAlign w:val="center"/>
          </w:tcPr>
          <w:p w14:paraId="6AE3AF69" w14:textId="77777777" w:rsidR="00982796" w:rsidRPr="00E477B1" w:rsidRDefault="00982796" w:rsidP="00C50260">
            <w:pPr>
              <w:spacing w:line="400" w:lineRule="exact"/>
              <w:rPr>
                <w:b/>
                <w:bCs/>
                <w:sz w:val="24"/>
                <w:szCs w:val="24"/>
              </w:rPr>
            </w:pPr>
            <w:r w:rsidRPr="00E477B1">
              <w:rPr>
                <w:b/>
                <w:bCs/>
                <w:sz w:val="24"/>
                <w:szCs w:val="24"/>
              </w:rPr>
              <w:t>放射性同位素和伴有电磁辐射的设施的使用情况：</w:t>
            </w:r>
          </w:p>
          <w:p w14:paraId="3BCD2FF4" w14:textId="77777777" w:rsidR="00982796" w:rsidRPr="00E477B1" w:rsidRDefault="00982796" w:rsidP="00C50260">
            <w:pPr>
              <w:spacing w:line="400" w:lineRule="exact"/>
              <w:ind w:firstLineChars="196" w:firstLine="470"/>
              <w:rPr>
                <w:sz w:val="24"/>
                <w:szCs w:val="24"/>
              </w:rPr>
            </w:pPr>
            <w:r w:rsidRPr="00E477B1">
              <w:rPr>
                <w:sz w:val="24"/>
              </w:rPr>
              <w:t>本项目不使用有放射性同位素和伴有电磁辐射的设施。</w:t>
            </w:r>
          </w:p>
        </w:tc>
      </w:tr>
      <w:tr w:rsidR="00E477B1" w:rsidRPr="00E477B1" w14:paraId="13A10B62" w14:textId="77777777" w:rsidTr="00C50260">
        <w:tblPrEx>
          <w:tblCellMar>
            <w:left w:w="108" w:type="dxa"/>
            <w:right w:w="108" w:type="dxa"/>
          </w:tblCellMar>
        </w:tblPrEx>
        <w:trPr>
          <w:trHeight w:val="492"/>
          <w:jc w:val="center"/>
        </w:trPr>
        <w:tc>
          <w:tcPr>
            <w:tcW w:w="8930" w:type="dxa"/>
            <w:gridSpan w:val="10"/>
            <w:vAlign w:val="center"/>
          </w:tcPr>
          <w:p w14:paraId="50C43E90" w14:textId="77777777" w:rsidR="00982796" w:rsidRPr="00E477B1" w:rsidRDefault="00982796" w:rsidP="00C50260">
            <w:pPr>
              <w:adjustRightInd w:val="0"/>
              <w:rPr>
                <w:b/>
                <w:bCs/>
                <w:spacing w:val="-20"/>
                <w:sz w:val="24"/>
                <w:szCs w:val="24"/>
              </w:rPr>
            </w:pPr>
            <w:r w:rsidRPr="00E477B1">
              <w:rPr>
                <w:b/>
                <w:bCs/>
                <w:sz w:val="24"/>
                <w:szCs w:val="24"/>
              </w:rPr>
              <w:t>工程内容及规模：</w:t>
            </w:r>
          </w:p>
        </w:tc>
      </w:tr>
      <w:tr w:rsidR="00E477B1" w:rsidRPr="00E477B1" w14:paraId="544AB486" w14:textId="77777777" w:rsidTr="00C50260">
        <w:tblPrEx>
          <w:tblCellMar>
            <w:left w:w="108" w:type="dxa"/>
            <w:right w:w="108" w:type="dxa"/>
          </w:tblCellMar>
        </w:tblPrEx>
        <w:trPr>
          <w:trHeight w:val="1006"/>
          <w:jc w:val="center"/>
        </w:trPr>
        <w:tc>
          <w:tcPr>
            <w:tcW w:w="8930" w:type="dxa"/>
            <w:gridSpan w:val="10"/>
            <w:vAlign w:val="center"/>
          </w:tcPr>
          <w:p w14:paraId="243E65C0" w14:textId="77777777" w:rsidR="00982796" w:rsidRPr="00E477B1" w:rsidRDefault="00982796" w:rsidP="00C50260">
            <w:pPr>
              <w:widowControl/>
              <w:snapToGrid w:val="0"/>
              <w:spacing w:line="360" w:lineRule="auto"/>
              <w:ind w:firstLineChars="200" w:firstLine="482"/>
              <w:rPr>
                <w:b/>
                <w:bCs/>
                <w:sz w:val="24"/>
                <w:szCs w:val="24"/>
              </w:rPr>
            </w:pPr>
            <w:r w:rsidRPr="00E477B1">
              <w:rPr>
                <w:b/>
                <w:bCs/>
                <w:sz w:val="24"/>
                <w:szCs w:val="24"/>
              </w:rPr>
              <w:t>1</w:t>
            </w:r>
            <w:r w:rsidRPr="00E477B1">
              <w:rPr>
                <w:b/>
                <w:bCs/>
                <w:sz w:val="24"/>
                <w:szCs w:val="24"/>
              </w:rPr>
              <w:t>、项目背景</w:t>
            </w:r>
          </w:p>
          <w:p w14:paraId="08D2449B" w14:textId="77777777" w:rsidR="00982796" w:rsidRPr="00E477B1" w:rsidRDefault="00982796" w:rsidP="00C50260">
            <w:pPr>
              <w:spacing w:line="360" w:lineRule="auto"/>
              <w:ind w:firstLineChars="200" w:firstLine="480"/>
              <w:rPr>
                <w:sz w:val="24"/>
              </w:rPr>
            </w:pPr>
            <w:r w:rsidRPr="00E477B1">
              <w:rPr>
                <w:sz w:val="24"/>
                <w:szCs w:val="24"/>
              </w:rPr>
              <w:t>南京林美鑫电子科技有限公司于南京市浦口区桥林工业园兰花路</w:t>
            </w:r>
            <w:r w:rsidRPr="00E477B1">
              <w:rPr>
                <w:sz w:val="24"/>
                <w:szCs w:val="24"/>
              </w:rPr>
              <w:t>17</w:t>
            </w:r>
            <w:r w:rsidRPr="00E477B1">
              <w:rPr>
                <w:sz w:val="24"/>
                <w:szCs w:val="24"/>
              </w:rPr>
              <w:t>号新建厂房及附属设施，新建</w:t>
            </w:r>
            <w:r w:rsidRPr="00E477B1">
              <w:rPr>
                <w:sz w:val="24"/>
                <w:szCs w:val="24"/>
              </w:rPr>
              <w:t>“</w:t>
            </w:r>
            <w:r w:rsidRPr="00E477B1">
              <w:rPr>
                <w:sz w:val="24"/>
                <w:szCs w:val="24"/>
              </w:rPr>
              <w:t>新建高性能电子产品生产线项目</w:t>
            </w:r>
            <w:r w:rsidRPr="00E477B1">
              <w:rPr>
                <w:sz w:val="24"/>
                <w:szCs w:val="24"/>
              </w:rPr>
              <w:t>”</w:t>
            </w:r>
            <w:r w:rsidRPr="00E477B1">
              <w:rPr>
                <w:sz w:val="24"/>
              </w:rPr>
              <w:t>，项目拟投资</w:t>
            </w:r>
            <w:r w:rsidRPr="00E477B1">
              <w:rPr>
                <w:sz w:val="24"/>
                <w:szCs w:val="24"/>
              </w:rPr>
              <w:t>11600</w:t>
            </w:r>
            <w:r w:rsidRPr="00E477B1">
              <w:rPr>
                <w:sz w:val="24"/>
              </w:rPr>
              <w:t>万元，新增设备</w:t>
            </w:r>
            <w:r w:rsidRPr="00E477B1">
              <w:rPr>
                <w:sz w:val="24"/>
              </w:rPr>
              <w:t>220</w:t>
            </w:r>
            <w:r w:rsidRPr="00E477B1">
              <w:rPr>
                <w:sz w:val="24"/>
              </w:rPr>
              <w:t>台（套），建设项目建筑面积</w:t>
            </w:r>
            <w:r w:rsidRPr="00E477B1">
              <w:rPr>
                <w:sz w:val="24"/>
                <w:szCs w:val="24"/>
              </w:rPr>
              <w:t>26000</w:t>
            </w:r>
            <w:r w:rsidRPr="00E477B1">
              <w:rPr>
                <w:sz w:val="24"/>
              </w:rPr>
              <w:t>m</w:t>
            </w:r>
            <w:r w:rsidRPr="00E477B1">
              <w:rPr>
                <w:sz w:val="24"/>
                <w:vertAlign w:val="superscript"/>
              </w:rPr>
              <w:t>2</w:t>
            </w:r>
            <w:r w:rsidRPr="00E477B1">
              <w:rPr>
                <w:sz w:val="24"/>
              </w:rPr>
              <w:t>，从事高性能电子产品遥控器生产，预计项目投产后年生高性能电子产品遥控器</w:t>
            </w:r>
            <w:r w:rsidRPr="00E477B1">
              <w:rPr>
                <w:sz w:val="24"/>
              </w:rPr>
              <w:t>1.1</w:t>
            </w:r>
            <w:r w:rsidRPr="00E477B1">
              <w:rPr>
                <w:sz w:val="24"/>
              </w:rPr>
              <w:t>亿片。</w:t>
            </w:r>
          </w:p>
          <w:p w14:paraId="059E9739" w14:textId="77777777" w:rsidR="00982796" w:rsidRPr="00E477B1" w:rsidRDefault="00982796" w:rsidP="00C50260">
            <w:pPr>
              <w:autoSpaceDE w:val="0"/>
              <w:autoSpaceDN w:val="0"/>
              <w:adjustRightInd w:val="0"/>
              <w:spacing w:line="360" w:lineRule="auto"/>
              <w:ind w:firstLineChars="200" w:firstLine="480"/>
              <w:jc w:val="left"/>
              <w:rPr>
                <w:sz w:val="24"/>
              </w:rPr>
            </w:pPr>
            <w:r w:rsidRPr="00E477B1">
              <w:rPr>
                <w:sz w:val="24"/>
              </w:rPr>
              <w:t>依据《中华人民共和国环境影响评价法》和国务院（</w:t>
            </w:r>
            <w:r w:rsidRPr="00E477B1">
              <w:rPr>
                <w:sz w:val="24"/>
              </w:rPr>
              <w:t>2017</w:t>
            </w:r>
            <w:r w:rsidRPr="00E477B1">
              <w:rPr>
                <w:sz w:val="24"/>
              </w:rPr>
              <w:t>）第</w:t>
            </w:r>
            <w:r w:rsidRPr="00E477B1">
              <w:rPr>
                <w:sz w:val="24"/>
              </w:rPr>
              <w:t>682</w:t>
            </w:r>
            <w:r w:rsidRPr="00E477B1">
              <w:rPr>
                <w:sz w:val="24"/>
              </w:rPr>
              <w:t>号令《建设项目环境保护管理条例》及《建设项目环境影响评价分类管理名录》的有关规定，本项目属于</w:t>
            </w:r>
            <w:r w:rsidRPr="00E477B1">
              <w:rPr>
                <w:sz w:val="24"/>
              </w:rPr>
              <w:t xml:space="preserve"> “</w:t>
            </w:r>
            <w:r w:rsidRPr="00E477B1">
              <w:rPr>
                <w:kern w:val="0"/>
                <w:sz w:val="24"/>
              </w:rPr>
              <w:t>十八、橡胶和塑料制品业中</w:t>
            </w:r>
            <w:r w:rsidRPr="00E477B1">
              <w:rPr>
                <w:kern w:val="0"/>
                <w:sz w:val="24"/>
              </w:rPr>
              <w:t>46</w:t>
            </w:r>
            <w:r w:rsidRPr="00E477B1">
              <w:rPr>
                <w:kern w:val="0"/>
                <w:sz w:val="24"/>
              </w:rPr>
              <w:t>、轮胎制造、再生橡胶制造、橡胶加工、橡胶制品及翻新中其他</w:t>
            </w:r>
            <w:r w:rsidRPr="00E477B1">
              <w:rPr>
                <w:sz w:val="24"/>
              </w:rPr>
              <w:t>”</w:t>
            </w:r>
            <w:r w:rsidRPr="00E477B1">
              <w:rPr>
                <w:sz w:val="24"/>
              </w:rPr>
              <w:t>这个行业类别，应编制环境影响报告表。建设过程中或者建成投产后可能对环境产生影响的新建、改扩建项目及区域开发建设项目，必须执行环境影响评价制度，本项目需编制环评报告表。</w:t>
            </w:r>
          </w:p>
          <w:p w14:paraId="301C1FED" w14:textId="77777777" w:rsidR="00982796" w:rsidRPr="00E477B1" w:rsidRDefault="00982796" w:rsidP="00C50260">
            <w:pPr>
              <w:ind w:firstLineChars="200" w:firstLine="422"/>
              <w:jc w:val="center"/>
              <w:rPr>
                <w:b/>
                <w:bCs/>
              </w:rPr>
            </w:pPr>
            <w:r w:rsidRPr="00E477B1">
              <w:rPr>
                <w:b/>
                <w:bCs/>
              </w:rPr>
              <w:t>表</w:t>
            </w:r>
            <w:r w:rsidRPr="00E477B1">
              <w:rPr>
                <w:b/>
                <w:bCs/>
              </w:rPr>
              <w:t xml:space="preserve">1-2  </w:t>
            </w:r>
            <w:r w:rsidRPr="00E477B1">
              <w:rPr>
                <w:b/>
                <w:bCs/>
              </w:rPr>
              <w:t>建项目产能情况表</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045"/>
              <w:gridCol w:w="2598"/>
              <w:gridCol w:w="1534"/>
              <w:gridCol w:w="1789"/>
              <w:gridCol w:w="1748"/>
            </w:tblGrid>
            <w:tr w:rsidR="00E477B1" w:rsidRPr="00E477B1" w14:paraId="01BE3BBE" w14:textId="77777777" w:rsidTr="00C50260">
              <w:trPr>
                <w:trHeight w:val="340"/>
                <w:jc w:val="center"/>
              </w:trPr>
              <w:tc>
                <w:tcPr>
                  <w:tcW w:w="1045" w:type="dxa"/>
                  <w:vAlign w:val="center"/>
                </w:tcPr>
                <w:p w14:paraId="4201A61B" w14:textId="77777777" w:rsidR="00982796" w:rsidRPr="00E477B1" w:rsidRDefault="00982796" w:rsidP="00C50260">
                  <w:pPr>
                    <w:pStyle w:val="32"/>
                    <w:spacing w:after="0"/>
                    <w:ind w:leftChars="0" w:left="0"/>
                    <w:jc w:val="center"/>
                    <w:rPr>
                      <w:b/>
                      <w:sz w:val="21"/>
                      <w:szCs w:val="21"/>
                    </w:rPr>
                  </w:pPr>
                  <w:r w:rsidRPr="00E477B1">
                    <w:rPr>
                      <w:b/>
                      <w:sz w:val="21"/>
                      <w:szCs w:val="21"/>
                    </w:rPr>
                    <w:t>序号</w:t>
                  </w:r>
                </w:p>
              </w:tc>
              <w:tc>
                <w:tcPr>
                  <w:tcW w:w="2598" w:type="dxa"/>
                  <w:vAlign w:val="center"/>
                </w:tcPr>
                <w:p w14:paraId="544E3FEF" w14:textId="77777777" w:rsidR="00982796" w:rsidRPr="00E477B1" w:rsidRDefault="00982796" w:rsidP="00C50260">
                  <w:pPr>
                    <w:pStyle w:val="32"/>
                    <w:spacing w:after="0"/>
                    <w:ind w:leftChars="0" w:left="0"/>
                    <w:jc w:val="center"/>
                    <w:rPr>
                      <w:b/>
                      <w:sz w:val="21"/>
                      <w:szCs w:val="21"/>
                    </w:rPr>
                  </w:pPr>
                  <w:r w:rsidRPr="00E477B1">
                    <w:rPr>
                      <w:b/>
                      <w:sz w:val="21"/>
                      <w:szCs w:val="21"/>
                    </w:rPr>
                    <w:t>产品名称</w:t>
                  </w:r>
                </w:p>
              </w:tc>
              <w:tc>
                <w:tcPr>
                  <w:tcW w:w="1534" w:type="dxa"/>
                  <w:vAlign w:val="center"/>
                </w:tcPr>
                <w:p w14:paraId="58F7A3C4" w14:textId="77777777" w:rsidR="00982796" w:rsidRPr="00E477B1" w:rsidRDefault="00982796" w:rsidP="00C50260">
                  <w:pPr>
                    <w:pStyle w:val="32"/>
                    <w:spacing w:after="0"/>
                    <w:ind w:leftChars="0" w:left="0"/>
                    <w:jc w:val="center"/>
                    <w:rPr>
                      <w:b/>
                      <w:sz w:val="21"/>
                      <w:szCs w:val="21"/>
                    </w:rPr>
                  </w:pPr>
                  <w:r w:rsidRPr="00E477B1">
                    <w:rPr>
                      <w:b/>
                      <w:sz w:val="21"/>
                      <w:szCs w:val="21"/>
                    </w:rPr>
                    <w:t>建设性质</w:t>
                  </w:r>
                </w:p>
              </w:tc>
              <w:tc>
                <w:tcPr>
                  <w:tcW w:w="1789" w:type="dxa"/>
                  <w:vAlign w:val="center"/>
                </w:tcPr>
                <w:p w14:paraId="2F527E48" w14:textId="77777777" w:rsidR="00982796" w:rsidRPr="00E477B1" w:rsidRDefault="00982796" w:rsidP="00C50260">
                  <w:pPr>
                    <w:pStyle w:val="32"/>
                    <w:spacing w:after="0"/>
                    <w:ind w:leftChars="0" w:left="0"/>
                    <w:jc w:val="center"/>
                    <w:rPr>
                      <w:sz w:val="21"/>
                      <w:szCs w:val="21"/>
                    </w:rPr>
                  </w:pPr>
                  <w:r w:rsidRPr="00E477B1">
                    <w:rPr>
                      <w:b/>
                      <w:sz w:val="21"/>
                      <w:szCs w:val="21"/>
                    </w:rPr>
                    <w:t>全厂产能</w:t>
                  </w:r>
                </w:p>
              </w:tc>
              <w:tc>
                <w:tcPr>
                  <w:tcW w:w="1748" w:type="dxa"/>
                  <w:vAlign w:val="center"/>
                </w:tcPr>
                <w:p w14:paraId="0AC34F19" w14:textId="77777777" w:rsidR="00982796" w:rsidRPr="00E477B1" w:rsidRDefault="00982796" w:rsidP="00C50260">
                  <w:pPr>
                    <w:pStyle w:val="32"/>
                    <w:spacing w:after="0"/>
                    <w:ind w:leftChars="0" w:left="0"/>
                    <w:jc w:val="center"/>
                    <w:rPr>
                      <w:sz w:val="21"/>
                      <w:szCs w:val="21"/>
                    </w:rPr>
                  </w:pPr>
                  <w:r w:rsidRPr="00E477B1">
                    <w:rPr>
                      <w:b/>
                      <w:sz w:val="21"/>
                      <w:szCs w:val="21"/>
                    </w:rPr>
                    <w:t>年工作时间</w:t>
                  </w:r>
                </w:p>
              </w:tc>
            </w:tr>
            <w:tr w:rsidR="00E477B1" w:rsidRPr="00E477B1" w14:paraId="11B63F2F" w14:textId="77777777" w:rsidTr="00C50260">
              <w:trPr>
                <w:trHeight w:val="340"/>
                <w:jc w:val="center"/>
              </w:trPr>
              <w:tc>
                <w:tcPr>
                  <w:tcW w:w="1045" w:type="dxa"/>
                  <w:vAlign w:val="center"/>
                </w:tcPr>
                <w:p w14:paraId="7A068A56" w14:textId="77777777" w:rsidR="00982796" w:rsidRPr="00E477B1" w:rsidRDefault="00982796" w:rsidP="00C50260">
                  <w:pPr>
                    <w:pStyle w:val="32"/>
                    <w:spacing w:after="0"/>
                    <w:ind w:leftChars="0" w:left="0"/>
                    <w:jc w:val="center"/>
                    <w:rPr>
                      <w:bCs/>
                      <w:sz w:val="21"/>
                      <w:szCs w:val="21"/>
                    </w:rPr>
                  </w:pPr>
                  <w:r w:rsidRPr="00E477B1">
                    <w:rPr>
                      <w:bCs/>
                      <w:sz w:val="21"/>
                      <w:szCs w:val="21"/>
                    </w:rPr>
                    <w:t>1</w:t>
                  </w:r>
                </w:p>
              </w:tc>
              <w:tc>
                <w:tcPr>
                  <w:tcW w:w="2598" w:type="dxa"/>
                  <w:vAlign w:val="center"/>
                </w:tcPr>
                <w:p w14:paraId="67F60CCA" w14:textId="77777777" w:rsidR="00982796" w:rsidRPr="00E477B1" w:rsidRDefault="00982796" w:rsidP="00C50260">
                  <w:pPr>
                    <w:jc w:val="center"/>
                    <w:rPr>
                      <w:bCs/>
                    </w:rPr>
                  </w:pPr>
                  <w:r w:rsidRPr="00E477B1">
                    <w:t>高性能电子产品遥控器</w:t>
                  </w:r>
                </w:p>
              </w:tc>
              <w:tc>
                <w:tcPr>
                  <w:tcW w:w="1534" w:type="dxa"/>
                  <w:vAlign w:val="center"/>
                </w:tcPr>
                <w:p w14:paraId="6555826A" w14:textId="77777777" w:rsidR="00982796" w:rsidRPr="00E477B1" w:rsidRDefault="00982796" w:rsidP="00C50260">
                  <w:pPr>
                    <w:jc w:val="center"/>
                  </w:pPr>
                  <w:r w:rsidRPr="00E477B1">
                    <w:t>新建</w:t>
                  </w:r>
                </w:p>
              </w:tc>
              <w:tc>
                <w:tcPr>
                  <w:tcW w:w="1789" w:type="dxa"/>
                  <w:vAlign w:val="center"/>
                </w:tcPr>
                <w:p w14:paraId="1C78FEF7" w14:textId="77777777" w:rsidR="00982796" w:rsidRPr="00E477B1" w:rsidRDefault="00982796" w:rsidP="00C50260">
                  <w:pPr>
                    <w:jc w:val="center"/>
                  </w:pPr>
                  <w:r w:rsidRPr="00E477B1">
                    <w:t>1.1</w:t>
                  </w:r>
                  <w:r w:rsidRPr="00E477B1">
                    <w:t>亿片</w:t>
                  </w:r>
                </w:p>
              </w:tc>
              <w:tc>
                <w:tcPr>
                  <w:tcW w:w="1748" w:type="dxa"/>
                  <w:vAlign w:val="center"/>
                </w:tcPr>
                <w:p w14:paraId="68DA1721" w14:textId="77777777" w:rsidR="00982796" w:rsidRPr="00E477B1" w:rsidRDefault="00982796" w:rsidP="00C50260">
                  <w:pPr>
                    <w:jc w:val="center"/>
                  </w:pPr>
                  <w:r w:rsidRPr="00E477B1">
                    <w:rPr>
                      <w:bCs/>
                    </w:rPr>
                    <w:t>7200</w:t>
                  </w:r>
                </w:p>
              </w:tc>
            </w:tr>
          </w:tbl>
          <w:p w14:paraId="17A29AA9" w14:textId="77777777" w:rsidR="00982796" w:rsidRPr="00E477B1" w:rsidRDefault="00982796" w:rsidP="00C50260">
            <w:pPr>
              <w:adjustRightInd w:val="0"/>
              <w:snapToGrid w:val="0"/>
              <w:spacing w:beforeLines="50" w:before="120" w:line="360" w:lineRule="auto"/>
              <w:ind w:firstLineChars="200" w:firstLine="482"/>
              <w:rPr>
                <w:b/>
                <w:bCs/>
                <w:sz w:val="24"/>
                <w:szCs w:val="24"/>
              </w:rPr>
            </w:pPr>
            <w:r w:rsidRPr="00E477B1">
              <w:rPr>
                <w:b/>
                <w:bCs/>
                <w:sz w:val="24"/>
                <w:szCs w:val="24"/>
              </w:rPr>
              <w:t>2</w:t>
            </w:r>
            <w:r w:rsidRPr="00E477B1">
              <w:rPr>
                <w:b/>
                <w:bCs/>
                <w:sz w:val="24"/>
                <w:szCs w:val="24"/>
              </w:rPr>
              <w:t>、工程内容</w:t>
            </w:r>
          </w:p>
          <w:p w14:paraId="5413FBCB" w14:textId="77777777" w:rsidR="00982796" w:rsidRPr="00E477B1" w:rsidRDefault="00982796" w:rsidP="00C50260">
            <w:pPr>
              <w:adjustRightInd w:val="0"/>
              <w:snapToGrid w:val="0"/>
              <w:spacing w:line="360" w:lineRule="auto"/>
              <w:ind w:firstLineChars="200" w:firstLine="480"/>
              <w:rPr>
                <w:sz w:val="24"/>
              </w:rPr>
            </w:pPr>
            <w:r w:rsidRPr="00E477B1">
              <w:rPr>
                <w:sz w:val="24"/>
              </w:rPr>
              <w:t>本项目</w:t>
            </w:r>
            <w:r w:rsidRPr="00E477B1">
              <w:rPr>
                <w:sz w:val="24"/>
                <w:szCs w:val="24"/>
              </w:rPr>
              <w:t>为新建项目，在南京市浦口区桥林工业园兰花路</w:t>
            </w:r>
            <w:r w:rsidRPr="00E477B1">
              <w:rPr>
                <w:sz w:val="24"/>
                <w:szCs w:val="24"/>
              </w:rPr>
              <w:t>17</w:t>
            </w:r>
            <w:r w:rsidRPr="00E477B1">
              <w:rPr>
                <w:sz w:val="24"/>
                <w:szCs w:val="24"/>
              </w:rPr>
              <w:t>号新建厂房。</w:t>
            </w:r>
            <w:r w:rsidRPr="00E477B1">
              <w:rPr>
                <w:bCs/>
                <w:sz w:val="24"/>
                <w:szCs w:val="24"/>
              </w:rPr>
              <w:t>本项目占地面积</w:t>
            </w:r>
            <w:r w:rsidRPr="00E477B1">
              <w:rPr>
                <w:sz w:val="24"/>
                <w:szCs w:val="24"/>
              </w:rPr>
              <w:t>5200</w:t>
            </w:r>
            <w:r w:rsidRPr="00E477B1">
              <w:rPr>
                <w:bCs/>
                <w:sz w:val="24"/>
                <w:szCs w:val="24"/>
              </w:rPr>
              <w:t>m</w:t>
            </w:r>
            <w:r w:rsidRPr="00E477B1">
              <w:rPr>
                <w:bCs/>
                <w:sz w:val="24"/>
                <w:szCs w:val="24"/>
                <w:vertAlign w:val="superscript"/>
              </w:rPr>
              <w:t>2</w:t>
            </w:r>
            <w:r w:rsidRPr="00E477B1">
              <w:rPr>
                <w:bCs/>
                <w:sz w:val="24"/>
                <w:szCs w:val="24"/>
              </w:rPr>
              <w:t>，建筑面积</w:t>
            </w:r>
            <w:r w:rsidRPr="00E477B1">
              <w:rPr>
                <w:sz w:val="24"/>
                <w:szCs w:val="24"/>
              </w:rPr>
              <w:t>26000</w:t>
            </w:r>
            <w:r w:rsidRPr="00E477B1">
              <w:rPr>
                <w:bCs/>
                <w:sz w:val="24"/>
                <w:szCs w:val="24"/>
              </w:rPr>
              <w:t>m</w:t>
            </w:r>
            <w:r w:rsidRPr="00E477B1">
              <w:rPr>
                <w:bCs/>
                <w:sz w:val="24"/>
                <w:szCs w:val="24"/>
                <w:vertAlign w:val="superscript"/>
              </w:rPr>
              <w:t>2</w:t>
            </w:r>
            <w:r w:rsidRPr="00E477B1">
              <w:rPr>
                <w:bCs/>
                <w:sz w:val="24"/>
                <w:szCs w:val="24"/>
              </w:rPr>
              <w:t>，新建办公、生产用楼</w:t>
            </w:r>
            <w:r w:rsidRPr="00E477B1">
              <w:rPr>
                <w:bCs/>
                <w:sz w:val="24"/>
                <w:szCs w:val="24"/>
              </w:rPr>
              <w:t>1</w:t>
            </w:r>
            <w:r w:rsidRPr="00E477B1">
              <w:rPr>
                <w:bCs/>
                <w:sz w:val="24"/>
                <w:szCs w:val="24"/>
              </w:rPr>
              <w:t>栋（</w:t>
            </w:r>
            <w:r w:rsidRPr="00E477B1">
              <w:rPr>
                <w:bCs/>
                <w:sz w:val="24"/>
                <w:szCs w:val="24"/>
              </w:rPr>
              <w:t>5</w:t>
            </w:r>
            <w:r w:rsidRPr="00E477B1">
              <w:rPr>
                <w:bCs/>
                <w:sz w:val="24"/>
                <w:szCs w:val="24"/>
              </w:rPr>
              <w:t>层）。</w:t>
            </w:r>
            <w:r w:rsidRPr="00E477B1">
              <w:rPr>
                <w:sz w:val="24"/>
                <w:szCs w:val="24"/>
              </w:rPr>
              <w:t>建设项</w:t>
            </w:r>
            <w:r w:rsidRPr="00E477B1">
              <w:rPr>
                <w:sz w:val="24"/>
              </w:rPr>
              <w:t>目建构筑物情况表见表</w:t>
            </w:r>
            <w:r w:rsidRPr="00E477B1">
              <w:rPr>
                <w:sz w:val="24"/>
              </w:rPr>
              <w:t>1-3</w:t>
            </w:r>
            <w:r w:rsidRPr="00E477B1">
              <w:rPr>
                <w:sz w:val="24"/>
              </w:rPr>
              <w:t>，项目配套工程见表</w:t>
            </w:r>
            <w:r w:rsidRPr="00E477B1">
              <w:rPr>
                <w:sz w:val="24"/>
              </w:rPr>
              <w:t>1-4</w:t>
            </w:r>
            <w:r w:rsidRPr="00E477B1">
              <w:rPr>
                <w:sz w:val="24"/>
              </w:rPr>
              <w:t>。</w:t>
            </w:r>
          </w:p>
          <w:p w14:paraId="1DAF6FA4" w14:textId="77777777" w:rsidR="00982796" w:rsidRPr="00E477B1" w:rsidRDefault="00982796" w:rsidP="00C50260">
            <w:pPr>
              <w:ind w:firstLineChars="200" w:firstLine="422"/>
              <w:jc w:val="center"/>
              <w:rPr>
                <w:b/>
                <w:bCs/>
              </w:rPr>
            </w:pPr>
            <w:r w:rsidRPr="00E477B1">
              <w:rPr>
                <w:b/>
                <w:bCs/>
              </w:rPr>
              <w:t>表</w:t>
            </w:r>
            <w:r w:rsidRPr="00E477B1">
              <w:rPr>
                <w:b/>
                <w:bCs/>
              </w:rPr>
              <w:t xml:space="preserve">1-3  </w:t>
            </w:r>
            <w:r w:rsidRPr="00E477B1">
              <w:rPr>
                <w:b/>
                <w:bCs/>
              </w:rPr>
              <w:t>建设项目公用及辅助工程一览表</w:t>
            </w:r>
          </w:p>
          <w:tbl>
            <w:tblPr>
              <w:tblW w:w="0" w:type="auto"/>
              <w:jc w:val="center"/>
              <w:tblBorders>
                <w:top w:val="single" w:sz="12" w:space="0" w:color="auto"/>
                <w:bottom w:val="single" w:sz="12" w:space="0" w:color="auto"/>
                <w:insideH w:val="single" w:sz="6" w:space="0" w:color="auto"/>
                <w:insideV w:val="single" w:sz="2" w:space="0" w:color="auto"/>
              </w:tblBorders>
              <w:tblLook w:val="0000" w:firstRow="0" w:lastRow="0" w:firstColumn="0" w:lastColumn="0" w:noHBand="0" w:noVBand="0"/>
            </w:tblPr>
            <w:tblGrid>
              <w:gridCol w:w="1159"/>
              <w:gridCol w:w="1022"/>
              <w:gridCol w:w="1421"/>
              <w:gridCol w:w="2286"/>
              <w:gridCol w:w="2809"/>
            </w:tblGrid>
            <w:tr w:rsidR="00E477B1" w:rsidRPr="00E477B1" w14:paraId="4A4635F0" w14:textId="77777777" w:rsidTr="00C50260">
              <w:trPr>
                <w:trHeight w:val="432"/>
                <w:jc w:val="center"/>
              </w:trPr>
              <w:tc>
                <w:tcPr>
                  <w:tcW w:w="1159" w:type="dxa"/>
                  <w:vAlign w:val="center"/>
                </w:tcPr>
                <w:p w14:paraId="6E5AB8B2" w14:textId="77777777" w:rsidR="00982796" w:rsidRPr="00E477B1" w:rsidRDefault="00982796" w:rsidP="00C50260">
                  <w:pPr>
                    <w:jc w:val="center"/>
                    <w:rPr>
                      <w:b/>
                      <w:bCs/>
                    </w:rPr>
                  </w:pPr>
                  <w:r w:rsidRPr="00E477B1">
                    <w:rPr>
                      <w:b/>
                      <w:bCs/>
                    </w:rPr>
                    <w:t>工程名称</w:t>
                  </w:r>
                </w:p>
              </w:tc>
              <w:tc>
                <w:tcPr>
                  <w:tcW w:w="2443" w:type="dxa"/>
                  <w:gridSpan w:val="2"/>
                  <w:vAlign w:val="center"/>
                </w:tcPr>
                <w:p w14:paraId="296C87DD" w14:textId="77777777" w:rsidR="00982796" w:rsidRPr="00E477B1" w:rsidRDefault="00982796" w:rsidP="00C50260">
                  <w:pPr>
                    <w:jc w:val="center"/>
                    <w:rPr>
                      <w:b/>
                      <w:bCs/>
                    </w:rPr>
                  </w:pPr>
                  <w:r w:rsidRPr="00E477B1">
                    <w:rPr>
                      <w:b/>
                      <w:bCs/>
                    </w:rPr>
                    <w:t>单项工程名称</w:t>
                  </w:r>
                </w:p>
              </w:tc>
              <w:tc>
                <w:tcPr>
                  <w:tcW w:w="2286" w:type="dxa"/>
                  <w:vAlign w:val="center"/>
                </w:tcPr>
                <w:p w14:paraId="43A50539" w14:textId="77777777" w:rsidR="00982796" w:rsidRPr="00E477B1" w:rsidRDefault="00982796" w:rsidP="00C50260">
                  <w:pPr>
                    <w:jc w:val="center"/>
                    <w:rPr>
                      <w:b/>
                      <w:bCs/>
                    </w:rPr>
                  </w:pPr>
                  <w:r w:rsidRPr="00E477B1">
                    <w:rPr>
                      <w:b/>
                      <w:bCs/>
                    </w:rPr>
                    <w:t>主要建设内容及规模</w:t>
                  </w:r>
                </w:p>
              </w:tc>
              <w:tc>
                <w:tcPr>
                  <w:tcW w:w="2809" w:type="dxa"/>
                  <w:vAlign w:val="center"/>
                </w:tcPr>
                <w:p w14:paraId="2CC630AD" w14:textId="77777777" w:rsidR="00982796" w:rsidRPr="00E477B1" w:rsidRDefault="00982796" w:rsidP="00C50260">
                  <w:pPr>
                    <w:jc w:val="center"/>
                    <w:rPr>
                      <w:b/>
                      <w:bCs/>
                    </w:rPr>
                  </w:pPr>
                  <w:r w:rsidRPr="00E477B1">
                    <w:rPr>
                      <w:b/>
                      <w:bCs/>
                    </w:rPr>
                    <w:t>备注</w:t>
                  </w:r>
                </w:p>
              </w:tc>
            </w:tr>
            <w:tr w:rsidR="00E477B1" w:rsidRPr="00E477B1" w14:paraId="00754438" w14:textId="77777777" w:rsidTr="00C50260">
              <w:trPr>
                <w:trHeight w:val="432"/>
                <w:jc w:val="center"/>
              </w:trPr>
              <w:tc>
                <w:tcPr>
                  <w:tcW w:w="1159" w:type="dxa"/>
                  <w:vMerge w:val="restart"/>
                  <w:vAlign w:val="center"/>
                </w:tcPr>
                <w:p w14:paraId="029010E8" w14:textId="77777777" w:rsidR="00982796" w:rsidRPr="00E477B1" w:rsidRDefault="00982796" w:rsidP="00C50260">
                  <w:pPr>
                    <w:jc w:val="center"/>
                    <w:rPr>
                      <w:bCs/>
                    </w:rPr>
                  </w:pPr>
                  <w:r w:rsidRPr="00E477B1">
                    <w:rPr>
                      <w:bCs/>
                    </w:rPr>
                    <w:t>主体工程</w:t>
                  </w:r>
                </w:p>
              </w:tc>
              <w:tc>
                <w:tcPr>
                  <w:tcW w:w="1022" w:type="dxa"/>
                  <w:vMerge w:val="restart"/>
                  <w:vAlign w:val="center"/>
                </w:tcPr>
                <w:p w14:paraId="6BE54A27" w14:textId="77777777" w:rsidR="00982796" w:rsidRPr="00E477B1" w:rsidRDefault="00982796" w:rsidP="00C50260">
                  <w:pPr>
                    <w:kinsoku w:val="0"/>
                    <w:overflowPunct w:val="0"/>
                    <w:autoSpaceDE w:val="0"/>
                    <w:autoSpaceDN w:val="0"/>
                    <w:jc w:val="center"/>
                    <w:rPr>
                      <w:bCs/>
                    </w:rPr>
                  </w:pPr>
                  <w:r w:rsidRPr="00E477B1">
                    <w:t>办公、</w:t>
                  </w:r>
                  <w:r w:rsidRPr="00E477B1">
                    <w:rPr>
                      <w:rFonts w:hint="eastAsia"/>
                    </w:rPr>
                    <w:t>生产</w:t>
                  </w:r>
                  <w:r w:rsidRPr="00E477B1">
                    <w:t>楼</w:t>
                  </w:r>
                </w:p>
              </w:tc>
              <w:tc>
                <w:tcPr>
                  <w:tcW w:w="1421" w:type="dxa"/>
                  <w:vAlign w:val="center"/>
                </w:tcPr>
                <w:p w14:paraId="565AAB03" w14:textId="77777777" w:rsidR="00982796" w:rsidRPr="00E477B1" w:rsidRDefault="00982796" w:rsidP="00C50260">
                  <w:pPr>
                    <w:kinsoku w:val="0"/>
                    <w:overflowPunct w:val="0"/>
                    <w:autoSpaceDE w:val="0"/>
                    <w:autoSpaceDN w:val="0"/>
                    <w:jc w:val="center"/>
                  </w:pPr>
                  <w:r w:rsidRPr="00E477B1">
                    <w:t>办公区</w:t>
                  </w:r>
                </w:p>
              </w:tc>
              <w:tc>
                <w:tcPr>
                  <w:tcW w:w="2286" w:type="dxa"/>
                  <w:vAlign w:val="center"/>
                </w:tcPr>
                <w:p w14:paraId="6F5F71C5" w14:textId="77777777" w:rsidR="00982796" w:rsidRPr="00E477B1" w:rsidRDefault="00982796" w:rsidP="00C50260">
                  <w:pPr>
                    <w:kinsoku w:val="0"/>
                    <w:overflowPunct w:val="0"/>
                    <w:autoSpaceDE w:val="0"/>
                    <w:autoSpaceDN w:val="0"/>
                    <w:jc w:val="center"/>
                  </w:pPr>
                  <w:r w:rsidRPr="00E477B1">
                    <w:t>建筑面积</w:t>
                  </w:r>
                  <w:r w:rsidRPr="00E477B1">
                    <w:rPr>
                      <w:rFonts w:hint="eastAsia"/>
                    </w:rPr>
                    <w:t>1000</w:t>
                  </w:r>
                  <w:r w:rsidRPr="00E477B1">
                    <w:t>m</w:t>
                  </w:r>
                  <w:r w:rsidRPr="00E477B1">
                    <w:rPr>
                      <w:vertAlign w:val="superscript"/>
                    </w:rPr>
                    <w:t>2</w:t>
                  </w:r>
                </w:p>
              </w:tc>
              <w:tc>
                <w:tcPr>
                  <w:tcW w:w="2809" w:type="dxa"/>
                  <w:vAlign w:val="center"/>
                </w:tcPr>
                <w:p w14:paraId="3B9C910C" w14:textId="77777777" w:rsidR="00982796" w:rsidRPr="00E477B1" w:rsidRDefault="00982796" w:rsidP="00C50260">
                  <w:pPr>
                    <w:kinsoku w:val="0"/>
                    <w:overflowPunct w:val="0"/>
                    <w:autoSpaceDE w:val="0"/>
                    <w:autoSpaceDN w:val="0"/>
                    <w:jc w:val="center"/>
                  </w:pPr>
                  <w:r w:rsidRPr="00E477B1">
                    <w:rPr>
                      <w:rFonts w:hint="eastAsia"/>
                    </w:rPr>
                    <w:t>位于</w:t>
                  </w:r>
                  <w:r w:rsidRPr="00E477B1">
                    <w:rPr>
                      <w:rFonts w:hint="eastAsia"/>
                    </w:rPr>
                    <w:t>3</w:t>
                  </w:r>
                  <w:r w:rsidRPr="00E477B1">
                    <w:rPr>
                      <w:rFonts w:hint="eastAsia"/>
                    </w:rPr>
                    <w:t>楼</w:t>
                  </w:r>
                </w:p>
              </w:tc>
            </w:tr>
            <w:tr w:rsidR="00E477B1" w:rsidRPr="00E477B1" w14:paraId="43495B84" w14:textId="77777777" w:rsidTr="00C50260">
              <w:trPr>
                <w:trHeight w:val="432"/>
                <w:jc w:val="center"/>
              </w:trPr>
              <w:tc>
                <w:tcPr>
                  <w:tcW w:w="1159" w:type="dxa"/>
                  <w:vMerge/>
                  <w:vAlign w:val="center"/>
                </w:tcPr>
                <w:p w14:paraId="2DC6B711" w14:textId="77777777" w:rsidR="00982796" w:rsidRPr="00E477B1" w:rsidRDefault="00982796" w:rsidP="00C50260">
                  <w:pPr>
                    <w:jc w:val="center"/>
                    <w:rPr>
                      <w:bCs/>
                    </w:rPr>
                  </w:pPr>
                </w:p>
              </w:tc>
              <w:tc>
                <w:tcPr>
                  <w:tcW w:w="1022" w:type="dxa"/>
                  <w:vMerge/>
                  <w:vAlign w:val="center"/>
                </w:tcPr>
                <w:p w14:paraId="3B69CCC9" w14:textId="77777777" w:rsidR="00982796" w:rsidRPr="00E477B1" w:rsidRDefault="00982796" w:rsidP="00C50260">
                  <w:pPr>
                    <w:kinsoku w:val="0"/>
                    <w:overflowPunct w:val="0"/>
                    <w:autoSpaceDE w:val="0"/>
                    <w:autoSpaceDN w:val="0"/>
                    <w:jc w:val="center"/>
                    <w:rPr>
                      <w:bCs/>
                    </w:rPr>
                  </w:pPr>
                </w:p>
              </w:tc>
              <w:tc>
                <w:tcPr>
                  <w:tcW w:w="1421" w:type="dxa"/>
                  <w:vAlign w:val="center"/>
                </w:tcPr>
                <w:p w14:paraId="64E2168B" w14:textId="77777777" w:rsidR="00982796" w:rsidRPr="00E477B1" w:rsidRDefault="00982796" w:rsidP="00C50260">
                  <w:pPr>
                    <w:kinsoku w:val="0"/>
                    <w:overflowPunct w:val="0"/>
                    <w:autoSpaceDE w:val="0"/>
                    <w:autoSpaceDN w:val="0"/>
                    <w:jc w:val="center"/>
                  </w:pPr>
                  <w:r w:rsidRPr="00E477B1">
                    <w:rPr>
                      <w:rFonts w:hint="eastAsia"/>
                    </w:rPr>
                    <w:t>生产</w:t>
                  </w:r>
                  <w:r w:rsidRPr="00E477B1">
                    <w:t>区</w:t>
                  </w:r>
                </w:p>
              </w:tc>
              <w:tc>
                <w:tcPr>
                  <w:tcW w:w="2286" w:type="dxa"/>
                  <w:vAlign w:val="center"/>
                </w:tcPr>
                <w:p w14:paraId="5087BAA5" w14:textId="77777777" w:rsidR="00982796" w:rsidRPr="00E477B1" w:rsidRDefault="00982796" w:rsidP="00C50260">
                  <w:pPr>
                    <w:kinsoku w:val="0"/>
                    <w:overflowPunct w:val="0"/>
                    <w:autoSpaceDE w:val="0"/>
                    <w:autoSpaceDN w:val="0"/>
                    <w:jc w:val="center"/>
                  </w:pPr>
                  <w:r w:rsidRPr="00E477B1">
                    <w:t>建筑面积</w:t>
                  </w:r>
                  <w:r w:rsidRPr="00E477B1">
                    <w:rPr>
                      <w:rFonts w:hint="eastAsia"/>
                    </w:rPr>
                    <w:t>25000</w:t>
                  </w:r>
                  <w:r w:rsidRPr="00E477B1">
                    <w:t>m</w:t>
                  </w:r>
                  <w:r w:rsidRPr="00E477B1">
                    <w:rPr>
                      <w:vertAlign w:val="superscript"/>
                    </w:rPr>
                    <w:t>2</w:t>
                  </w:r>
                </w:p>
              </w:tc>
              <w:tc>
                <w:tcPr>
                  <w:tcW w:w="2809" w:type="dxa"/>
                  <w:vAlign w:val="center"/>
                </w:tcPr>
                <w:p w14:paraId="02103838" w14:textId="77777777" w:rsidR="00982796" w:rsidRPr="00E477B1" w:rsidRDefault="00982796" w:rsidP="00C50260">
                  <w:pPr>
                    <w:kinsoku w:val="0"/>
                    <w:overflowPunct w:val="0"/>
                    <w:autoSpaceDE w:val="0"/>
                    <w:autoSpaceDN w:val="0"/>
                    <w:jc w:val="center"/>
                  </w:pPr>
                  <w:r w:rsidRPr="00E477B1">
                    <w:rPr>
                      <w:rFonts w:hint="eastAsia"/>
                    </w:rPr>
                    <w:t>/</w:t>
                  </w:r>
                </w:p>
              </w:tc>
            </w:tr>
            <w:tr w:rsidR="00E477B1" w:rsidRPr="00E477B1" w14:paraId="27BC76EA" w14:textId="77777777" w:rsidTr="00C50260">
              <w:trPr>
                <w:trHeight w:val="432"/>
                <w:jc w:val="center"/>
              </w:trPr>
              <w:tc>
                <w:tcPr>
                  <w:tcW w:w="1159" w:type="dxa"/>
                  <w:vMerge w:val="restart"/>
                  <w:vAlign w:val="center"/>
                </w:tcPr>
                <w:p w14:paraId="7048A002" w14:textId="77777777" w:rsidR="00982796" w:rsidRPr="00E477B1" w:rsidRDefault="00982796" w:rsidP="00C50260">
                  <w:pPr>
                    <w:jc w:val="center"/>
                    <w:rPr>
                      <w:bCs/>
                    </w:rPr>
                  </w:pPr>
                  <w:r w:rsidRPr="00E477B1">
                    <w:rPr>
                      <w:bCs/>
                    </w:rPr>
                    <w:t>公用工程</w:t>
                  </w:r>
                </w:p>
              </w:tc>
              <w:tc>
                <w:tcPr>
                  <w:tcW w:w="2443" w:type="dxa"/>
                  <w:gridSpan w:val="2"/>
                  <w:vAlign w:val="center"/>
                </w:tcPr>
                <w:p w14:paraId="2D2F6164" w14:textId="77777777" w:rsidR="00982796" w:rsidRPr="00E477B1" w:rsidRDefault="00982796" w:rsidP="00C50260">
                  <w:pPr>
                    <w:jc w:val="center"/>
                  </w:pPr>
                  <w:r w:rsidRPr="00E477B1">
                    <w:t>供电</w:t>
                  </w:r>
                </w:p>
              </w:tc>
              <w:tc>
                <w:tcPr>
                  <w:tcW w:w="2286" w:type="dxa"/>
                  <w:vAlign w:val="center"/>
                </w:tcPr>
                <w:p w14:paraId="0DB80C21" w14:textId="77777777" w:rsidR="00982796" w:rsidRPr="00E477B1" w:rsidRDefault="00982796" w:rsidP="00C50260">
                  <w:pPr>
                    <w:kinsoku w:val="0"/>
                    <w:overflowPunct w:val="0"/>
                    <w:autoSpaceDE w:val="0"/>
                    <w:autoSpaceDN w:val="0"/>
                    <w:jc w:val="center"/>
                  </w:pPr>
                  <w:r w:rsidRPr="00E477B1">
                    <w:rPr>
                      <w:rFonts w:hint="eastAsia"/>
                    </w:rPr>
                    <w:t>50</w:t>
                  </w:r>
                  <w:r w:rsidRPr="00E477B1">
                    <w:t>万千万时</w:t>
                  </w:r>
                  <w:r w:rsidRPr="00E477B1">
                    <w:t>/</w:t>
                  </w:r>
                  <w:r w:rsidRPr="00E477B1">
                    <w:t>年</w:t>
                  </w:r>
                </w:p>
              </w:tc>
              <w:tc>
                <w:tcPr>
                  <w:tcW w:w="2809" w:type="dxa"/>
                  <w:vAlign w:val="center"/>
                </w:tcPr>
                <w:p w14:paraId="68B5F673" w14:textId="77777777" w:rsidR="00982796" w:rsidRPr="00E477B1" w:rsidRDefault="00982796" w:rsidP="00C50260">
                  <w:pPr>
                    <w:jc w:val="center"/>
                  </w:pPr>
                  <w:r w:rsidRPr="00E477B1">
                    <w:t>市政电网</w:t>
                  </w:r>
                </w:p>
              </w:tc>
            </w:tr>
            <w:tr w:rsidR="00E477B1" w:rsidRPr="00E477B1" w14:paraId="30B2862A" w14:textId="77777777" w:rsidTr="00C50260">
              <w:trPr>
                <w:trHeight w:val="432"/>
                <w:jc w:val="center"/>
              </w:trPr>
              <w:tc>
                <w:tcPr>
                  <w:tcW w:w="1159" w:type="dxa"/>
                  <w:vMerge/>
                  <w:vAlign w:val="center"/>
                </w:tcPr>
                <w:p w14:paraId="042AC062" w14:textId="77777777" w:rsidR="00982796" w:rsidRPr="00E477B1" w:rsidRDefault="00982796" w:rsidP="00C50260">
                  <w:pPr>
                    <w:jc w:val="center"/>
                    <w:rPr>
                      <w:bCs/>
                    </w:rPr>
                  </w:pPr>
                </w:p>
              </w:tc>
              <w:tc>
                <w:tcPr>
                  <w:tcW w:w="2443" w:type="dxa"/>
                  <w:gridSpan w:val="2"/>
                  <w:vAlign w:val="center"/>
                </w:tcPr>
                <w:p w14:paraId="77232D1D" w14:textId="77777777" w:rsidR="00982796" w:rsidRPr="00E477B1" w:rsidRDefault="00982796" w:rsidP="00C50260">
                  <w:pPr>
                    <w:jc w:val="center"/>
                  </w:pPr>
                  <w:r w:rsidRPr="00E477B1">
                    <w:t>供水</w:t>
                  </w:r>
                </w:p>
              </w:tc>
              <w:tc>
                <w:tcPr>
                  <w:tcW w:w="2286" w:type="dxa"/>
                  <w:vAlign w:val="center"/>
                </w:tcPr>
                <w:p w14:paraId="1B86B69C" w14:textId="77777777" w:rsidR="00982796" w:rsidRPr="00E477B1" w:rsidRDefault="00982796" w:rsidP="00C50260">
                  <w:pPr>
                    <w:kinsoku w:val="0"/>
                    <w:overflowPunct w:val="0"/>
                    <w:autoSpaceDE w:val="0"/>
                    <w:autoSpaceDN w:val="0"/>
                    <w:jc w:val="center"/>
                  </w:pPr>
                  <w:r w:rsidRPr="00E477B1">
                    <w:rPr>
                      <w:rFonts w:hint="eastAsia"/>
                    </w:rPr>
                    <w:t>2250</w:t>
                  </w:r>
                </w:p>
              </w:tc>
              <w:tc>
                <w:tcPr>
                  <w:tcW w:w="2809" w:type="dxa"/>
                  <w:vAlign w:val="center"/>
                </w:tcPr>
                <w:p w14:paraId="1A1848EE" w14:textId="77777777" w:rsidR="00982796" w:rsidRPr="00E477B1" w:rsidRDefault="00982796" w:rsidP="00C50260">
                  <w:pPr>
                    <w:jc w:val="center"/>
                  </w:pPr>
                  <w:r w:rsidRPr="00E477B1">
                    <w:t>市政给水管网</w:t>
                  </w:r>
                </w:p>
              </w:tc>
            </w:tr>
            <w:tr w:rsidR="00E477B1" w:rsidRPr="00E477B1" w14:paraId="41091CF7" w14:textId="77777777" w:rsidTr="00C50260">
              <w:trPr>
                <w:trHeight w:val="432"/>
                <w:jc w:val="center"/>
              </w:trPr>
              <w:tc>
                <w:tcPr>
                  <w:tcW w:w="1159" w:type="dxa"/>
                  <w:vMerge w:val="restart"/>
                  <w:vAlign w:val="center"/>
                </w:tcPr>
                <w:p w14:paraId="4BD1B979" w14:textId="77777777" w:rsidR="00982796" w:rsidRPr="00E477B1" w:rsidRDefault="00982796" w:rsidP="00C50260">
                  <w:pPr>
                    <w:jc w:val="center"/>
                    <w:rPr>
                      <w:bCs/>
                    </w:rPr>
                  </w:pPr>
                  <w:r w:rsidRPr="00E477B1">
                    <w:t>环保工程</w:t>
                  </w:r>
                </w:p>
              </w:tc>
              <w:tc>
                <w:tcPr>
                  <w:tcW w:w="1022" w:type="dxa"/>
                  <w:tcBorders>
                    <w:right w:val="single" w:sz="4" w:space="0" w:color="auto"/>
                  </w:tcBorders>
                  <w:vAlign w:val="center"/>
                </w:tcPr>
                <w:p w14:paraId="47C523FC" w14:textId="77777777" w:rsidR="00982796" w:rsidRPr="00E477B1" w:rsidRDefault="00982796" w:rsidP="00C50260">
                  <w:pPr>
                    <w:jc w:val="center"/>
                  </w:pPr>
                  <w:r w:rsidRPr="00E477B1">
                    <w:t>废气</w:t>
                  </w:r>
                </w:p>
              </w:tc>
              <w:tc>
                <w:tcPr>
                  <w:tcW w:w="1421" w:type="dxa"/>
                  <w:tcBorders>
                    <w:left w:val="single" w:sz="4" w:space="0" w:color="auto"/>
                  </w:tcBorders>
                  <w:vAlign w:val="center"/>
                </w:tcPr>
                <w:p w14:paraId="710249E5" w14:textId="77777777" w:rsidR="00982796" w:rsidRPr="00E477B1" w:rsidRDefault="00982796" w:rsidP="00C50260">
                  <w:pPr>
                    <w:adjustRightInd w:val="0"/>
                    <w:snapToGrid w:val="0"/>
                    <w:jc w:val="center"/>
                  </w:pPr>
                  <w:r w:rsidRPr="00E477B1">
                    <w:rPr>
                      <w:rFonts w:hint="eastAsia"/>
                    </w:rPr>
                    <w:t>U</w:t>
                  </w:r>
                  <w:r w:rsidRPr="00E477B1">
                    <w:t>V</w:t>
                  </w:r>
                  <w:r w:rsidRPr="00E477B1">
                    <w:rPr>
                      <w:rFonts w:hint="eastAsia"/>
                    </w:rPr>
                    <w:t>光氧催化处理装置</w:t>
                  </w:r>
                </w:p>
              </w:tc>
              <w:tc>
                <w:tcPr>
                  <w:tcW w:w="2286" w:type="dxa"/>
                  <w:vAlign w:val="center"/>
                </w:tcPr>
                <w:p w14:paraId="7FD9BDBD" w14:textId="77777777" w:rsidR="00982796" w:rsidRPr="00E477B1" w:rsidRDefault="00982796" w:rsidP="00C50260">
                  <w:pPr>
                    <w:adjustRightInd w:val="0"/>
                    <w:snapToGrid w:val="0"/>
                    <w:jc w:val="center"/>
                  </w:pPr>
                  <w:r w:rsidRPr="00E477B1">
                    <w:t>处理效率</w:t>
                  </w:r>
                  <w:r w:rsidRPr="00E477B1">
                    <w:t>9</w:t>
                  </w:r>
                  <w:r w:rsidRPr="00E477B1">
                    <w:rPr>
                      <w:rFonts w:hint="eastAsia"/>
                    </w:rPr>
                    <w:t>0</w:t>
                  </w:r>
                  <w:r w:rsidRPr="00E477B1">
                    <w:t>%</w:t>
                  </w:r>
                </w:p>
              </w:tc>
              <w:tc>
                <w:tcPr>
                  <w:tcW w:w="2809" w:type="dxa"/>
                  <w:vAlign w:val="center"/>
                </w:tcPr>
                <w:p w14:paraId="5F50FD0F" w14:textId="77777777" w:rsidR="00982796" w:rsidRPr="00E477B1" w:rsidRDefault="00982796" w:rsidP="00C50260">
                  <w:pPr>
                    <w:jc w:val="center"/>
                    <w:rPr>
                      <w:bCs/>
                    </w:rPr>
                  </w:pPr>
                  <w:r w:rsidRPr="00E477B1">
                    <w:rPr>
                      <w:rFonts w:hint="eastAsia"/>
                      <w:bCs/>
                    </w:rPr>
                    <w:t>1</w:t>
                  </w:r>
                  <w:r w:rsidRPr="00E477B1">
                    <w:rPr>
                      <w:bCs/>
                    </w:rPr>
                    <w:t>套装置</w:t>
                  </w:r>
                </w:p>
              </w:tc>
            </w:tr>
            <w:tr w:rsidR="00E477B1" w:rsidRPr="00E477B1" w14:paraId="28DD989C" w14:textId="77777777" w:rsidTr="00C50260">
              <w:trPr>
                <w:trHeight w:val="432"/>
                <w:jc w:val="center"/>
              </w:trPr>
              <w:tc>
                <w:tcPr>
                  <w:tcW w:w="1159" w:type="dxa"/>
                  <w:vMerge/>
                  <w:vAlign w:val="center"/>
                </w:tcPr>
                <w:p w14:paraId="15A8F484" w14:textId="77777777" w:rsidR="00982796" w:rsidRPr="00E477B1" w:rsidRDefault="00982796" w:rsidP="00C50260">
                  <w:pPr>
                    <w:jc w:val="center"/>
                    <w:rPr>
                      <w:bCs/>
                    </w:rPr>
                  </w:pPr>
                </w:p>
              </w:tc>
              <w:tc>
                <w:tcPr>
                  <w:tcW w:w="1022" w:type="dxa"/>
                  <w:vMerge w:val="restart"/>
                  <w:tcBorders>
                    <w:right w:val="single" w:sz="4" w:space="0" w:color="auto"/>
                  </w:tcBorders>
                  <w:vAlign w:val="center"/>
                </w:tcPr>
                <w:p w14:paraId="0DB93C0E" w14:textId="77777777" w:rsidR="00982796" w:rsidRPr="00E477B1" w:rsidRDefault="00982796" w:rsidP="00C50260">
                  <w:pPr>
                    <w:jc w:val="center"/>
                  </w:pPr>
                  <w:r w:rsidRPr="00E477B1">
                    <w:t>废水</w:t>
                  </w:r>
                </w:p>
              </w:tc>
              <w:tc>
                <w:tcPr>
                  <w:tcW w:w="1421" w:type="dxa"/>
                  <w:tcBorders>
                    <w:left w:val="single" w:sz="4" w:space="0" w:color="auto"/>
                  </w:tcBorders>
                  <w:vAlign w:val="center"/>
                </w:tcPr>
                <w:p w14:paraId="16419F3C" w14:textId="77777777" w:rsidR="00982796" w:rsidRPr="00E477B1" w:rsidRDefault="00982796" w:rsidP="00C50260">
                  <w:pPr>
                    <w:adjustRightInd w:val="0"/>
                    <w:snapToGrid w:val="0"/>
                    <w:jc w:val="center"/>
                  </w:pPr>
                  <w:r w:rsidRPr="00E477B1">
                    <w:t>雨水</w:t>
                  </w:r>
                </w:p>
              </w:tc>
              <w:tc>
                <w:tcPr>
                  <w:tcW w:w="2286" w:type="dxa"/>
                  <w:vAlign w:val="center"/>
                </w:tcPr>
                <w:p w14:paraId="6E867279" w14:textId="77777777" w:rsidR="00982796" w:rsidRPr="00E477B1" w:rsidRDefault="00982796" w:rsidP="00C50260">
                  <w:pPr>
                    <w:jc w:val="center"/>
                  </w:pPr>
                  <w:r w:rsidRPr="00E477B1">
                    <w:t>/</w:t>
                  </w:r>
                </w:p>
              </w:tc>
              <w:tc>
                <w:tcPr>
                  <w:tcW w:w="2809" w:type="dxa"/>
                  <w:vAlign w:val="center"/>
                </w:tcPr>
                <w:p w14:paraId="36E27635" w14:textId="77777777" w:rsidR="00982796" w:rsidRPr="00E477B1" w:rsidRDefault="00982796" w:rsidP="00C50260">
                  <w:pPr>
                    <w:jc w:val="center"/>
                  </w:pPr>
                  <w:r w:rsidRPr="00E477B1">
                    <w:rPr>
                      <w:kern w:val="28"/>
                    </w:rPr>
                    <w:t>新建厂区雨水</w:t>
                  </w:r>
                  <w:r w:rsidRPr="00E477B1">
                    <w:t>管网，排至厂外的市政雨水管网</w:t>
                  </w:r>
                </w:p>
              </w:tc>
            </w:tr>
            <w:tr w:rsidR="00E477B1" w:rsidRPr="00E477B1" w14:paraId="7681C97A" w14:textId="77777777" w:rsidTr="00C50260">
              <w:trPr>
                <w:trHeight w:val="677"/>
                <w:jc w:val="center"/>
              </w:trPr>
              <w:tc>
                <w:tcPr>
                  <w:tcW w:w="1159" w:type="dxa"/>
                  <w:vMerge/>
                  <w:vAlign w:val="center"/>
                </w:tcPr>
                <w:p w14:paraId="58346BD7" w14:textId="77777777" w:rsidR="00982796" w:rsidRPr="00E477B1" w:rsidRDefault="00982796" w:rsidP="00C50260">
                  <w:pPr>
                    <w:jc w:val="center"/>
                    <w:rPr>
                      <w:bCs/>
                    </w:rPr>
                  </w:pPr>
                </w:p>
              </w:tc>
              <w:tc>
                <w:tcPr>
                  <w:tcW w:w="1022" w:type="dxa"/>
                  <w:vMerge/>
                  <w:tcBorders>
                    <w:right w:val="single" w:sz="4" w:space="0" w:color="auto"/>
                  </w:tcBorders>
                  <w:vAlign w:val="center"/>
                </w:tcPr>
                <w:p w14:paraId="6E1A08C5" w14:textId="77777777" w:rsidR="00982796" w:rsidRPr="00E477B1" w:rsidRDefault="00982796" w:rsidP="00C50260">
                  <w:pPr>
                    <w:jc w:val="center"/>
                  </w:pPr>
                </w:p>
              </w:tc>
              <w:tc>
                <w:tcPr>
                  <w:tcW w:w="1421" w:type="dxa"/>
                  <w:tcBorders>
                    <w:left w:val="single" w:sz="4" w:space="0" w:color="auto"/>
                  </w:tcBorders>
                  <w:vAlign w:val="center"/>
                </w:tcPr>
                <w:p w14:paraId="77CF5C75" w14:textId="77777777" w:rsidR="00982796" w:rsidRPr="00E477B1" w:rsidRDefault="00982796" w:rsidP="00C50260">
                  <w:pPr>
                    <w:adjustRightInd w:val="0"/>
                    <w:snapToGrid w:val="0"/>
                    <w:jc w:val="center"/>
                  </w:pPr>
                  <w:r w:rsidRPr="00E477B1">
                    <w:t>污水</w:t>
                  </w:r>
                </w:p>
              </w:tc>
              <w:tc>
                <w:tcPr>
                  <w:tcW w:w="2286" w:type="dxa"/>
                  <w:vAlign w:val="center"/>
                </w:tcPr>
                <w:p w14:paraId="691AEE1C" w14:textId="77777777" w:rsidR="00982796" w:rsidRPr="00E477B1" w:rsidRDefault="00982796" w:rsidP="00C50260">
                  <w:pPr>
                    <w:pStyle w:val="32"/>
                    <w:ind w:leftChars="0" w:left="0"/>
                    <w:jc w:val="center"/>
                    <w:rPr>
                      <w:sz w:val="21"/>
                      <w:szCs w:val="21"/>
                    </w:rPr>
                  </w:pPr>
                  <w:r w:rsidRPr="00E477B1">
                    <w:rPr>
                      <w:sz w:val="21"/>
                      <w:szCs w:val="21"/>
                    </w:rPr>
                    <w:t>排水量</w:t>
                  </w:r>
                  <w:r w:rsidRPr="00E477B1">
                    <w:rPr>
                      <w:rFonts w:hint="eastAsia"/>
                      <w:sz w:val="21"/>
                      <w:szCs w:val="21"/>
                    </w:rPr>
                    <w:t>1800</w:t>
                  </w:r>
                  <w:r w:rsidRPr="00E477B1">
                    <w:rPr>
                      <w:sz w:val="21"/>
                      <w:szCs w:val="21"/>
                    </w:rPr>
                    <w:t>t/a</w:t>
                  </w:r>
                </w:p>
              </w:tc>
              <w:tc>
                <w:tcPr>
                  <w:tcW w:w="2809" w:type="dxa"/>
                  <w:vAlign w:val="center"/>
                </w:tcPr>
                <w:p w14:paraId="492DA0E2" w14:textId="77777777" w:rsidR="00982796" w:rsidRPr="00E477B1" w:rsidRDefault="00982796" w:rsidP="00C50260">
                  <w:pPr>
                    <w:pStyle w:val="32"/>
                    <w:ind w:leftChars="0" w:left="0"/>
                    <w:jc w:val="center"/>
                    <w:rPr>
                      <w:sz w:val="21"/>
                      <w:szCs w:val="21"/>
                    </w:rPr>
                  </w:pPr>
                  <w:r w:rsidRPr="00E477B1">
                    <w:rPr>
                      <w:sz w:val="21"/>
                      <w:szCs w:val="21"/>
                    </w:rPr>
                    <w:t>新建厂区污水管网及化粪池，接管进</w:t>
                  </w:r>
                  <w:r w:rsidRPr="00E477B1">
                    <w:rPr>
                      <w:rFonts w:hint="eastAsia"/>
                      <w:sz w:val="21"/>
                      <w:szCs w:val="21"/>
                    </w:rPr>
                    <w:t>浦口经济开发区</w:t>
                  </w:r>
                  <w:r w:rsidRPr="00E477B1">
                    <w:rPr>
                      <w:sz w:val="21"/>
                      <w:szCs w:val="21"/>
                    </w:rPr>
                    <w:t>污水处理厂处理达标后排放</w:t>
                  </w:r>
                </w:p>
              </w:tc>
            </w:tr>
            <w:tr w:rsidR="00E477B1" w:rsidRPr="00E477B1" w14:paraId="27B8A26F" w14:textId="77777777" w:rsidTr="00C50260">
              <w:trPr>
                <w:trHeight w:val="432"/>
                <w:jc w:val="center"/>
              </w:trPr>
              <w:tc>
                <w:tcPr>
                  <w:tcW w:w="1159" w:type="dxa"/>
                  <w:vMerge/>
                  <w:vAlign w:val="center"/>
                </w:tcPr>
                <w:p w14:paraId="6C1B432E" w14:textId="77777777" w:rsidR="00982796" w:rsidRPr="00E477B1" w:rsidRDefault="00982796" w:rsidP="00C50260">
                  <w:pPr>
                    <w:jc w:val="center"/>
                    <w:rPr>
                      <w:bCs/>
                    </w:rPr>
                  </w:pPr>
                </w:p>
              </w:tc>
              <w:tc>
                <w:tcPr>
                  <w:tcW w:w="1022" w:type="dxa"/>
                  <w:tcBorders>
                    <w:right w:val="single" w:sz="4" w:space="0" w:color="auto"/>
                  </w:tcBorders>
                  <w:vAlign w:val="center"/>
                </w:tcPr>
                <w:p w14:paraId="6CED3145" w14:textId="77777777" w:rsidR="00982796" w:rsidRPr="00E477B1" w:rsidRDefault="00982796" w:rsidP="00C50260">
                  <w:pPr>
                    <w:jc w:val="center"/>
                  </w:pPr>
                  <w:r w:rsidRPr="00E477B1">
                    <w:t>噪声</w:t>
                  </w:r>
                </w:p>
              </w:tc>
              <w:tc>
                <w:tcPr>
                  <w:tcW w:w="1421" w:type="dxa"/>
                  <w:tcBorders>
                    <w:left w:val="single" w:sz="4" w:space="0" w:color="auto"/>
                  </w:tcBorders>
                  <w:vAlign w:val="center"/>
                </w:tcPr>
                <w:p w14:paraId="6288241E" w14:textId="77777777" w:rsidR="00982796" w:rsidRPr="00E477B1" w:rsidRDefault="00982796" w:rsidP="00C50260">
                  <w:pPr>
                    <w:jc w:val="center"/>
                  </w:pPr>
                  <w:r w:rsidRPr="00E477B1">
                    <w:t>噪声防治工程</w:t>
                  </w:r>
                </w:p>
              </w:tc>
              <w:tc>
                <w:tcPr>
                  <w:tcW w:w="2286" w:type="dxa"/>
                  <w:vAlign w:val="center"/>
                </w:tcPr>
                <w:p w14:paraId="1BDE7D13" w14:textId="77777777" w:rsidR="00982796" w:rsidRPr="00E477B1" w:rsidRDefault="00982796" w:rsidP="00C50260">
                  <w:pPr>
                    <w:jc w:val="center"/>
                    <w:rPr>
                      <w:bCs/>
                    </w:rPr>
                  </w:pPr>
                  <w:r w:rsidRPr="00E477B1">
                    <w:rPr>
                      <w:bCs/>
                    </w:rPr>
                    <w:t>隔声量</w:t>
                  </w:r>
                  <w:r w:rsidRPr="00E477B1">
                    <w:rPr>
                      <w:bCs/>
                    </w:rPr>
                    <w:t>≥25dB</w:t>
                  </w:r>
                  <w:r w:rsidRPr="00E477B1">
                    <w:rPr>
                      <w:bCs/>
                    </w:rPr>
                    <w:t>（</w:t>
                  </w:r>
                  <w:r w:rsidRPr="00E477B1">
                    <w:rPr>
                      <w:bCs/>
                    </w:rPr>
                    <w:t>A</w:t>
                  </w:r>
                  <w:r w:rsidRPr="00E477B1">
                    <w:rPr>
                      <w:bCs/>
                    </w:rPr>
                    <w:t>）</w:t>
                  </w:r>
                </w:p>
              </w:tc>
              <w:tc>
                <w:tcPr>
                  <w:tcW w:w="2809" w:type="dxa"/>
                  <w:vAlign w:val="center"/>
                </w:tcPr>
                <w:p w14:paraId="41710424" w14:textId="77777777" w:rsidR="00982796" w:rsidRPr="00E477B1" w:rsidRDefault="00982796" w:rsidP="00C50260">
                  <w:pPr>
                    <w:pStyle w:val="32"/>
                    <w:ind w:leftChars="0" w:left="0"/>
                    <w:jc w:val="center"/>
                    <w:rPr>
                      <w:bCs/>
                      <w:sz w:val="21"/>
                      <w:szCs w:val="21"/>
                    </w:rPr>
                  </w:pPr>
                  <w:r w:rsidRPr="00E477B1">
                    <w:rPr>
                      <w:bCs/>
                      <w:sz w:val="21"/>
                      <w:szCs w:val="21"/>
                    </w:rPr>
                    <w:t>设备置于厂房内，合理布局，定期检修和保养设备，对高噪声设备加装减振垫、加强绿化等降噪措施。厂界达标，符合规范</w:t>
                  </w:r>
                </w:p>
              </w:tc>
            </w:tr>
            <w:tr w:rsidR="00E477B1" w:rsidRPr="00E477B1" w14:paraId="13C99F6C" w14:textId="77777777" w:rsidTr="00C50260">
              <w:trPr>
                <w:trHeight w:val="432"/>
                <w:jc w:val="center"/>
              </w:trPr>
              <w:tc>
                <w:tcPr>
                  <w:tcW w:w="1159" w:type="dxa"/>
                  <w:vMerge/>
                  <w:vAlign w:val="center"/>
                </w:tcPr>
                <w:p w14:paraId="713C4F7E" w14:textId="77777777" w:rsidR="00982796" w:rsidRPr="00E477B1" w:rsidRDefault="00982796" w:rsidP="00C50260">
                  <w:pPr>
                    <w:jc w:val="center"/>
                    <w:rPr>
                      <w:bCs/>
                    </w:rPr>
                  </w:pPr>
                </w:p>
              </w:tc>
              <w:tc>
                <w:tcPr>
                  <w:tcW w:w="1022" w:type="dxa"/>
                  <w:vMerge w:val="restart"/>
                  <w:tcBorders>
                    <w:right w:val="single" w:sz="4" w:space="0" w:color="auto"/>
                  </w:tcBorders>
                  <w:vAlign w:val="center"/>
                </w:tcPr>
                <w:p w14:paraId="31C28671" w14:textId="77777777" w:rsidR="00982796" w:rsidRPr="00E477B1" w:rsidRDefault="00982796" w:rsidP="00C50260">
                  <w:pPr>
                    <w:jc w:val="center"/>
                  </w:pPr>
                  <w:r w:rsidRPr="00E477B1">
                    <w:t>固废</w:t>
                  </w:r>
                </w:p>
              </w:tc>
              <w:tc>
                <w:tcPr>
                  <w:tcW w:w="1421" w:type="dxa"/>
                  <w:tcBorders>
                    <w:left w:val="single" w:sz="4" w:space="0" w:color="auto"/>
                  </w:tcBorders>
                  <w:vAlign w:val="center"/>
                </w:tcPr>
                <w:p w14:paraId="0EAC65A9" w14:textId="77777777" w:rsidR="00982796" w:rsidRPr="00E477B1" w:rsidRDefault="00982796" w:rsidP="00C50260">
                  <w:pPr>
                    <w:jc w:val="center"/>
                  </w:pPr>
                  <w:r w:rsidRPr="00E477B1">
                    <w:rPr>
                      <w:rFonts w:hint="eastAsia"/>
                    </w:rPr>
                    <w:t>一般固废仓库</w:t>
                  </w:r>
                </w:p>
              </w:tc>
              <w:tc>
                <w:tcPr>
                  <w:tcW w:w="2286" w:type="dxa"/>
                  <w:vAlign w:val="center"/>
                </w:tcPr>
                <w:p w14:paraId="06C4B840" w14:textId="77777777" w:rsidR="00982796" w:rsidRPr="00E477B1" w:rsidRDefault="00982796" w:rsidP="00C50260">
                  <w:pPr>
                    <w:jc w:val="center"/>
                  </w:pPr>
                  <w:r w:rsidRPr="00E477B1">
                    <w:rPr>
                      <w:rFonts w:hint="eastAsia"/>
                    </w:rPr>
                    <w:t>10</w:t>
                  </w:r>
                  <w:r w:rsidRPr="00E477B1">
                    <w:t xml:space="preserve"> m</w:t>
                  </w:r>
                  <w:r w:rsidRPr="00E477B1">
                    <w:rPr>
                      <w:vertAlign w:val="superscript"/>
                    </w:rPr>
                    <w:t>2</w:t>
                  </w:r>
                </w:p>
              </w:tc>
              <w:tc>
                <w:tcPr>
                  <w:tcW w:w="2809" w:type="dxa"/>
                  <w:vAlign w:val="center"/>
                </w:tcPr>
                <w:p w14:paraId="43DD1709" w14:textId="77777777" w:rsidR="00982796" w:rsidRPr="00E477B1" w:rsidRDefault="00982796" w:rsidP="00C50260">
                  <w:pPr>
                    <w:adjustRightInd w:val="0"/>
                    <w:snapToGrid w:val="0"/>
                    <w:jc w:val="center"/>
                  </w:pPr>
                </w:p>
              </w:tc>
            </w:tr>
            <w:tr w:rsidR="00E477B1" w:rsidRPr="00E477B1" w14:paraId="123E0CAA" w14:textId="77777777" w:rsidTr="00C50260">
              <w:trPr>
                <w:trHeight w:val="432"/>
                <w:jc w:val="center"/>
              </w:trPr>
              <w:tc>
                <w:tcPr>
                  <w:tcW w:w="1159" w:type="dxa"/>
                  <w:vMerge/>
                  <w:vAlign w:val="center"/>
                </w:tcPr>
                <w:p w14:paraId="38F59BF8" w14:textId="77777777" w:rsidR="00982796" w:rsidRPr="00E477B1" w:rsidRDefault="00982796" w:rsidP="00C50260">
                  <w:pPr>
                    <w:jc w:val="center"/>
                    <w:rPr>
                      <w:bCs/>
                    </w:rPr>
                  </w:pPr>
                </w:p>
              </w:tc>
              <w:tc>
                <w:tcPr>
                  <w:tcW w:w="1022" w:type="dxa"/>
                  <w:vMerge/>
                  <w:tcBorders>
                    <w:right w:val="single" w:sz="4" w:space="0" w:color="auto"/>
                  </w:tcBorders>
                  <w:vAlign w:val="center"/>
                </w:tcPr>
                <w:p w14:paraId="416D599A" w14:textId="77777777" w:rsidR="00982796" w:rsidRPr="00E477B1" w:rsidRDefault="00982796" w:rsidP="00C50260">
                  <w:pPr>
                    <w:jc w:val="center"/>
                  </w:pPr>
                </w:p>
              </w:tc>
              <w:tc>
                <w:tcPr>
                  <w:tcW w:w="1421" w:type="dxa"/>
                  <w:tcBorders>
                    <w:left w:val="single" w:sz="4" w:space="0" w:color="auto"/>
                  </w:tcBorders>
                  <w:vAlign w:val="center"/>
                </w:tcPr>
                <w:p w14:paraId="1B1340FD" w14:textId="77777777" w:rsidR="00982796" w:rsidRPr="00E477B1" w:rsidRDefault="00982796" w:rsidP="00C50260">
                  <w:pPr>
                    <w:jc w:val="center"/>
                  </w:pPr>
                  <w:r w:rsidRPr="00E477B1">
                    <w:t>危废仓库</w:t>
                  </w:r>
                </w:p>
              </w:tc>
              <w:tc>
                <w:tcPr>
                  <w:tcW w:w="2286" w:type="dxa"/>
                  <w:vAlign w:val="center"/>
                </w:tcPr>
                <w:p w14:paraId="4CB0EDCB" w14:textId="77777777" w:rsidR="00982796" w:rsidRPr="00E477B1" w:rsidRDefault="00982796" w:rsidP="00C50260">
                  <w:pPr>
                    <w:jc w:val="center"/>
                  </w:pPr>
                  <w:r w:rsidRPr="00E477B1">
                    <w:t>40m</w:t>
                  </w:r>
                  <w:r w:rsidRPr="00E477B1">
                    <w:rPr>
                      <w:vertAlign w:val="superscript"/>
                    </w:rPr>
                    <w:t>2</w:t>
                  </w:r>
                </w:p>
              </w:tc>
              <w:tc>
                <w:tcPr>
                  <w:tcW w:w="2809" w:type="dxa"/>
                  <w:vAlign w:val="center"/>
                </w:tcPr>
                <w:p w14:paraId="3A9F7451" w14:textId="77777777" w:rsidR="00982796" w:rsidRPr="00E477B1" w:rsidRDefault="00982796" w:rsidP="00C50260">
                  <w:pPr>
                    <w:adjustRightInd w:val="0"/>
                    <w:snapToGrid w:val="0"/>
                    <w:jc w:val="center"/>
                  </w:pPr>
                  <w:r w:rsidRPr="00E477B1">
                    <w:rPr>
                      <w:rFonts w:hint="eastAsia"/>
                    </w:rPr>
                    <w:t>危险废物</w:t>
                  </w:r>
                  <w:r w:rsidRPr="00E477B1">
                    <w:t>收集至危险废弃物仓库统一存放，后交由有资质单位进行处置</w:t>
                  </w:r>
                </w:p>
              </w:tc>
            </w:tr>
          </w:tbl>
          <w:p w14:paraId="717882F0" w14:textId="77777777" w:rsidR="00982796" w:rsidRPr="00E477B1" w:rsidRDefault="00982796" w:rsidP="00C50260">
            <w:pPr>
              <w:pStyle w:val="af5"/>
              <w:widowControl/>
              <w:spacing w:beforeLines="50" w:before="120" w:line="360" w:lineRule="auto"/>
              <w:ind w:firstLineChars="200" w:firstLine="482"/>
              <w:jc w:val="left"/>
              <w:rPr>
                <w:rFonts w:ascii="Times New Roman" w:hAnsi="Times New Roman"/>
                <w:b/>
                <w:bCs/>
                <w:sz w:val="24"/>
                <w:szCs w:val="24"/>
              </w:rPr>
            </w:pPr>
            <w:r w:rsidRPr="00E477B1">
              <w:rPr>
                <w:rFonts w:ascii="Times New Roman" w:hAnsi="Times New Roman"/>
                <w:b/>
                <w:bCs/>
                <w:sz w:val="24"/>
                <w:szCs w:val="24"/>
              </w:rPr>
              <w:t>3.</w:t>
            </w:r>
            <w:r w:rsidRPr="00E477B1">
              <w:rPr>
                <w:rFonts w:ascii="Times New Roman" w:hAnsi="Times New Roman"/>
                <w:b/>
                <w:bCs/>
                <w:sz w:val="24"/>
                <w:szCs w:val="24"/>
              </w:rPr>
              <w:t>主要生产设备</w:t>
            </w:r>
          </w:p>
          <w:p w14:paraId="37441F55" w14:textId="77777777" w:rsidR="00982796" w:rsidRPr="00E477B1" w:rsidRDefault="00982796" w:rsidP="00C50260">
            <w:pPr>
              <w:ind w:firstLineChars="200" w:firstLine="480"/>
              <w:rPr>
                <w:sz w:val="24"/>
                <w:szCs w:val="24"/>
              </w:rPr>
            </w:pPr>
            <w:r w:rsidRPr="00E477B1">
              <w:rPr>
                <w:sz w:val="24"/>
                <w:szCs w:val="24"/>
              </w:rPr>
              <w:t>本项目主要生产设备见表</w:t>
            </w:r>
            <w:r w:rsidRPr="00E477B1">
              <w:rPr>
                <w:sz w:val="24"/>
                <w:szCs w:val="24"/>
              </w:rPr>
              <w:t>1-4</w:t>
            </w:r>
            <w:r w:rsidRPr="00E477B1">
              <w:rPr>
                <w:sz w:val="24"/>
                <w:szCs w:val="24"/>
              </w:rPr>
              <w:t>。</w:t>
            </w:r>
          </w:p>
          <w:p w14:paraId="4B72DA51" w14:textId="77777777" w:rsidR="00982796" w:rsidRPr="00E477B1" w:rsidRDefault="00982796" w:rsidP="00C50260">
            <w:pPr>
              <w:ind w:firstLine="482"/>
              <w:jc w:val="center"/>
              <w:rPr>
                <w:b/>
                <w:bCs/>
              </w:rPr>
            </w:pPr>
            <w:r w:rsidRPr="00E477B1">
              <w:rPr>
                <w:b/>
                <w:bCs/>
              </w:rPr>
              <w:t>表</w:t>
            </w:r>
            <w:r w:rsidRPr="00E477B1">
              <w:rPr>
                <w:b/>
                <w:bCs/>
              </w:rPr>
              <w:t xml:space="preserve">1-4  </w:t>
            </w:r>
            <w:r w:rsidRPr="00E477B1">
              <w:rPr>
                <w:b/>
                <w:bCs/>
              </w:rPr>
              <w:t>建设项目主要设备清单</w:t>
            </w:r>
          </w:p>
          <w:tbl>
            <w:tblPr>
              <w:tblW w:w="5000" w:type="pct"/>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43"/>
              <w:gridCol w:w="2233"/>
              <w:gridCol w:w="2874"/>
              <w:gridCol w:w="1284"/>
              <w:gridCol w:w="1680"/>
            </w:tblGrid>
            <w:tr w:rsidR="00E477B1" w:rsidRPr="00E477B1" w14:paraId="702DCC99" w14:textId="77777777" w:rsidTr="00C50260">
              <w:trPr>
                <w:trHeight w:val="340"/>
              </w:trPr>
              <w:tc>
                <w:tcPr>
                  <w:tcW w:w="369" w:type="pct"/>
                  <w:shd w:val="clear" w:color="auto" w:fill="auto"/>
                  <w:noWrap/>
                  <w:tcMar>
                    <w:top w:w="15" w:type="dxa"/>
                    <w:left w:w="15" w:type="dxa"/>
                    <w:bottom w:w="0" w:type="dxa"/>
                    <w:right w:w="15" w:type="dxa"/>
                  </w:tcMar>
                  <w:vAlign w:val="center"/>
                  <w:hideMark/>
                </w:tcPr>
                <w:p w14:paraId="102E387C" w14:textId="77777777" w:rsidR="00982796" w:rsidRPr="00E477B1" w:rsidRDefault="00982796" w:rsidP="00C50260">
                  <w:pPr>
                    <w:widowControl/>
                    <w:adjustRightInd w:val="0"/>
                    <w:snapToGrid w:val="0"/>
                    <w:jc w:val="center"/>
                    <w:rPr>
                      <w:kern w:val="0"/>
                    </w:rPr>
                  </w:pPr>
                  <w:r w:rsidRPr="00E477B1">
                    <w:t>序号</w:t>
                  </w:r>
                </w:p>
              </w:tc>
              <w:tc>
                <w:tcPr>
                  <w:tcW w:w="1281" w:type="pct"/>
                  <w:shd w:val="clear" w:color="auto" w:fill="auto"/>
                  <w:noWrap/>
                  <w:tcMar>
                    <w:top w:w="15" w:type="dxa"/>
                    <w:left w:w="15" w:type="dxa"/>
                    <w:bottom w:w="0" w:type="dxa"/>
                    <w:right w:w="15" w:type="dxa"/>
                  </w:tcMar>
                  <w:vAlign w:val="center"/>
                  <w:hideMark/>
                </w:tcPr>
                <w:p w14:paraId="5839A577" w14:textId="77777777" w:rsidR="00982796" w:rsidRPr="00E477B1" w:rsidRDefault="00982796" w:rsidP="00C50260">
                  <w:pPr>
                    <w:adjustRightInd w:val="0"/>
                    <w:snapToGrid w:val="0"/>
                    <w:jc w:val="center"/>
                  </w:pPr>
                  <w:r w:rsidRPr="00E477B1">
                    <w:t>设备名称</w:t>
                  </w:r>
                </w:p>
              </w:tc>
              <w:tc>
                <w:tcPr>
                  <w:tcW w:w="1649" w:type="pct"/>
                  <w:shd w:val="clear" w:color="auto" w:fill="auto"/>
                  <w:noWrap/>
                  <w:tcMar>
                    <w:top w:w="15" w:type="dxa"/>
                    <w:left w:w="15" w:type="dxa"/>
                    <w:bottom w:w="0" w:type="dxa"/>
                    <w:right w:w="15" w:type="dxa"/>
                  </w:tcMar>
                  <w:vAlign w:val="center"/>
                  <w:hideMark/>
                </w:tcPr>
                <w:p w14:paraId="368DBDD1" w14:textId="77777777" w:rsidR="00982796" w:rsidRPr="00E477B1" w:rsidRDefault="00982796" w:rsidP="00C50260">
                  <w:pPr>
                    <w:adjustRightInd w:val="0"/>
                    <w:snapToGrid w:val="0"/>
                    <w:jc w:val="center"/>
                  </w:pPr>
                  <w:r w:rsidRPr="00E477B1">
                    <w:t>规格型号</w:t>
                  </w:r>
                </w:p>
              </w:tc>
              <w:tc>
                <w:tcPr>
                  <w:tcW w:w="737" w:type="pct"/>
                  <w:shd w:val="clear" w:color="auto" w:fill="auto"/>
                  <w:noWrap/>
                  <w:tcMar>
                    <w:top w:w="15" w:type="dxa"/>
                    <w:left w:w="15" w:type="dxa"/>
                    <w:bottom w:w="0" w:type="dxa"/>
                    <w:right w:w="15" w:type="dxa"/>
                  </w:tcMar>
                  <w:vAlign w:val="center"/>
                  <w:hideMark/>
                </w:tcPr>
                <w:p w14:paraId="76B7D0DE" w14:textId="77777777" w:rsidR="00982796" w:rsidRPr="00E477B1" w:rsidRDefault="00982796" w:rsidP="00C50260">
                  <w:pPr>
                    <w:adjustRightInd w:val="0"/>
                    <w:snapToGrid w:val="0"/>
                    <w:jc w:val="center"/>
                  </w:pPr>
                  <w:r w:rsidRPr="00E477B1">
                    <w:t>数量</w:t>
                  </w:r>
                </w:p>
              </w:tc>
              <w:tc>
                <w:tcPr>
                  <w:tcW w:w="964" w:type="pct"/>
                  <w:shd w:val="clear" w:color="auto" w:fill="auto"/>
                  <w:noWrap/>
                  <w:tcMar>
                    <w:top w:w="15" w:type="dxa"/>
                    <w:left w:w="15" w:type="dxa"/>
                    <w:bottom w:w="0" w:type="dxa"/>
                    <w:right w:w="15" w:type="dxa"/>
                  </w:tcMar>
                  <w:vAlign w:val="center"/>
                  <w:hideMark/>
                </w:tcPr>
                <w:p w14:paraId="04D4BB9B" w14:textId="77777777" w:rsidR="00982796" w:rsidRPr="00E477B1" w:rsidRDefault="00982796" w:rsidP="00C50260">
                  <w:pPr>
                    <w:adjustRightInd w:val="0"/>
                    <w:snapToGrid w:val="0"/>
                    <w:jc w:val="center"/>
                  </w:pPr>
                  <w:r w:rsidRPr="00E477B1">
                    <w:t>安装位置</w:t>
                  </w:r>
                </w:p>
              </w:tc>
            </w:tr>
            <w:tr w:rsidR="00E477B1" w:rsidRPr="00E477B1" w14:paraId="77E0551E" w14:textId="77777777" w:rsidTr="00C50260">
              <w:trPr>
                <w:trHeight w:val="340"/>
              </w:trPr>
              <w:tc>
                <w:tcPr>
                  <w:tcW w:w="369" w:type="pct"/>
                  <w:shd w:val="clear" w:color="auto" w:fill="auto"/>
                  <w:tcMar>
                    <w:top w:w="15" w:type="dxa"/>
                    <w:left w:w="15" w:type="dxa"/>
                    <w:bottom w:w="0" w:type="dxa"/>
                    <w:right w:w="15" w:type="dxa"/>
                  </w:tcMar>
                  <w:vAlign w:val="center"/>
                  <w:hideMark/>
                </w:tcPr>
                <w:p w14:paraId="280EF8A1" w14:textId="77777777" w:rsidR="00982796" w:rsidRPr="00E477B1" w:rsidRDefault="00982796" w:rsidP="00C50260">
                  <w:pPr>
                    <w:adjustRightInd w:val="0"/>
                    <w:snapToGrid w:val="0"/>
                    <w:jc w:val="center"/>
                  </w:pPr>
                  <w:r w:rsidRPr="00E477B1">
                    <w:t>1</w:t>
                  </w:r>
                </w:p>
              </w:tc>
              <w:tc>
                <w:tcPr>
                  <w:tcW w:w="1281" w:type="pct"/>
                  <w:shd w:val="clear" w:color="auto" w:fill="auto"/>
                  <w:tcMar>
                    <w:top w:w="15" w:type="dxa"/>
                    <w:left w:w="15" w:type="dxa"/>
                    <w:bottom w:w="0" w:type="dxa"/>
                    <w:right w:w="15" w:type="dxa"/>
                  </w:tcMar>
                  <w:vAlign w:val="center"/>
                  <w:hideMark/>
                </w:tcPr>
                <w:p w14:paraId="6164F375" w14:textId="77777777" w:rsidR="00982796" w:rsidRPr="00E477B1" w:rsidRDefault="00982796" w:rsidP="00C50260">
                  <w:pPr>
                    <w:adjustRightInd w:val="0"/>
                    <w:snapToGrid w:val="0"/>
                    <w:jc w:val="center"/>
                  </w:pPr>
                  <w:r w:rsidRPr="00E477B1">
                    <w:t>冲床</w:t>
                  </w:r>
                </w:p>
              </w:tc>
              <w:tc>
                <w:tcPr>
                  <w:tcW w:w="1649" w:type="pct"/>
                  <w:shd w:val="clear" w:color="auto" w:fill="auto"/>
                  <w:tcMar>
                    <w:top w:w="15" w:type="dxa"/>
                    <w:left w:w="15" w:type="dxa"/>
                    <w:bottom w:w="0" w:type="dxa"/>
                    <w:right w:w="15" w:type="dxa"/>
                  </w:tcMar>
                  <w:vAlign w:val="center"/>
                  <w:hideMark/>
                </w:tcPr>
                <w:p w14:paraId="78DCA777" w14:textId="77777777" w:rsidR="00982796" w:rsidRPr="00E477B1" w:rsidRDefault="00982796" w:rsidP="00C50260">
                  <w:pPr>
                    <w:adjustRightInd w:val="0"/>
                    <w:snapToGrid w:val="0"/>
                    <w:jc w:val="center"/>
                  </w:pPr>
                  <w:r w:rsidRPr="00E477B1">
                    <w:t>25T</w:t>
                  </w:r>
                </w:p>
              </w:tc>
              <w:tc>
                <w:tcPr>
                  <w:tcW w:w="737" w:type="pct"/>
                  <w:shd w:val="clear" w:color="auto" w:fill="auto"/>
                  <w:tcMar>
                    <w:top w:w="15" w:type="dxa"/>
                    <w:left w:w="15" w:type="dxa"/>
                    <w:bottom w:w="0" w:type="dxa"/>
                    <w:right w:w="15" w:type="dxa"/>
                  </w:tcMar>
                  <w:vAlign w:val="center"/>
                  <w:hideMark/>
                </w:tcPr>
                <w:p w14:paraId="441189E0" w14:textId="77777777" w:rsidR="00982796" w:rsidRPr="00E477B1" w:rsidRDefault="00982796" w:rsidP="00C50260">
                  <w:pPr>
                    <w:adjustRightInd w:val="0"/>
                    <w:snapToGrid w:val="0"/>
                    <w:jc w:val="center"/>
                  </w:pPr>
                  <w:r w:rsidRPr="00E477B1">
                    <w:t>3</w:t>
                  </w:r>
                </w:p>
              </w:tc>
              <w:tc>
                <w:tcPr>
                  <w:tcW w:w="964" w:type="pct"/>
                  <w:shd w:val="clear" w:color="auto" w:fill="auto"/>
                  <w:tcMar>
                    <w:top w:w="15" w:type="dxa"/>
                    <w:left w:w="15" w:type="dxa"/>
                    <w:bottom w:w="0" w:type="dxa"/>
                    <w:right w:w="15" w:type="dxa"/>
                  </w:tcMar>
                  <w:vAlign w:val="center"/>
                  <w:hideMark/>
                </w:tcPr>
                <w:p w14:paraId="6FE323C6" w14:textId="77777777" w:rsidR="00982796" w:rsidRPr="00E477B1" w:rsidRDefault="00982796" w:rsidP="00C50260">
                  <w:pPr>
                    <w:adjustRightInd w:val="0"/>
                    <w:snapToGrid w:val="0"/>
                    <w:jc w:val="center"/>
                  </w:pPr>
                  <w:r w:rsidRPr="00E477B1">
                    <w:t>冲床车间</w:t>
                  </w:r>
                </w:p>
              </w:tc>
            </w:tr>
            <w:tr w:rsidR="00E477B1" w:rsidRPr="00E477B1" w14:paraId="6BB72141" w14:textId="77777777" w:rsidTr="00C50260">
              <w:trPr>
                <w:trHeight w:val="340"/>
              </w:trPr>
              <w:tc>
                <w:tcPr>
                  <w:tcW w:w="369" w:type="pct"/>
                  <w:shd w:val="clear" w:color="auto" w:fill="auto"/>
                  <w:tcMar>
                    <w:top w:w="15" w:type="dxa"/>
                    <w:left w:w="15" w:type="dxa"/>
                    <w:bottom w:w="0" w:type="dxa"/>
                    <w:right w:w="15" w:type="dxa"/>
                  </w:tcMar>
                  <w:vAlign w:val="center"/>
                  <w:hideMark/>
                </w:tcPr>
                <w:p w14:paraId="742E5934" w14:textId="77777777" w:rsidR="00982796" w:rsidRPr="00E477B1" w:rsidRDefault="00982796" w:rsidP="00C50260">
                  <w:pPr>
                    <w:adjustRightInd w:val="0"/>
                    <w:snapToGrid w:val="0"/>
                    <w:jc w:val="center"/>
                  </w:pPr>
                  <w:r w:rsidRPr="00E477B1">
                    <w:t>2</w:t>
                  </w:r>
                </w:p>
              </w:tc>
              <w:tc>
                <w:tcPr>
                  <w:tcW w:w="1281" w:type="pct"/>
                  <w:shd w:val="clear" w:color="auto" w:fill="auto"/>
                  <w:tcMar>
                    <w:top w:w="15" w:type="dxa"/>
                    <w:left w:w="15" w:type="dxa"/>
                    <w:bottom w:w="0" w:type="dxa"/>
                    <w:right w:w="15" w:type="dxa"/>
                  </w:tcMar>
                  <w:vAlign w:val="center"/>
                  <w:hideMark/>
                </w:tcPr>
                <w:p w14:paraId="31212317" w14:textId="77777777" w:rsidR="00982796" w:rsidRPr="00E477B1" w:rsidRDefault="00982796" w:rsidP="00C50260">
                  <w:pPr>
                    <w:adjustRightInd w:val="0"/>
                    <w:snapToGrid w:val="0"/>
                    <w:jc w:val="center"/>
                  </w:pPr>
                  <w:r w:rsidRPr="00E477B1">
                    <w:t>2</w:t>
                  </w:r>
                  <w:r w:rsidRPr="00E477B1">
                    <w:t>座覆膜机</w:t>
                  </w:r>
                </w:p>
              </w:tc>
              <w:tc>
                <w:tcPr>
                  <w:tcW w:w="1649" w:type="pct"/>
                  <w:shd w:val="clear" w:color="auto" w:fill="auto"/>
                  <w:tcMar>
                    <w:top w:w="15" w:type="dxa"/>
                    <w:left w:w="15" w:type="dxa"/>
                    <w:bottom w:w="0" w:type="dxa"/>
                    <w:right w:w="15" w:type="dxa"/>
                  </w:tcMar>
                  <w:vAlign w:val="center"/>
                  <w:hideMark/>
                </w:tcPr>
                <w:p w14:paraId="5F4C054A" w14:textId="77777777" w:rsidR="00982796" w:rsidRPr="00E477B1" w:rsidRDefault="00982796" w:rsidP="00C50260">
                  <w:pPr>
                    <w:adjustRightInd w:val="0"/>
                    <w:snapToGrid w:val="0"/>
                    <w:jc w:val="center"/>
                  </w:pPr>
                  <w:r w:rsidRPr="00E477B1">
                    <w:t>二座</w:t>
                  </w:r>
                </w:p>
              </w:tc>
              <w:tc>
                <w:tcPr>
                  <w:tcW w:w="737" w:type="pct"/>
                  <w:shd w:val="clear" w:color="auto" w:fill="auto"/>
                  <w:tcMar>
                    <w:top w:w="15" w:type="dxa"/>
                    <w:left w:w="15" w:type="dxa"/>
                    <w:bottom w:w="0" w:type="dxa"/>
                    <w:right w:w="15" w:type="dxa"/>
                  </w:tcMar>
                  <w:vAlign w:val="center"/>
                  <w:hideMark/>
                </w:tcPr>
                <w:p w14:paraId="0273E338" w14:textId="77777777" w:rsidR="00982796" w:rsidRPr="00E477B1" w:rsidRDefault="00982796" w:rsidP="00C50260">
                  <w:pPr>
                    <w:adjustRightInd w:val="0"/>
                    <w:snapToGrid w:val="0"/>
                    <w:jc w:val="center"/>
                  </w:pPr>
                  <w:r w:rsidRPr="00E477B1">
                    <w:t>2</w:t>
                  </w:r>
                </w:p>
              </w:tc>
              <w:tc>
                <w:tcPr>
                  <w:tcW w:w="964" w:type="pct"/>
                  <w:shd w:val="clear" w:color="auto" w:fill="auto"/>
                  <w:tcMar>
                    <w:top w:w="15" w:type="dxa"/>
                    <w:left w:w="15" w:type="dxa"/>
                    <w:bottom w:w="0" w:type="dxa"/>
                    <w:right w:w="15" w:type="dxa"/>
                  </w:tcMar>
                  <w:vAlign w:val="center"/>
                  <w:hideMark/>
                </w:tcPr>
                <w:p w14:paraId="32E08E12" w14:textId="77777777" w:rsidR="00982796" w:rsidRPr="00E477B1" w:rsidRDefault="00982796" w:rsidP="00C50260">
                  <w:pPr>
                    <w:adjustRightInd w:val="0"/>
                    <w:snapToGrid w:val="0"/>
                    <w:jc w:val="center"/>
                  </w:pPr>
                  <w:r w:rsidRPr="00E477B1">
                    <w:t>冲床车间</w:t>
                  </w:r>
                </w:p>
              </w:tc>
            </w:tr>
            <w:tr w:rsidR="00E477B1" w:rsidRPr="00E477B1" w14:paraId="5207EC5C" w14:textId="77777777" w:rsidTr="00C50260">
              <w:trPr>
                <w:trHeight w:val="340"/>
              </w:trPr>
              <w:tc>
                <w:tcPr>
                  <w:tcW w:w="369" w:type="pct"/>
                  <w:shd w:val="clear" w:color="auto" w:fill="auto"/>
                  <w:tcMar>
                    <w:top w:w="15" w:type="dxa"/>
                    <w:left w:w="15" w:type="dxa"/>
                    <w:bottom w:w="0" w:type="dxa"/>
                    <w:right w:w="15" w:type="dxa"/>
                  </w:tcMar>
                  <w:vAlign w:val="center"/>
                  <w:hideMark/>
                </w:tcPr>
                <w:p w14:paraId="6B83ADDA" w14:textId="77777777" w:rsidR="00982796" w:rsidRPr="00E477B1" w:rsidRDefault="00982796" w:rsidP="00C50260">
                  <w:pPr>
                    <w:adjustRightInd w:val="0"/>
                    <w:snapToGrid w:val="0"/>
                    <w:jc w:val="center"/>
                  </w:pPr>
                  <w:r w:rsidRPr="00E477B1">
                    <w:t>3</w:t>
                  </w:r>
                </w:p>
              </w:tc>
              <w:tc>
                <w:tcPr>
                  <w:tcW w:w="1281" w:type="pct"/>
                  <w:shd w:val="clear" w:color="auto" w:fill="auto"/>
                  <w:tcMar>
                    <w:top w:w="15" w:type="dxa"/>
                    <w:left w:w="15" w:type="dxa"/>
                    <w:bottom w:w="0" w:type="dxa"/>
                    <w:right w:w="15" w:type="dxa"/>
                  </w:tcMar>
                  <w:vAlign w:val="center"/>
                  <w:hideMark/>
                </w:tcPr>
                <w:p w14:paraId="35B16C1F" w14:textId="77777777" w:rsidR="00982796" w:rsidRPr="00E477B1" w:rsidRDefault="00982796" w:rsidP="00C50260">
                  <w:pPr>
                    <w:adjustRightInd w:val="0"/>
                    <w:snapToGrid w:val="0"/>
                    <w:jc w:val="center"/>
                  </w:pPr>
                  <w:r w:rsidRPr="00E477B1">
                    <w:t>伺服裁切机</w:t>
                  </w:r>
                </w:p>
              </w:tc>
              <w:tc>
                <w:tcPr>
                  <w:tcW w:w="1649" w:type="pct"/>
                  <w:shd w:val="clear" w:color="auto" w:fill="auto"/>
                  <w:tcMar>
                    <w:top w:w="15" w:type="dxa"/>
                    <w:left w:w="15" w:type="dxa"/>
                    <w:bottom w:w="0" w:type="dxa"/>
                    <w:right w:w="15" w:type="dxa"/>
                  </w:tcMar>
                  <w:vAlign w:val="center"/>
                  <w:hideMark/>
                </w:tcPr>
                <w:p w14:paraId="728DB8B3" w14:textId="77777777" w:rsidR="00982796" w:rsidRPr="00E477B1" w:rsidRDefault="00982796" w:rsidP="00C50260">
                  <w:pPr>
                    <w:adjustRightInd w:val="0"/>
                    <w:snapToGrid w:val="0"/>
                    <w:jc w:val="center"/>
                  </w:pPr>
                </w:p>
              </w:tc>
              <w:tc>
                <w:tcPr>
                  <w:tcW w:w="737" w:type="pct"/>
                  <w:shd w:val="clear" w:color="auto" w:fill="auto"/>
                  <w:tcMar>
                    <w:top w:w="15" w:type="dxa"/>
                    <w:left w:w="15" w:type="dxa"/>
                    <w:bottom w:w="0" w:type="dxa"/>
                    <w:right w:w="15" w:type="dxa"/>
                  </w:tcMar>
                  <w:vAlign w:val="center"/>
                  <w:hideMark/>
                </w:tcPr>
                <w:p w14:paraId="41F3AA41"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3BD769F0" w14:textId="77777777" w:rsidR="00982796" w:rsidRPr="00E477B1" w:rsidRDefault="00982796" w:rsidP="00C50260">
                  <w:pPr>
                    <w:adjustRightInd w:val="0"/>
                    <w:snapToGrid w:val="0"/>
                    <w:jc w:val="center"/>
                  </w:pPr>
                  <w:r w:rsidRPr="00E477B1">
                    <w:t>冲床车间</w:t>
                  </w:r>
                </w:p>
              </w:tc>
            </w:tr>
            <w:tr w:rsidR="00E477B1" w:rsidRPr="00E477B1" w14:paraId="06ADEB02" w14:textId="77777777" w:rsidTr="00C50260">
              <w:trPr>
                <w:trHeight w:val="340"/>
              </w:trPr>
              <w:tc>
                <w:tcPr>
                  <w:tcW w:w="369" w:type="pct"/>
                  <w:shd w:val="clear" w:color="auto" w:fill="auto"/>
                  <w:tcMar>
                    <w:top w:w="15" w:type="dxa"/>
                    <w:left w:w="15" w:type="dxa"/>
                    <w:bottom w:w="0" w:type="dxa"/>
                    <w:right w:w="15" w:type="dxa"/>
                  </w:tcMar>
                  <w:vAlign w:val="center"/>
                  <w:hideMark/>
                </w:tcPr>
                <w:p w14:paraId="15036CE7" w14:textId="77777777" w:rsidR="00982796" w:rsidRPr="00E477B1" w:rsidRDefault="00982796" w:rsidP="00C50260">
                  <w:pPr>
                    <w:adjustRightInd w:val="0"/>
                    <w:snapToGrid w:val="0"/>
                    <w:jc w:val="center"/>
                  </w:pPr>
                  <w:r w:rsidRPr="00E477B1">
                    <w:t>4</w:t>
                  </w:r>
                </w:p>
              </w:tc>
              <w:tc>
                <w:tcPr>
                  <w:tcW w:w="1281" w:type="pct"/>
                  <w:shd w:val="clear" w:color="auto" w:fill="auto"/>
                  <w:tcMar>
                    <w:top w:w="15" w:type="dxa"/>
                    <w:left w:w="15" w:type="dxa"/>
                    <w:bottom w:w="0" w:type="dxa"/>
                    <w:right w:w="15" w:type="dxa"/>
                  </w:tcMar>
                  <w:vAlign w:val="center"/>
                  <w:hideMark/>
                </w:tcPr>
                <w:p w14:paraId="3F75877A" w14:textId="77777777" w:rsidR="00982796" w:rsidRPr="00E477B1" w:rsidRDefault="00982796" w:rsidP="00C50260">
                  <w:pPr>
                    <w:adjustRightInd w:val="0"/>
                    <w:snapToGrid w:val="0"/>
                    <w:jc w:val="center"/>
                  </w:pPr>
                  <w:r w:rsidRPr="00E477B1">
                    <w:t>自动装管机</w:t>
                  </w:r>
                </w:p>
              </w:tc>
              <w:tc>
                <w:tcPr>
                  <w:tcW w:w="1649" w:type="pct"/>
                  <w:shd w:val="clear" w:color="auto" w:fill="auto"/>
                  <w:tcMar>
                    <w:top w:w="15" w:type="dxa"/>
                    <w:left w:w="15" w:type="dxa"/>
                    <w:bottom w:w="0" w:type="dxa"/>
                    <w:right w:w="15" w:type="dxa"/>
                  </w:tcMar>
                  <w:vAlign w:val="center"/>
                  <w:hideMark/>
                </w:tcPr>
                <w:p w14:paraId="1ADB1795" w14:textId="77777777" w:rsidR="00982796" w:rsidRPr="00E477B1" w:rsidRDefault="00982796" w:rsidP="00C50260">
                  <w:pPr>
                    <w:adjustRightInd w:val="0"/>
                    <w:snapToGrid w:val="0"/>
                    <w:jc w:val="center"/>
                  </w:pPr>
                </w:p>
              </w:tc>
              <w:tc>
                <w:tcPr>
                  <w:tcW w:w="737" w:type="pct"/>
                  <w:shd w:val="clear" w:color="auto" w:fill="auto"/>
                  <w:tcMar>
                    <w:top w:w="15" w:type="dxa"/>
                    <w:left w:w="15" w:type="dxa"/>
                    <w:bottom w:w="0" w:type="dxa"/>
                    <w:right w:w="15" w:type="dxa"/>
                  </w:tcMar>
                  <w:vAlign w:val="center"/>
                  <w:hideMark/>
                </w:tcPr>
                <w:p w14:paraId="622474CF" w14:textId="77777777" w:rsidR="00982796" w:rsidRPr="00E477B1" w:rsidRDefault="00982796" w:rsidP="00C50260">
                  <w:pPr>
                    <w:adjustRightInd w:val="0"/>
                    <w:snapToGrid w:val="0"/>
                    <w:jc w:val="center"/>
                  </w:pPr>
                  <w:r w:rsidRPr="00E477B1">
                    <w:t>5</w:t>
                  </w:r>
                </w:p>
              </w:tc>
              <w:tc>
                <w:tcPr>
                  <w:tcW w:w="964" w:type="pct"/>
                  <w:shd w:val="clear" w:color="auto" w:fill="auto"/>
                  <w:tcMar>
                    <w:top w:w="15" w:type="dxa"/>
                    <w:left w:w="15" w:type="dxa"/>
                    <w:bottom w:w="0" w:type="dxa"/>
                    <w:right w:w="15" w:type="dxa"/>
                  </w:tcMar>
                  <w:vAlign w:val="center"/>
                  <w:hideMark/>
                </w:tcPr>
                <w:p w14:paraId="2BA2268E" w14:textId="77777777" w:rsidR="00982796" w:rsidRPr="00E477B1" w:rsidRDefault="00982796" w:rsidP="00C50260">
                  <w:pPr>
                    <w:adjustRightInd w:val="0"/>
                    <w:snapToGrid w:val="0"/>
                    <w:jc w:val="center"/>
                  </w:pPr>
                  <w:r w:rsidRPr="00E477B1">
                    <w:t>弹片车间</w:t>
                  </w:r>
                </w:p>
              </w:tc>
            </w:tr>
            <w:tr w:rsidR="00E477B1" w:rsidRPr="00E477B1" w14:paraId="0730B0C8" w14:textId="77777777" w:rsidTr="00C50260">
              <w:trPr>
                <w:trHeight w:val="340"/>
              </w:trPr>
              <w:tc>
                <w:tcPr>
                  <w:tcW w:w="369" w:type="pct"/>
                  <w:shd w:val="clear" w:color="auto" w:fill="auto"/>
                  <w:tcMar>
                    <w:top w:w="15" w:type="dxa"/>
                    <w:left w:w="15" w:type="dxa"/>
                    <w:bottom w:w="0" w:type="dxa"/>
                    <w:right w:w="15" w:type="dxa"/>
                  </w:tcMar>
                  <w:vAlign w:val="center"/>
                  <w:hideMark/>
                </w:tcPr>
                <w:p w14:paraId="591D61E6" w14:textId="77777777" w:rsidR="00982796" w:rsidRPr="00E477B1" w:rsidRDefault="00982796" w:rsidP="00C50260">
                  <w:pPr>
                    <w:adjustRightInd w:val="0"/>
                    <w:snapToGrid w:val="0"/>
                    <w:jc w:val="center"/>
                  </w:pPr>
                  <w:r w:rsidRPr="00E477B1">
                    <w:t>5</w:t>
                  </w:r>
                </w:p>
              </w:tc>
              <w:tc>
                <w:tcPr>
                  <w:tcW w:w="1281" w:type="pct"/>
                  <w:shd w:val="clear" w:color="auto" w:fill="auto"/>
                  <w:tcMar>
                    <w:top w:w="15" w:type="dxa"/>
                    <w:left w:w="15" w:type="dxa"/>
                    <w:bottom w:w="0" w:type="dxa"/>
                    <w:right w:w="15" w:type="dxa"/>
                  </w:tcMar>
                  <w:vAlign w:val="center"/>
                  <w:hideMark/>
                </w:tcPr>
                <w:p w14:paraId="57419AE8" w14:textId="77777777" w:rsidR="00982796" w:rsidRPr="00E477B1" w:rsidRDefault="00982796" w:rsidP="00C50260">
                  <w:pPr>
                    <w:adjustRightInd w:val="0"/>
                    <w:snapToGrid w:val="0"/>
                    <w:jc w:val="center"/>
                  </w:pPr>
                  <w:r w:rsidRPr="00E477B1">
                    <w:t>弹片消磁机</w:t>
                  </w:r>
                </w:p>
              </w:tc>
              <w:tc>
                <w:tcPr>
                  <w:tcW w:w="1649" w:type="pct"/>
                  <w:shd w:val="clear" w:color="auto" w:fill="auto"/>
                  <w:tcMar>
                    <w:top w:w="15" w:type="dxa"/>
                    <w:left w:w="15" w:type="dxa"/>
                    <w:bottom w:w="0" w:type="dxa"/>
                    <w:right w:w="15" w:type="dxa"/>
                  </w:tcMar>
                  <w:vAlign w:val="center"/>
                  <w:hideMark/>
                </w:tcPr>
                <w:p w14:paraId="0AE094C5" w14:textId="77777777" w:rsidR="00982796" w:rsidRPr="00E477B1" w:rsidRDefault="00982796" w:rsidP="00C50260">
                  <w:pPr>
                    <w:adjustRightInd w:val="0"/>
                    <w:snapToGrid w:val="0"/>
                    <w:jc w:val="center"/>
                  </w:pPr>
                </w:p>
              </w:tc>
              <w:tc>
                <w:tcPr>
                  <w:tcW w:w="737" w:type="pct"/>
                  <w:shd w:val="clear" w:color="auto" w:fill="auto"/>
                  <w:tcMar>
                    <w:top w:w="15" w:type="dxa"/>
                    <w:left w:w="15" w:type="dxa"/>
                    <w:bottom w:w="0" w:type="dxa"/>
                    <w:right w:w="15" w:type="dxa"/>
                  </w:tcMar>
                  <w:vAlign w:val="center"/>
                  <w:hideMark/>
                </w:tcPr>
                <w:p w14:paraId="64B7FEEA"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01BB3D70" w14:textId="77777777" w:rsidR="00982796" w:rsidRPr="00E477B1" w:rsidRDefault="00982796" w:rsidP="00C50260">
                  <w:pPr>
                    <w:adjustRightInd w:val="0"/>
                    <w:snapToGrid w:val="0"/>
                    <w:jc w:val="center"/>
                  </w:pPr>
                  <w:r w:rsidRPr="00E477B1">
                    <w:t>弹片车间</w:t>
                  </w:r>
                </w:p>
              </w:tc>
            </w:tr>
            <w:tr w:rsidR="00E477B1" w:rsidRPr="00E477B1" w14:paraId="56457ED9" w14:textId="77777777" w:rsidTr="00C50260">
              <w:trPr>
                <w:trHeight w:val="340"/>
              </w:trPr>
              <w:tc>
                <w:tcPr>
                  <w:tcW w:w="369" w:type="pct"/>
                  <w:shd w:val="clear" w:color="auto" w:fill="auto"/>
                  <w:tcMar>
                    <w:top w:w="15" w:type="dxa"/>
                    <w:left w:w="15" w:type="dxa"/>
                    <w:bottom w:w="0" w:type="dxa"/>
                    <w:right w:w="15" w:type="dxa"/>
                  </w:tcMar>
                  <w:vAlign w:val="center"/>
                  <w:hideMark/>
                </w:tcPr>
                <w:p w14:paraId="71FA99E2" w14:textId="77777777" w:rsidR="00982796" w:rsidRPr="00E477B1" w:rsidRDefault="00982796" w:rsidP="00C50260">
                  <w:pPr>
                    <w:adjustRightInd w:val="0"/>
                    <w:snapToGrid w:val="0"/>
                    <w:jc w:val="center"/>
                  </w:pPr>
                  <w:r w:rsidRPr="00E477B1">
                    <w:t>6</w:t>
                  </w:r>
                </w:p>
              </w:tc>
              <w:tc>
                <w:tcPr>
                  <w:tcW w:w="1281" w:type="pct"/>
                  <w:shd w:val="clear" w:color="auto" w:fill="auto"/>
                  <w:tcMar>
                    <w:top w:w="15" w:type="dxa"/>
                    <w:left w:w="15" w:type="dxa"/>
                    <w:bottom w:w="0" w:type="dxa"/>
                    <w:right w:w="15" w:type="dxa"/>
                  </w:tcMar>
                  <w:vAlign w:val="center"/>
                  <w:hideMark/>
                </w:tcPr>
                <w:p w14:paraId="35EE70E6" w14:textId="77777777" w:rsidR="00982796" w:rsidRPr="00E477B1" w:rsidRDefault="00982796" w:rsidP="00C50260">
                  <w:pPr>
                    <w:adjustRightInd w:val="0"/>
                    <w:snapToGrid w:val="0"/>
                    <w:jc w:val="center"/>
                  </w:pPr>
                  <w:r w:rsidRPr="00E477B1">
                    <w:t>半自动贴合机</w:t>
                  </w:r>
                </w:p>
              </w:tc>
              <w:tc>
                <w:tcPr>
                  <w:tcW w:w="1649" w:type="pct"/>
                  <w:shd w:val="clear" w:color="auto" w:fill="auto"/>
                  <w:tcMar>
                    <w:top w:w="15" w:type="dxa"/>
                    <w:left w:w="15" w:type="dxa"/>
                    <w:bottom w:w="0" w:type="dxa"/>
                    <w:right w:w="15" w:type="dxa"/>
                  </w:tcMar>
                  <w:vAlign w:val="center"/>
                  <w:hideMark/>
                </w:tcPr>
                <w:p w14:paraId="176DF136" w14:textId="77777777" w:rsidR="00982796" w:rsidRPr="00E477B1" w:rsidRDefault="00982796" w:rsidP="00C50260">
                  <w:pPr>
                    <w:adjustRightInd w:val="0"/>
                    <w:snapToGrid w:val="0"/>
                    <w:jc w:val="center"/>
                  </w:pPr>
                </w:p>
              </w:tc>
              <w:tc>
                <w:tcPr>
                  <w:tcW w:w="737" w:type="pct"/>
                  <w:shd w:val="clear" w:color="auto" w:fill="auto"/>
                  <w:tcMar>
                    <w:top w:w="15" w:type="dxa"/>
                    <w:left w:w="15" w:type="dxa"/>
                    <w:bottom w:w="0" w:type="dxa"/>
                    <w:right w:w="15" w:type="dxa"/>
                  </w:tcMar>
                  <w:vAlign w:val="center"/>
                  <w:hideMark/>
                </w:tcPr>
                <w:p w14:paraId="6FCB6D4C" w14:textId="77777777" w:rsidR="00982796" w:rsidRPr="00E477B1" w:rsidRDefault="00982796" w:rsidP="00C50260">
                  <w:pPr>
                    <w:adjustRightInd w:val="0"/>
                    <w:snapToGrid w:val="0"/>
                    <w:jc w:val="center"/>
                  </w:pPr>
                  <w:r w:rsidRPr="00E477B1">
                    <w:t>4</w:t>
                  </w:r>
                </w:p>
              </w:tc>
              <w:tc>
                <w:tcPr>
                  <w:tcW w:w="964" w:type="pct"/>
                  <w:shd w:val="clear" w:color="auto" w:fill="auto"/>
                  <w:tcMar>
                    <w:top w:w="15" w:type="dxa"/>
                    <w:left w:w="15" w:type="dxa"/>
                    <w:bottom w:w="0" w:type="dxa"/>
                    <w:right w:w="15" w:type="dxa"/>
                  </w:tcMar>
                  <w:vAlign w:val="center"/>
                  <w:hideMark/>
                </w:tcPr>
                <w:p w14:paraId="6A2CDDCA" w14:textId="77777777" w:rsidR="00982796" w:rsidRPr="00E477B1" w:rsidRDefault="00982796" w:rsidP="00C50260">
                  <w:pPr>
                    <w:adjustRightInd w:val="0"/>
                    <w:snapToGrid w:val="0"/>
                    <w:jc w:val="center"/>
                  </w:pPr>
                  <w:r w:rsidRPr="00E477B1">
                    <w:t>弹片车间</w:t>
                  </w:r>
                </w:p>
              </w:tc>
            </w:tr>
            <w:tr w:rsidR="00E477B1" w:rsidRPr="00E477B1" w14:paraId="41603475" w14:textId="77777777" w:rsidTr="00C50260">
              <w:trPr>
                <w:trHeight w:val="340"/>
              </w:trPr>
              <w:tc>
                <w:tcPr>
                  <w:tcW w:w="369" w:type="pct"/>
                  <w:shd w:val="clear" w:color="auto" w:fill="auto"/>
                  <w:tcMar>
                    <w:top w:w="15" w:type="dxa"/>
                    <w:left w:w="15" w:type="dxa"/>
                    <w:bottom w:w="0" w:type="dxa"/>
                    <w:right w:w="15" w:type="dxa"/>
                  </w:tcMar>
                  <w:vAlign w:val="center"/>
                  <w:hideMark/>
                </w:tcPr>
                <w:p w14:paraId="43203D53" w14:textId="77777777" w:rsidR="00982796" w:rsidRPr="00E477B1" w:rsidRDefault="00982796" w:rsidP="00C50260">
                  <w:pPr>
                    <w:adjustRightInd w:val="0"/>
                    <w:snapToGrid w:val="0"/>
                    <w:jc w:val="center"/>
                  </w:pPr>
                  <w:r w:rsidRPr="00E477B1">
                    <w:t>7</w:t>
                  </w:r>
                </w:p>
              </w:tc>
              <w:tc>
                <w:tcPr>
                  <w:tcW w:w="1281" w:type="pct"/>
                  <w:shd w:val="clear" w:color="auto" w:fill="auto"/>
                  <w:tcMar>
                    <w:top w:w="15" w:type="dxa"/>
                    <w:left w:w="15" w:type="dxa"/>
                    <w:bottom w:w="0" w:type="dxa"/>
                    <w:right w:w="15" w:type="dxa"/>
                  </w:tcMar>
                  <w:vAlign w:val="center"/>
                  <w:hideMark/>
                </w:tcPr>
                <w:p w14:paraId="46DD619C" w14:textId="77777777" w:rsidR="00982796" w:rsidRPr="00E477B1" w:rsidRDefault="00982796" w:rsidP="00C50260">
                  <w:pPr>
                    <w:adjustRightInd w:val="0"/>
                    <w:snapToGrid w:val="0"/>
                    <w:jc w:val="center"/>
                  </w:pPr>
                  <w:r w:rsidRPr="00E477B1">
                    <w:t>单座覆膜机</w:t>
                  </w:r>
                </w:p>
              </w:tc>
              <w:tc>
                <w:tcPr>
                  <w:tcW w:w="1649" w:type="pct"/>
                  <w:shd w:val="clear" w:color="auto" w:fill="auto"/>
                  <w:tcMar>
                    <w:top w:w="15" w:type="dxa"/>
                    <w:left w:w="15" w:type="dxa"/>
                    <w:bottom w:w="0" w:type="dxa"/>
                    <w:right w:w="15" w:type="dxa"/>
                  </w:tcMar>
                  <w:vAlign w:val="center"/>
                  <w:hideMark/>
                </w:tcPr>
                <w:p w14:paraId="35F669F3" w14:textId="77777777" w:rsidR="00982796" w:rsidRPr="00E477B1" w:rsidRDefault="00982796" w:rsidP="00C50260">
                  <w:pPr>
                    <w:adjustRightInd w:val="0"/>
                    <w:snapToGrid w:val="0"/>
                    <w:jc w:val="center"/>
                  </w:pPr>
                  <w:r w:rsidRPr="00E477B1">
                    <w:t>单座</w:t>
                  </w:r>
                </w:p>
              </w:tc>
              <w:tc>
                <w:tcPr>
                  <w:tcW w:w="737" w:type="pct"/>
                  <w:shd w:val="clear" w:color="auto" w:fill="auto"/>
                  <w:tcMar>
                    <w:top w:w="15" w:type="dxa"/>
                    <w:left w:w="15" w:type="dxa"/>
                    <w:bottom w:w="0" w:type="dxa"/>
                    <w:right w:w="15" w:type="dxa"/>
                  </w:tcMar>
                  <w:vAlign w:val="center"/>
                  <w:hideMark/>
                </w:tcPr>
                <w:p w14:paraId="494B65AB" w14:textId="77777777" w:rsidR="00982796" w:rsidRPr="00E477B1" w:rsidRDefault="00982796" w:rsidP="00C50260">
                  <w:pPr>
                    <w:adjustRightInd w:val="0"/>
                    <w:snapToGrid w:val="0"/>
                    <w:jc w:val="center"/>
                  </w:pPr>
                  <w:r w:rsidRPr="00E477B1">
                    <w:t>4</w:t>
                  </w:r>
                </w:p>
              </w:tc>
              <w:tc>
                <w:tcPr>
                  <w:tcW w:w="964" w:type="pct"/>
                  <w:shd w:val="clear" w:color="auto" w:fill="auto"/>
                  <w:tcMar>
                    <w:top w:w="15" w:type="dxa"/>
                    <w:left w:w="15" w:type="dxa"/>
                    <w:bottom w:w="0" w:type="dxa"/>
                    <w:right w:w="15" w:type="dxa"/>
                  </w:tcMar>
                  <w:vAlign w:val="center"/>
                  <w:hideMark/>
                </w:tcPr>
                <w:p w14:paraId="6C883B84" w14:textId="77777777" w:rsidR="00982796" w:rsidRPr="00E477B1" w:rsidRDefault="00982796" w:rsidP="00C50260">
                  <w:pPr>
                    <w:adjustRightInd w:val="0"/>
                    <w:snapToGrid w:val="0"/>
                    <w:jc w:val="center"/>
                  </w:pPr>
                  <w:r w:rsidRPr="00E477B1">
                    <w:t>弹片车间</w:t>
                  </w:r>
                </w:p>
              </w:tc>
            </w:tr>
            <w:tr w:rsidR="00E477B1" w:rsidRPr="00E477B1" w14:paraId="3C4C2880" w14:textId="77777777" w:rsidTr="00C50260">
              <w:trPr>
                <w:trHeight w:val="340"/>
              </w:trPr>
              <w:tc>
                <w:tcPr>
                  <w:tcW w:w="369" w:type="pct"/>
                  <w:shd w:val="clear" w:color="auto" w:fill="auto"/>
                  <w:tcMar>
                    <w:top w:w="15" w:type="dxa"/>
                    <w:left w:w="15" w:type="dxa"/>
                    <w:bottom w:w="0" w:type="dxa"/>
                    <w:right w:w="15" w:type="dxa"/>
                  </w:tcMar>
                  <w:vAlign w:val="center"/>
                  <w:hideMark/>
                </w:tcPr>
                <w:p w14:paraId="22C94FF0" w14:textId="77777777" w:rsidR="00982796" w:rsidRPr="00E477B1" w:rsidRDefault="00982796" w:rsidP="00C50260">
                  <w:pPr>
                    <w:adjustRightInd w:val="0"/>
                    <w:snapToGrid w:val="0"/>
                    <w:jc w:val="center"/>
                  </w:pPr>
                  <w:r w:rsidRPr="00E477B1">
                    <w:t>8</w:t>
                  </w:r>
                </w:p>
              </w:tc>
              <w:tc>
                <w:tcPr>
                  <w:tcW w:w="1281" w:type="pct"/>
                  <w:shd w:val="clear" w:color="auto" w:fill="auto"/>
                  <w:tcMar>
                    <w:top w:w="15" w:type="dxa"/>
                    <w:left w:w="15" w:type="dxa"/>
                    <w:bottom w:w="0" w:type="dxa"/>
                    <w:right w:w="15" w:type="dxa"/>
                  </w:tcMar>
                  <w:vAlign w:val="center"/>
                  <w:hideMark/>
                </w:tcPr>
                <w:p w14:paraId="200C5F17" w14:textId="77777777" w:rsidR="00982796" w:rsidRPr="00E477B1" w:rsidRDefault="00982796" w:rsidP="00C50260">
                  <w:pPr>
                    <w:adjustRightInd w:val="0"/>
                    <w:snapToGrid w:val="0"/>
                    <w:jc w:val="center"/>
                  </w:pPr>
                  <w:r w:rsidRPr="00E477B1">
                    <w:t>测试机</w:t>
                  </w:r>
                </w:p>
              </w:tc>
              <w:tc>
                <w:tcPr>
                  <w:tcW w:w="1649" w:type="pct"/>
                  <w:shd w:val="clear" w:color="auto" w:fill="auto"/>
                  <w:tcMar>
                    <w:top w:w="15" w:type="dxa"/>
                    <w:left w:w="15" w:type="dxa"/>
                    <w:bottom w:w="0" w:type="dxa"/>
                    <w:right w:w="15" w:type="dxa"/>
                  </w:tcMar>
                  <w:vAlign w:val="center"/>
                  <w:hideMark/>
                </w:tcPr>
                <w:p w14:paraId="15A8B1FA" w14:textId="77777777" w:rsidR="00982796" w:rsidRPr="00E477B1" w:rsidRDefault="00982796" w:rsidP="00C50260">
                  <w:pPr>
                    <w:adjustRightInd w:val="0"/>
                    <w:snapToGrid w:val="0"/>
                    <w:jc w:val="center"/>
                  </w:pPr>
                  <w:r w:rsidRPr="00E477B1">
                    <w:t>8080</w:t>
                  </w:r>
                </w:p>
              </w:tc>
              <w:tc>
                <w:tcPr>
                  <w:tcW w:w="737" w:type="pct"/>
                  <w:shd w:val="clear" w:color="auto" w:fill="auto"/>
                  <w:tcMar>
                    <w:top w:w="15" w:type="dxa"/>
                    <w:left w:w="15" w:type="dxa"/>
                    <w:bottom w:w="0" w:type="dxa"/>
                    <w:right w:w="15" w:type="dxa"/>
                  </w:tcMar>
                  <w:vAlign w:val="center"/>
                  <w:hideMark/>
                </w:tcPr>
                <w:p w14:paraId="03C07547" w14:textId="77777777" w:rsidR="00982796" w:rsidRPr="00E477B1" w:rsidRDefault="00982796" w:rsidP="00C50260">
                  <w:pPr>
                    <w:adjustRightInd w:val="0"/>
                    <w:snapToGrid w:val="0"/>
                    <w:jc w:val="center"/>
                  </w:pPr>
                  <w:r w:rsidRPr="00E477B1">
                    <w:t>3</w:t>
                  </w:r>
                </w:p>
              </w:tc>
              <w:tc>
                <w:tcPr>
                  <w:tcW w:w="964" w:type="pct"/>
                  <w:shd w:val="clear" w:color="auto" w:fill="auto"/>
                  <w:tcMar>
                    <w:top w:w="15" w:type="dxa"/>
                    <w:left w:w="15" w:type="dxa"/>
                    <w:bottom w:w="0" w:type="dxa"/>
                    <w:right w:w="15" w:type="dxa"/>
                  </w:tcMar>
                  <w:vAlign w:val="center"/>
                  <w:hideMark/>
                </w:tcPr>
                <w:p w14:paraId="095FD3C7" w14:textId="77777777" w:rsidR="00982796" w:rsidRPr="00E477B1" w:rsidRDefault="00982796" w:rsidP="00C50260">
                  <w:pPr>
                    <w:adjustRightInd w:val="0"/>
                    <w:snapToGrid w:val="0"/>
                    <w:jc w:val="center"/>
                  </w:pPr>
                  <w:r w:rsidRPr="00E477B1">
                    <w:t>弹片车间</w:t>
                  </w:r>
                </w:p>
              </w:tc>
            </w:tr>
            <w:tr w:rsidR="00E477B1" w:rsidRPr="00E477B1" w14:paraId="4A636E7F" w14:textId="77777777" w:rsidTr="00C50260">
              <w:trPr>
                <w:trHeight w:val="340"/>
              </w:trPr>
              <w:tc>
                <w:tcPr>
                  <w:tcW w:w="369" w:type="pct"/>
                  <w:shd w:val="clear" w:color="auto" w:fill="auto"/>
                  <w:tcMar>
                    <w:top w:w="15" w:type="dxa"/>
                    <w:left w:w="15" w:type="dxa"/>
                    <w:bottom w:w="0" w:type="dxa"/>
                    <w:right w:w="15" w:type="dxa"/>
                  </w:tcMar>
                  <w:vAlign w:val="center"/>
                  <w:hideMark/>
                </w:tcPr>
                <w:p w14:paraId="50BA7A9C" w14:textId="77777777" w:rsidR="00982796" w:rsidRPr="00E477B1" w:rsidRDefault="00982796" w:rsidP="00C50260">
                  <w:pPr>
                    <w:adjustRightInd w:val="0"/>
                    <w:snapToGrid w:val="0"/>
                    <w:jc w:val="center"/>
                  </w:pPr>
                  <w:r w:rsidRPr="00E477B1">
                    <w:t>9</w:t>
                  </w:r>
                </w:p>
              </w:tc>
              <w:tc>
                <w:tcPr>
                  <w:tcW w:w="1281" w:type="pct"/>
                  <w:shd w:val="clear" w:color="auto" w:fill="auto"/>
                  <w:tcMar>
                    <w:top w:w="15" w:type="dxa"/>
                    <w:left w:w="15" w:type="dxa"/>
                    <w:bottom w:w="0" w:type="dxa"/>
                    <w:right w:w="15" w:type="dxa"/>
                  </w:tcMar>
                  <w:vAlign w:val="center"/>
                  <w:hideMark/>
                </w:tcPr>
                <w:p w14:paraId="1CFE90C9" w14:textId="77777777" w:rsidR="00982796" w:rsidRPr="00E477B1" w:rsidRDefault="00982796" w:rsidP="00C50260">
                  <w:pPr>
                    <w:adjustRightInd w:val="0"/>
                    <w:snapToGrid w:val="0"/>
                    <w:jc w:val="center"/>
                  </w:pPr>
                  <w:r w:rsidRPr="00E477B1">
                    <w:t>卷料放料机</w:t>
                  </w:r>
                </w:p>
              </w:tc>
              <w:tc>
                <w:tcPr>
                  <w:tcW w:w="1649" w:type="pct"/>
                  <w:shd w:val="clear" w:color="auto" w:fill="auto"/>
                  <w:tcMar>
                    <w:top w:w="15" w:type="dxa"/>
                    <w:left w:w="15" w:type="dxa"/>
                    <w:bottom w:w="0" w:type="dxa"/>
                    <w:right w:w="15" w:type="dxa"/>
                  </w:tcMar>
                  <w:vAlign w:val="center"/>
                  <w:hideMark/>
                </w:tcPr>
                <w:p w14:paraId="6D0527E3" w14:textId="77777777" w:rsidR="00982796" w:rsidRPr="00E477B1" w:rsidRDefault="00982796" w:rsidP="00C50260">
                  <w:pPr>
                    <w:adjustRightInd w:val="0"/>
                    <w:snapToGrid w:val="0"/>
                    <w:jc w:val="center"/>
                  </w:pPr>
                </w:p>
              </w:tc>
              <w:tc>
                <w:tcPr>
                  <w:tcW w:w="737" w:type="pct"/>
                  <w:shd w:val="clear" w:color="auto" w:fill="auto"/>
                  <w:tcMar>
                    <w:top w:w="15" w:type="dxa"/>
                    <w:left w:w="15" w:type="dxa"/>
                    <w:bottom w:w="0" w:type="dxa"/>
                    <w:right w:w="15" w:type="dxa"/>
                  </w:tcMar>
                  <w:vAlign w:val="center"/>
                  <w:hideMark/>
                </w:tcPr>
                <w:p w14:paraId="79D82A7E" w14:textId="77777777" w:rsidR="00982796" w:rsidRPr="00E477B1" w:rsidRDefault="00982796" w:rsidP="00C50260">
                  <w:pPr>
                    <w:adjustRightInd w:val="0"/>
                    <w:snapToGrid w:val="0"/>
                    <w:jc w:val="center"/>
                  </w:pPr>
                  <w:r w:rsidRPr="00E477B1">
                    <w:t>3</w:t>
                  </w:r>
                </w:p>
              </w:tc>
              <w:tc>
                <w:tcPr>
                  <w:tcW w:w="964" w:type="pct"/>
                  <w:shd w:val="clear" w:color="auto" w:fill="auto"/>
                  <w:tcMar>
                    <w:top w:w="15" w:type="dxa"/>
                    <w:left w:w="15" w:type="dxa"/>
                    <w:bottom w:w="0" w:type="dxa"/>
                    <w:right w:w="15" w:type="dxa"/>
                  </w:tcMar>
                  <w:vAlign w:val="center"/>
                  <w:hideMark/>
                </w:tcPr>
                <w:p w14:paraId="74E32DDD" w14:textId="77777777" w:rsidR="00982796" w:rsidRPr="00E477B1" w:rsidRDefault="00982796" w:rsidP="00C50260">
                  <w:pPr>
                    <w:adjustRightInd w:val="0"/>
                    <w:snapToGrid w:val="0"/>
                    <w:jc w:val="center"/>
                  </w:pPr>
                  <w:r w:rsidRPr="00E477B1">
                    <w:t>弹片车间</w:t>
                  </w:r>
                </w:p>
              </w:tc>
            </w:tr>
            <w:tr w:rsidR="00E477B1" w:rsidRPr="00E477B1" w14:paraId="073C73D4" w14:textId="77777777" w:rsidTr="00C50260">
              <w:trPr>
                <w:trHeight w:val="340"/>
              </w:trPr>
              <w:tc>
                <w:tcPr>
                  <w:tcW w:w="369" w:type="pct"/>
                  <w:shd w:val="clear" w:color="auto" w:fill="auto"/>
                  <w:tcMar>
                    <w:top w:w="15" w:type="dxa"/>
                    <w:left w:w="15" w:type="dxa"/>
                    <w:bottom w:w="0" w:type="dxa"/>
                    <w:right w:w="15" w:type="dxa"/>
                  </w:tcMar>
                  <w:vAlign w:val="center"/>
                  <w:hideMark/>
                </w:tcPr>
                <w:p w14:paraId="6392D7AD" w14:textId="77777777" w:rsidR="00982796" w:rsidRPr="00E477B1" w:rsidRDefault="00982796" w:rsidP="00C50260">
                  <w:pPr>
                    <w:adjustRightInd w:val="0"/>
                    <w:snapToGrid w:val="0"/>
                    <w:jc w:val="center"/>
                  </w:pPr>
                  <w:r w:rsidRPr="00E477B1">
                    <w:t>10</w:t>
                  </w:r>
                </w:p>
              </w:tc>
              <w:tc>
                <w:tcPr>
                  <w:tcW w:w="1281" w:type="pct"/>
                  <w:shd w:val="clear" w:color="auto" w:fill="auto"/>
                  <w:tcMar>
                    <w:top w:w="15" w:type="dxa"/>
                    <w:left w:w="15" w:type="dxa"/>
                    <w:bottom w:w="0" w:type="dxa"/>
                    <w:right w:w="15" w:type="dxa"/>
                  </w:tcMar>
                  <w:vAlign w:val="center"/>
                  <w:hideMark/>
                </w:tcPr>
                <w:p w14:paraId="1368E403" w14:textId="77777777" w:rsidR="00982796" w:rsidRPr="00E477B1" w:rsidRDefault="00982796" w:rsidP="00C50260">
                  <w:pPr>
                    <w:adjustRightInd w:val="0"/>
                    <w:snapToGrid w:val="0"/>
                    <w:jc w:val="center"/>
                  </w:pPr>
                  <w:r w:rsidRPr="00E477B1">
                    <w:t>AOI</w:t>
                  </w:r>
                  <w:r w:rsidRPr="00E477B1">
                    <w:t>自动检测机</w:t>
                  </w:r>
                </w:p>
              </w:tc>
              <w:tc>
                <w:tcPr>
                  <w:tcW w:w="1649" w:type="pct"/>
                  <w:shd w:val="clear" w:color="auto" w:fill="auto"/>
                  <w:tcMar>
                    <w:top w:w="15" w:type="dxa"/>
                    <w:left w:w="15" w:type="dxa"/>
                    <w:bottom w:w="0" w:type="dxa"/>
                    <w:right w:w="15" w:type="dxa"/>
                  </w:tcMar>
                  <w:vAlign w:val="center"/>
                  <w:hideMark/>
                </w:tcPr>
                <w:p w14:paraId="3A000A9A" w14:textId="77777777" w:rsidR="00982796" w:rsidRPr="00E477B1" w:rsidRDefault="00982796" w:rsidP="00C50260">
                  <w:pPr>
                    <w:adjustRightInd w:val="0"/>
                    <w:snapToGrid w:val="0"/>
                    <w:jc w:val="center"/>
                  </w:pPr>
                  <w:r w:rsidRPr="00E477B1">
                    <w:t>ZRGZPK-2D</w:t>
                  </w:r>
                </w:p>
              </w:tc>
              <w:tc>
                <w:tcPr>
                  <w:tcW w:w="737" w:type="pct"/>
                  <w:shd w:val="clear" w:color="auto" w:fill="auto"/>
                  <w:tcMar>
                    <w:top w:w="15" w:type="dxa"/>
                    <w:left w:w="15" w:type="dxa"/>
                    <w:bottom w:w="0" w:type="dxa"/>
                    <w:right w:w="15" w:type="dxa"/>
                  </w:tcMar>
                  <w:vAlign w:val="center"/>
                  <w:hideMark/>
                </w:tcPr>
                <w:p w14:paraId="2EA382AC"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51D8DA53" w14:textId="77777777" w:rsidR="00982796" w:rsidRPr="00E477B1" w:rsidRDefault="00982796" w:rsidP="00C50260">
                  <w:pPr>
                    <w:adjustRightInd w:val="0"/>
                    <w:snapToGrid w:val="0"/>
                    <w:jc w:val="center"/>
                  </w:pPr>
                  <w:r w:rsidRPr="00E477B1">
                    <w:t>弹片车间</w:t>
                  </w:r>
                </w:p>
              </w:tc>
            </w:tr>
            <w:tr w:rsidR="00E477B1" w:rsidRPr="00E477B1" w14:paraId="709F72F4" w14:textId="77777777" w:rsidTr="00C50260">
              <w:trPr>
                <w:trHeight w:val="340"/>
              </w:trPr>
              <w:tc>
                <w:tcPr>
                  <w:tcW w:w="369" w:type="pct"/>
                  <w:shd w:val="clear" w:color="auto" w:fill="auto"/>
                  <w:tcMar>
                    <w:top w:w="15" w:type="dxa"/>
                    <w:left w:w="15" w:type="dxa"/>
                    <w:bottom w:w="0" w:type="dxa"/>
                    <w:right w:w="15" w:type="dxa"/>
                  </w:tcMar>
                  <w:vAlign w:val="center"/>
                  <w:hideMark/>
                </w:tcPr>
                <w:p w14:paraId="35343F0B" w14:textId="77777777" w:rsidR="00982796" w:rsidRPr="00E477B1" w:rsidRDefault="00982796" w:rsidP="00C50260">
                  <w:pPr>
                    <w:adjustRightInd w:val="0"/>
                    <w:snapToGrid w:val="0"/>
                    <w:jc w:val="center"/>
                  </w:pPr>
                  <w:r w:rsidRPr="00E477B1">
                    <w:t>11</w:t>
                  </w:r>
                </w:p>
              </w:tc>
              <w:tc>
                <w:tcPr>
                  <w:tcW w:w="1281" w:type="pct"/>
                  <w:shd w:val="clear" w:color="auto" w:fill="auto"/>
                  <w:tcMar>
                    <w:top w:w="15" w:type="dxa"/>
                    <w:left w:w="15" w:type="dxa"/>
                    <w:bottom w:w="0" w:type="dxa"/>
                    <w:right w:w="15" w:type="dxa"/>
                  </w:tcMar>
                  <w:vAlign w:val="center"/>
                  <w:hideMark/>
                </w:tcPr>
                <w:p w14:paraId="30635739" w14:textId="77777777" w:rsidR="00982796" w:rsidRPr="00E477B1" w:rsidRDefault="00982796" w:rsidP="00C50260">
                  <w:pPr>
                    <w:adjustRightInd w:val="0"/>
                    <w:snapToGrid w:val="0"/>
                    <w:jc w:val="center"/>
                  </w:pPr>
                  <w:r w:rsidRPr="00E477B1">
                    <w:t>纸带烤箱</w:t>
                  </w:r>
                </w:p>
              </w:tc>
              <w:tc>
                <w:tcPr>
                  <w:tcW w:w="1649" w:type="pct"/>
                  <w:shd w:val="clear" w:color="auto" w:fill="auto"/>
                  <w:tcMar>
                    <w:top w:w="15" w:type="dxa"/>
                    <w:left w:w="15" w:type="dxa"/>
                    <w:bottom w:w="0" w:type="dxa"/>
                    <w:right w:w="15" w:type="dxa"/>
                  </w:tcMar>
                  <w:vAlign w:val="center"/>
                  <w:hideMark/>
                </w:tcPr>
                <w:p w14:paraId="6E15F175" w14:textId="77777777" w:rsidR="00982796" w:rsidRPr="00E477B1" w:rsidRDefault="00982796" w:rsidP="00C50260">
                  <w:pPr>
                    <w:adjustRightInd w:val="0"/>
                    <w:snapToGrid w:val="0"/>
                    <w:jc w:val="center"/>
                  </w:pPr>
                </w:p>
              </w:tc>
              <w:tc>
                <w:tcPr>
                  <w:tcW w:w="737" w:type="pct"/>
                  <w:shd w:val="clear" w:color="auto" w:fill="auto"/>
                  <w:tcMar>
                    <w:top w:w="15" w:type="dxa"/>
                    <w:left w:w="15" w:type="dxa"/>
                    <w:bottom w:w="0" w:type="dxa"/>
                    <w:right w:w="15" w:type="dxa"/>
                  </w:tcMar>
                  <w:vAlign w:val="center"/>
                  <w:hideMark/>
                </w:tcPr>
                <w:p w14:paraId="5ADD07D8"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6C82CA80" w14:textId="77777777" w:rsidR="00982796" w:rsidRPr="00E477B1" w:rsidRDefault="00982796" w:rsidP="00C50260">
                  <w:pPr>
                    <w:adjustRightInd w:val="0"/>
                    <w:snapToGrid w:val="0"/>
                    <w:jc w:val="center"/>
                  </w:pPr>
                  <w:r w:rsidRPr="00E477B1">
                    <w:t>实验室</w:t>
                  </w:r>
                </w:p>
              </w:tc>
            </w:tr>
            <w:tr w:rsidR="00E477B1" w:rsidRPr="00E477B1" w14:paraId="26BDC9B0" w14:textId="77777777" w:rsidTr="00C50260">
              <w:trPr>
                <w:trHeight w:val="340"/>
              </w:trPr>
              <w:tc>
                <w:tcPr>
                  <w:tcW w:w="369" w:type="pct"/>
                  <w:shd w:val="clear" w:color="auto" w:fill="auto"/>
                  <w:tcMar>
                    <w:top w:w="15" w:type="dxa"/>
                    <w:left w:w="15" w:type="dxa"/>
                    <w:bottom w:w="0" w:type="dxa"/>
                    <w:right w:w="15" w:type="dxa"/>
                  </w:tcMar>
                  <w:vAlign w:val="center"/>
                  <w:hideMark/>
                </w:tcPr>
                <w:p w14:paraId="3009EE8E" w14:textId="77777777" w:rsidR="00982796" w:rsidRPr="00E477B1" w:rsidRDefault="00982796" w:rsidP="00C50260">
                  <w:pPr>
                    <w:adjustRightInd w:val="0"/>
                    <w:snapToGrid w:val="0"/>
                    <w:jc w:val="center"/>
                  </w:pPr>
                  <w:r w:rsidRPr="00E477B1">
                    <w:t>12</w:t>
                  </w:r>
                </w:p>
              </w:tc>
              <w:tc>
                <w:tcPr>
                  <w:tcW w:w="1281" w:type="pct"/>
                  <w:shd w:val="clear" w:color="auto" w:fill="auto"/>
                  <w:tcMar>
                    <w:top w:w="15" w:type="dxa"/>
                    <w:left w:w="15" w:type="dxa"/>
                    <w:bottom w:w="0" w:type="dxa"/>
                    <w:right w:w="15" w:type="dxa"/>
                  </w:tcMar>
                  <w:vAlign w:val="center"/>
                  <w:hideMark/>
                </w:tcPr>
                <w:p w14:paraId="0811976E" w14:textId="77777777" w:rsidR="00982796" w:rsidRPr="00E477B1" w:rsidRDefault="00982796" w:rsidP="00C50260">
                  <w:pPr>
                    <w:adjustRightInd w:val="0"/>
                    <w:snapToGrid w:val="0"/>
                    <w:jc w:val="center"/>
                  </w:pPr>
                  <w:r w:rsidRPr="00E477B1">
                    <w:t>RCA</w:t>
                  </w:r>
                  <w:r w:rsidRPr="00E477B1">
                    <w:t>纸带测试机</w:t>
                  </w:r>
                </w:p>
              </w:tc>
              <w:tc>
                <w:tcPr>
                  <w:tcW w:w="1649" w:type="pct"/>
                  <w:shd w:val="clear" w:color="auto" w:fill="auto"/>
                  <w:tcMar>
                    <w:top w:w="15" w:type="dxa"/>
                    <w:left w:w="15" w:type="dxa"/>
                    <w:bottom w:w="0" w:type="dxa"/>
                    <w:right w:w="15" w:type="dxa"/>
                  </w:tcMar>
                  <w:vAlign w:val="center"/>
                  <w:hideMark/>
                </w:tcPr>
                <w:p w14:paraId="25EB0245" w14:textId="77777777" w:rsidR="00982796" w:rsidRPr="00E477B1" w:rsidRDefault="00982796" w:rsidP="00C50260">
                  <w:pPr>
                    <w:adjustRightInd w:val="0"/>
                    <w:snapToGrid w:val="0"/>
                    <w:jc w:val="center"/>
                  </w:pPr>
                  <w:r w:rsidRPr="00E477B1">
                    <w:t>7-IBB-CC</w:t>
                  </w:r>
                </w:p>
              </w:tc>
              <w:tc>
                <w:tcPr>
                  <w:tcW w:w="737" w:type="pct"/>
                  <w:shd w:val="clear" w:color="auto" w:fill="auto"/>
                  <w:tcMar>
                    <w:top w:w="15" w:type="dxa"/>
                    <w:left w:w="15" w:type="dxa"/>
                    <w:bottom w:w="0" w:type="dxa"/>
                    <w:right w:w="15" w:type="dxa"/>
                  </w:tcMar>
                  <w:vAlign w:val="center"/>
                  <w:hideMark/>
                </w:tcPr>
                <w:p w14:paraId="43C2EA75"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27A958BB" w14:textId="77777777" w:rsidR="00982796" w:rsidRPr="00E477B1" w:rsidRDefault="00982796" w:rsidP="00C50260">
                  <w:pPr>
                    <w:adjustRightInd w:val="0"/>
                    <w:snapToGrid w:val="0"/>
                    <w:jc w:val="center"/>
                  </w:pPr>
                  <w:r w:rsidRPr="00E477B1">
                    <w:t>实验室</w:t>
                  </w:r>
                </w:p>
              </w:tc>
            </w:tr>
            <w:tr w:rsidR="00E477B1" w:rsidRPr="00E477B1" w14:paraId="324EDD8B" w14:textId="77777777" w:rsidTr="00C50260">
              <w:trPr>
                <w:trHeight w:val="340"/>
              </w:trPr>
              <w:tc>
                <w:tcPr>
                  <w:tcW w:w="369" w:type="pct"/>
                  <w:shd w:val="clear" w:color="auto" w:fill="auto"/>
                  <w:tcMar>
                    <w:top w:w="15" w:type="dxa"/>
                    <w:left w:w="15" w:type="dxa"/>
                    <w:bottom w:w="0" w:type="dxa"/>
                    <w:right w:w="15" w:type="dxa"/>
                  </w:tcMar>
                  <w:vAlign w:val="center"/>
                  <w:hideMark/>
                </w:tcPr>
                <w:p w14:paraId="59EF30EA" w14:textId="77777777" w:rsidR="00982796" w:rsidRPr="00E477B1" w:rsidRDefault="00982796" w:rsidP="00C50260">
                  <w:pPr>
                    <w:adjustRightInd w:val="0"/>
                    <w:snapToGrid w:val="0"/>
                    <w:jc w:val="center"/>
                  </w:pPr>
                  <w:r w:rsidRPr="00E477B1">
                    <w:t>13</w:t>
                  </w:r>
                </w:p>
              </w:tc>
              <w:tc>
                <w:tcPr>
                  <w:tcW w:w="1281" w:type="pct"/>
                  <w:shd w:val="clear" w:color="auto" w:fill="auto"/>
                  <w:tcMar>
                    <w:top w:w="15" w:type="dxa"/>
                    <w:left w:w="15" w:type="dxa"/>
                    <w:bottom w:w="0" w:type="dxa"/>
                    <w:right w:w="15" w:type="dxa"/>
                  </w:tcMar>
                  <w:vAlign w:val="center"/>
                  <w:hideMark/>
                </w:tcPr>
                <w:p w14:paraId="483461E4" w14:textId="77777777" w:rsidR="00982796" w:rsidRPr="00E477B1" w:rsidRDefault="00982796" w:rsidP="00C50260">
                  <w:pPr>
                    <w:adjustRightInd w:val="0"/>
                    <w:snapToGrid w:val="0"/>
                    <w:jc w:val="center"/>
                  </w:pPr>
                  <w:r w:rsidRPr="00E477B1">
                    <w:t>微阻测试仪</w:t>
                  </w:r>
                </w:p>
              </w:tc>
              <w:tc>
                <w:tcPr>
                  <w:tcW w:w="1649" w:type="pct"/>
                  <w:shd w:val="clear" w:color="auto" w:fill="auto"/>
                  <w:tcMar>
                    <w:top w:w="15" w:type="dxa"/>
                    <w:left w:w="15" w:type="dxa"/>
                    <w:bottom w:w="0" w:type="dxa"/>
                    <w:right w:w="15" w:type="dxa"/>
                  </w:tcMar>
                  <w:vAlign w:val="center"/>
                  <w:hideMark/>
                </w:tcPr>
                <w:p w14:paraId="1C9C3C5A" w14:textId="77777777" w:rsidR="00982796" w:rsidRPr="00E477B1" w:rsidRDefault="00982796" w:rsidP="00C50260">
                  <w:pPr>
                    <w:adjustRightInd w:val="0"/>
                    <w:snapToGrid w:val="0"/>
                    <w:jc w:val="center"/>
                  </w:pPr>
                  <w:r w:rsidRPr="00E477B1">
                    <w:t>RH2511S</w:t>
                  </w:r>
                </w:p>
              </w:tc>
              <w:tc>
                <w:tcPr>
                  <w:tcW w:w="737" w:type="pct"/>
                  <w:shd w:val="clear" w:color="auto" w:fill="auto"/>
                  <w:tcMar>
                    <w:top w:w="15" w:type="dxa"/>
                    <w:left w:w="15" w:type="dxa"/>
                    <w:bottom w:w="0" w:type="dxa"/>
                    <w:right w:w="15" w:type="dxa"/>
                  </w:tcMar>
                  <w:vAlign w:val="center"/>
                  <w:hideMark/>
                </w:tcPr>
                <w:p w14:paraId="30C3F7FA"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690CFCE5" w14:textId="77777777" w:rsidR="00982796" w:rsidRPr="00E477B1" w:rsidRDefault="00982796" w:rsidP="00C50260">
                  <w:pPr>
                    <w:adjustRightInd w:val="0"/>
                    <w:snapToGrid w:val="0"/>
                    <w:jc w:val="center"/>
                  </w:pPr>
                  <w:r w:rsidRPr="00E477B1">
                    <w:t>实验室</w:t>
                  </w:r>
                </w:p>
              </w:tc>
            </w:tr>
            <w:tr w:rsidR="00E477B1" w:rsidRPr="00E477B1" w14:paraId="210B376C" w14:textId="77777777" w:rsidTr="00C50260">
              <w:trPr>
                <w:trHeight w:val="340"/>
              </w:trPr>
              <w:tc>
                <w:tcPr>
                  <w:tcW w:w="369" w:type="pct"/>
                  <w:shd w:val="clear" w:color="auto" w:fill="auto"/>
                  <w:tcMar>
                    <w:top w:w="15" w:type="dxa"/>
                    <w:left w:w="15" w:type="dxa"/>
                    <w:bottom w:w="0" w:type="dxa"/>
                    <w:right w:w="15" w:type="dxa"/>
                  </w:tcMar>
                  <w:vAlign w:val="center"/>
                  <w:hideMark/>
                </w:tcPr>
                <w:p w14:paraId="1695FD1C" w14:textId="77777777" w:rsidR="00982796" w:rsidRPr="00E477B1" w:rsidRDefault="00982796" w:rsidP="00C50260">
                  <w:pPr>
                    <w:adjustRightInd w:val="0"/>
                    <w:snapToGrid w:val="0"/>
                    <w:jc w:val="center"/>
                  </w:pPr>
                  <w:r w:rsidRPr="00E477B1">
                    <w:t>14</w:t>
                  </w:r>
                </w:p>
              </w:tc>
              <w:tc>
                <w:tcPr>
                  <w:tcW w:w="1281" w:type="pct"/>
                  <w:shd w:val="clear" w:color="auto" w:fill="auto"/>
                  <w:tcMar>
                    <w:top w:w="15" w:type="dxa"/>
                    <w:left w:w="15" w:type="dxa"/>
                    <w:bottom w:w="0" w:type="dxa"/>
                    <w:right w:w="15" w:type="dxa"/>
                  </w:tcMar>
                  <w:vAlign w:val="center"/>
                  <w:hideMark/>
                </w:tcPr>
                <w:p w14:paraId="131BC5F6" w14:textId="77777777" w:rsidR="00982796" w:rsidRPr="00E477B1" w:rsidRDefault="00982796" w:rsidP="00C50260">
                  <w:pPr>
                    <w:adjustRightInd w:val="0"/>
                    <w:snapToGrid w:val="0"/>
                    <w:jc w:val="center"/>
                  </w:pPr>
                  <w:r w:rsidRPr="00E477B1">
                    <w:t>曲线测试仪</w:t>
                  </w:r>
                </w:p>
              </w:tc>
              <w:tc>
                <w:tcPr>
                  <w:tcW w:w="1649" w:type="pct"/>
                  <w:shd w:val="clear" w:color="auto" w:fill="auto"/>
                  <w:tcMar>
                    <w:top w:w="15" w:type="dxa"/>
                    <w:left w:w="15" w:type="dxa"/>
                    <w:bottom w:w="0" w:type="dxa"/>
                    <w:right w:w="15" w:type="dxa"/>
                  </w:tcMar>
                  <w:vAlign w:val="center"/>
                  <w:hideMark/>
                </w:tcPr>
                <w:p w14:paraId="2B8616FB" w14:textId="77777777" w:rsidR="00982796" w:rsidRPr="00E477B1" w:rsidRDefault="00982796" w:rsidP="00C50260">
                  <w:pPr>
                    <w:adjustRightInd w:val="0"/>
                    <w:snapToGrid w:val="0"/>
                    <w:jc w:val="center"/>
                  </w:pPr>
                  <w:r w:rsidRPr="00E477B1">
                    <w:t>S205</w:t>
                  </w:r>
                </w:p>
              </w:tc>
              <w:tc>
                <w:tcPr>
                  <w:tcW w:w="737" w:type="pct"/>
                  <w:shd w:val="clear" w:color="auto" w:fill="auto"/>
                  <w:tcMar>
                    <w:top w:w="15" w:type="dxa"/>
                    <w:left w:w="15" w:type="dxa"/>
                    <w:bottom w:w="0" w:type="dxa"/>
                    <w:right w:w="15" w:type="dxa"/>
                  </w:tcMar>
                  <w:vAlign w:val="center"/>
                  <w:hideMark/>
                </w:tcPr>
                <w:p w14:paraId="522C5FE4"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0B679D53" w14:textId="77777777" w:rsidR="00982796" w:rsidRPr="00E477B1" w:rsidRDefault="00982796" w:rsidP="00C50260">
                  <w:pPr>
                    <w:adjustRightInd w:val="0"/>
                    <w:snapToGrid w:val="0"/>
                    <w:jc w:val="center"/>
                  </w:pPr>
                  <w:r w:rsidRPr="00E477B1">
                    <w:t>实验室</w:t>
                  </w:r>
                </w:p>
              </w:tc>
            </w:tr>
            <w:tr w:rsidR="00E477B1" w:rsidRPr="00E477B1" w14:paraId="33A63161" w14:textId="77777777" w:rsidTr="00C50260">
              <w:trPr>
                <w:trHeight w:val="340"/>
              </w:trPr>
              <w:tc>
                <w:tcPr>
                  <w:tcW w:w="369" w:type="pct"/>
                  <w:shd w:val="clear" w:color="auto" w:fill="auto"/>
                  <w:tcMar>
                    <w:top w:w="15" w:type="dxa"/>
                    <w:left w:w="15" w:type="dxa"/>
                    <w:bottom w:w="0" w:type="dxa"/>
                    <w:right w:w="15" w:type="dxa"/>
                  </w:tcMar>
                  <w:vAlign w:val="center"/>
                  <w:hideMark/>
                </w:tcPr>
                <w:p w14:paraId="4659DB8A" w14:textId="77777777" w:rsidR="00982796" w:rsidRPr="00E477B1" w:rsidRDefault="00982796" w:rsidP="00C50260">
                  <w:pPr>
                    <w:adjustRightInd w:val="0"/>
                    <w:snapToGrid w:val="0"/>
                    <w:jc w:val="center"/>
                  </w:pPr>
                  <w:r w:rsidRPr="00E477B1">
                    <w:t>15</w:t>
                  </w:r>
                </w:p>
              </w:tc>
              <w:tc>
                <w:tcPr>
                  <w:tcW w:w="1281" w:type="pct"/>
                  <w:shd w:val="clear" w:color="auto" w:fill="auto"/>
                  <w:tcMar>
                    <w:top w:w="15" w:type="dxa"/>
                    <w:left w:w="15" w:type="dxa"/>
                    <w:bottom w:w="0" w:type="dxa"/>
                    <w:right w:w="15" w:type="dxa"/>
                  </w:tcMar>
                  <w:vAlign w:val="center"/>
                  <w:hideMark/>
                </w:tcPr>
                <w:p w14:paraId="0048048B" w14:textId="77777777" w:rsidR="00982796" w:rsidRPr="00E477B1" w:rsidRDefault="00982796" w:rsidP="00C50260">
                  <w:pPr>
                    <w:adjustRightInd w:val="0"/>
                    <w:snapToGrid w:val="0"/>
                    <w:jc w:val="center"/>
                  </w:pPr>
                  <w:r w:rsidRPr="00E477B1">
                    <w:t>影像测量仪</w:t>
                  </w:r>
                </w:p>
              </w:tc>
              <w:tc>
                <w:tcPr>
                  <w:tcW w:w="1649" w:type="pct"/>
                  <w:shd w:val="clear" w:color="auto" w:fill="auto"/>
                  <w:tcMar>
                    <w:top w:w="15" w:type="dxa"/>
                    <w:left w:w="15" w:type="dxa"/>
                    <w:bottom w:w="0" w:type="dxa"/>
                    <w:right w:w="15" w:type="dxa"/>
                  </w:tcMar>
                  <w:vAlign w:val="center"/>
                  <w:hideMark/>
                </w:tcPr>
                <w:p w14:paraId="65E2FFF1" w14:textId="77777777" w:rsidR="00982796" w:rsidRPr="00E477B1" w:rsidRDefault="00982796" w:rsidP="00C50260">
                  <w:pPr>
                    <w:adjustRightInd w:val="0"/>
                    <w:snapToGrid w:val="0"/>
                    <w:jc w:val="center"/>
                  </w:pPr>
                  <w:r w:rsidRPr="00E477B1">
                    <w:t>VMS322</w:t>
                  </w:r>
                </w:p>
              </w:tc>
              <w:tc>
                <w:tcPr>
                  <w:tcW w:w="737" w:type="pct"/>
                  <w:shd w:val="clear" w:color="auto" w:fill="auto"/>
                  <w:tcMar>
                    <w:top w:w="15" w:type="dxa"/>
                    <w:left w:w="15" w:type="dxa"/>
                    <w:bottom w:w="0" w:type="dxa"/>
                    <w:right w:w="15" w:type="dxa"/>
                  </w:tcMar>
                  <w:vAlign w:val="center"/>
                  <w:hideMark/>
                </w:tcPr>
                <w:p w14:paraId="5081AA46"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196E32F9" w14:textId="77777777" w:rsidR="00982796" w:rsidRPr="00E477B1" w:rsidRDefault="00982796" w:rsidP="00C50260">
                  <w:pPr>
                    <w:adjustRightInd w:val="0"/>
                    <w:snapToGrid w:val="0"/>
                    <w:jc w:val="center"/>
                  </w:pPr>
                  <w:r w:rsidRPr="00E477B1">
                    <w:t>实验室</w:t>
                  </w:r>
                </w:p>
              </w:tc>
            </w:tr>
            <w:tr w:rsidR="00E477B1" w:rsidRPr="00E477B1" w14:paraId="2B453BB1" w14:textId="77777777" w:rsidTr="00C50260">
              <w:trPr>
                <w:trHeight w:val="340"/>
              </w:trPr>
              <w:tc>
                <w:tcPr>
                  <w:tcW w:w="369" w:type="pct"/>
                  <w:shd w:val="clear" w:color="auto" w:fill="auto"/>
                  <w:tcMar>
                    <w:top w:w="15" w:type="dxa"/>
                    <w:left w:w="15" w:type="dxa"/>
                    <w:bottom w:w="0" w:type="dxa"/>
                    <w:right w:w="15" w:type="dxa"/>
                  </w:tcMar>
                  <w:vAlign w:val="center"/>
                  <w:hideMark/>
                </w:tcPr>
                <w:p w14:paraId="09C1358D" w14:textId="77777777" w:rsidR="00982796" w:rsidRPr="00E477B1" w:rsidRDefault="00982796" w:rsidP="00C50260">
                  <w:pPr>
                    <w:adjustRightInd w:val="0"/>
                    <w:snapToGrid w:val="0"/>
                    <w:jc w:val="center"/>
                  </w:pPr>
                  <w:r w:rsidRPr="00E477B1">
                    <w:t>16</w:t>
                  </w:r>
                </w:p>
              </w:tc>
              <w:tc>
                <w:tcPr>
                  <w:tcW w:w="1281" w:type="pct"/>
                  <w:shd w:val="clear" w:color="auto" w:fill="auto"/>
                  <w:tcMar>
                    <w:top w:w="15" w:type="dxa"/>
                    <w:left w:w="15" w:type="dxa"/>
                    <w:bottom w:w="0" w:type="dxa"/>
                    <w:right w:w="15" w:type="dxa"/>
                  </w:tcMar>
                  <w:vAlign w:val="center"/>
                  <w:hideMark/>
                </w:tcPr>
                <w:p w14:paraId="5430177F" w14:textId="77777777" w:rsidR="00982796" w:rsidRPr="00E477B1" w:rsidRDefault="00982796" w:rsidP="00C50260">
                  <w:pPr>
                    <w:adjustRightInd w:val="0"/>
                    <w:snapToGrid w:val="0"/>
                    <w:jc w:val="center"/>
                  </w:pPr>
                  <w:r w:rsidRPr="00E477B1">
                    <w:t>ROHS</w:t>
                  </w:r>
                  <w:r w:rsidRPr="00E477B1">
                    <w:t>测试仪</w:t>
                  </w:r>
                </w:p>
              </w:tc>
              <w:tc>
                <w:tcPr>
                  <w:tcW w:w="1649" w:type="pct"/>
                  <w:shd w:val="clear" w:color="auto" w:fill="auto"/>
                  <w:tcMar>
                    <w:top w:w="15" w:type="dxa"/>
                    <w:left w:w="15" w:type="dxa"/>
                    <w:bottom w:w="0" w:type="dxa"/>
                    <w:right w:w="15" w:type="dxa"/>
                  </w:tcMar>
                  <w:vAlign w:val="center"/>
                  <w:hideMark/>
                </w:tcPr>
                <w:p w14:paraId="54024298" w14:textId="77777777" w:rsidR="00982796" w:rsidRPr="00E477B1" w:rsidRDefault="00982796" w:rsidP="00C50260">
                  <w:pPr>
                    <w:adjustRightInd w:val="0"/>
                    <w:snapToGrid w:val="0"/>
                    <w:jc w:val="center"/>
                  </w:pPr>
                  <w:r w:rsidRPr="00E477B1">
                    <w:t>EDX1800B</w:t>
                  </w:r>
                </w:p>
              </w:tc>
              <w:tc>
                <w:tcPr>
                  <w:tcW w:w="737" w:type="pct"/>
                  <w:shd w:val="clear" w:color="auto" w:fill="auto"/>
                  <w:tcMar>
                    <w:top w:w="15" w:type="dxa"/>
                    <w:left w:w="15" w:type="dxa"/>
                    <w:bottom w:w="0" w:type="dxa"/>
                    <w:right w:w="15" w:type="dxa"/>
                  </w:tcMar>
                  <w:vAlign w:val="center"/>
                  <w:hideMark/>
                </w:tcPr>
                <w:p w14:paraId="75C1AACA"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21C204F7" w14:textId="77777777" w:rsidR="00982796" w:rsidRPr="00E477B1" w:rsidRDefault="00982796" w:rsidP="00C50260">
                  <w:pPr>
                    <w:adjustRightInd w:val="0"/>
                    <w:snapToGrid w:val="0"/>
                    <w:jc w:val="center"/>
                  </w:pPr>
                  <w:r w:rsidRPr="00E477B1">
                    <w:t>实验室</w:t>
                  </w:r>
                </w:p>
              </w:tc>
            </w:tr>
            <w:tr w:rsidR="00E477B1" w:rsidRPr="00E477B1" w14:paraId="0D0D728E" w14:textId="77777777" w:rsidTr="00C50260">
              <w:trPr>
                <w:trHeight w:val="340"/>
              </w:trPr>
              <w:tc>
                <w:tcPr>
                  <w:tcW w:w="369" w:type="pct"/>
                  <w:shd w:val="clear" w:color="auto" w:fill="auto"/>
                  <w:tcMar>
                    <w:top w:w="15" w:type="dxa"/>
                    <w:left w:w="15" w:type="dxa"/>
                    <w:bottom w:w="0" w:type="dxa"/>
                    <w:right w:w="15" w:type="dxa"/>
                  </w:tcMar>
                  <w:vAlign w:val="center"/>
                  <w:hideMark/>
                </w:tcPr>
                <w:p w14:paraId="1A0FC57A" w14:textId="77777777" w:rsidR="00982796" w:rsidRPr="00E477B1" w:rsidRDefault="00982796" w:rsidP="00C50260">
                  <w:pPr>
                    <w:adjustRightInd w:val="0"/>
                    <w:snapToGrid w:val="0"/>
                    <w:jc w:val="center"/>
                  </w:pPr>
                  <w:r w:rsidRPr="00E477B1">
                    <w:t>17</w:t>
                  </w:r>
                </w:p>
              </w:tc>
              <w:tc>
                <w:tcPr>
                  <w:tcW w:w="1281" w:type="pct"/>
                  <w:shd w:val="clear" w:color="auto" w:fill="auto"/>
                  <w:tcMar>
                    <w:top w:w="15" w:type="dxa"/>
                    <w:left w:w="15" w:type="dxa"/>
                    <w:bottom w:w="0" w:type="dxa"/>
                    <w:right w:w="15" w:type="dxa"/>
                  </w:tcMar>
                  <w:vAlign w:val="center"/>
                  <w:hideMark/>
                </w:tcPr>
                <w:p w14:paraId="6A179A6E" w14:textId="77777777" w:rsidR="00982796" w:rsidRPr="00E477B1" w:rsidRDefault="00982796" w:rsidP="00C50260">
                  <w:pPr>
                    <w:adjustRightInd w:val="0"/>
                    <w:snapToGrid w:val="0"/>
                    <w:jc w:val="center"/>
                  </w:pPr>
                  <w:r w:rsidRPr="00E477B1">
                    <w:t>恒温恒湿实验机</w:t>
                  </w:r>
                </w:p>
              </w:tc>
              <w:tc>
                <w:tcPr>
                  <w:tcW w:w="1649" w:type="pct"/>
                  <w:shd w:val="clear" w:color="auto" w:fill="auto"/>
                  <w:tcMar>
                    <w:top w:w="15" w:type="dxa"/>
                    <w:left w:w="15" w:type="dxa"/>
                    <w:bottom w:w="0" w:type="dxa"/>
                    <w:right w:w="15" w:type="dxa"/>
                  </w:tcMar>
                  <w:vAlign w:val="center"/>
                  <w:hideMark/>
                </w:tcPr>
                <w:p w14:paraId="268C683F" w14:textId="77777777" w:rsidR="00982796" w:rsidRPr="00E477B1" w:rsidRDefault="00982796" w:rsidP="00C50260">
                  <w:pPr>
                    <w:adjustRightInd w:val="0"/>
                    <w:snapToGrid w:val="0"/>
                    <w:jc w:val="center"/>
                  </w:pPr>
                  <w:r w:rsidRPr="00E477B1">
                    <w:t>HJ-100L</w:t>
                  </w:r>
                </w:p>
              </w:tc>
              <w:tc>
                <w:tcPr>
                  <w:tcW w:w="737" w:type="pct"/>
                  <w:shd w:val="clear" w:color="auto" w:fill="auto"/>
                  <w:tcMar>
                    <w:top w:w="15" w:type="dxa"/>
                    <w:left w:w="15" w:type="dxa"/>
                    <w:bottom w:w="0" w:type="dxa"/>
                    <w:right w:w="15" w:type="dxa"/>
                  </w:tcMar>
                  <w:vAlign w:val="center"/>
                  <w:hideMark/>
                </w:tcPr>
                <w:p w14:paraId="7387FD25"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4307607D" w14:textId="77777777" w:rsidR="00982796" w:rsidRPr="00E477B1" w:rsidRDefault="00982796" w:rsidP="00C50260">
                  <w:pPr>
                    <w:adjustRightInd w:val="0"/>
                    <w:snapToGrid w:val="0"/>
                    <w:jc w:val="center"/>
                  </w:pPr>
                  <w:r w:rsidRPr="00E477B1">
                    <w:t>实验室</w:t>
                  </w:r>
                </w:p>
              </w:tc>
            </w:tr>
            <w:tr w:rsidR="00E477B1" w:rsidRPr="00E477B1" w14:paraId="7CBC75EF" w14:textId="77777777" w:rsidTr="00C50260">
              <w:trPr>
                <w:trHeight w:val="340"/>
              </w:trPr>
              <w:tc>
                <w:tcPr>
                  <w:tcW w:w="369" w:type="pct"/>
                  <w:shd w:val="clear" w:color="auto" w:fill="auto"/>
                  <w:tcMar>
                    <w:top w:w="15" w:type="dxa"/>
                    <w:left w:w="15" w:type="dxa"/>
                    <w:bottom w:w="0" w:type="dxa"/>
                    <w:right w:w="15" w:type="dxa"/>
                  </w:tcMar>
                  <w:vAlign w:val="center"/>
                  <w:hideMark/>
                </w:tcPr>
                <w:p w14:paraId="57F06E94" w14:textId="77777777" w:rsidR="00982796" w:rsidRPr="00E477B1" w:rsidRDefault="00982796" w:rsidP="00C50260">
                  <w:pPr>
                    <w:adjustRightInd w:val="0"/>
                    <w:snapToGrid w:val="0"/>
                    <w:jc w:val="center"/>
                  </w:pPr>
                  <w:r w:rsidRPr="00E477B1">
                    <w:t>18</w:t>
                  </w:r>
                </w:p>
              </w:tc>
              <w:tc>
                <w:tcPr>
                  <w:tcW w:w="1281" w:type="pct"/>
                  <w:shd w:val="clear" w:color="auto" w:fill="auto"/>
                  <w:tcMar>
                    <w:top w:w="15" w:type="dxa"/>
                    <w:left w:w="15" w:type="dxa"/>
                    <w:bottom w:w="0" w:type="dxa"/>
                    <w:right w:w="15" w:type="dxa"/>
                  </w:tcMar>
                  <w:vAlign w:val="center"/>
                  <w:hideMark/>
                </w:tcPr>
                <w:p w14:paraId="3DCEF80F" w14:textId="77777777" w:rsidR="00982796" w:rsidRPr="00E477B1" w:rsidRDefault="00982796" w:rsidP="00C50260">
                  <w:pPr>
                    <w:adjustRightInd w:val="0"/>
                    <w:snapToGrid w:val="0"/>
                    <w:jc w:val="center"/>
                  </w:pPr>
                  <w:r w:rsidRPr="00E477B1">
                    <w:t>寿命实验机</w:t>
                  </w:r>
                </w:p>
              </w:tc>
              <w:tc>
                <w:tcPr>
                  <w:tcW w:w="1649" w:type="pct"/>
                  <w:shd w:val="clear" w:color="auto" w:fill="auto"/>
                  <w:tcMar>
                    <w:top w:w="15" w:type="dxa"/>
                    <w:left w:w="15" w:type="dxa"/>
                    <w:bottom w:w="0" w:type="dxa"/>
                    <w:right w:w="15" w:type="dxa"/>
                  </w:tcMar>
                  <w:vAlign w:val="center"/>
                  <w:hideMark/>
                </w:tcPr>
                <w:p w14:paraId="480F3E8D" w14:textId="77777777" w:rsidR="00982796" w:rsidRPr="00E477B1" w:rsidRDefault="00982796" w:rsidP="00C50260">
                  <w:pPr>
                    <w:adjustRightInd w:val="0"/>
                    <w:snapToGrid w:val="0"/>
                    <w:jc w:val="center"/>
                  </w:pPr>
                  <w:r w:rsidRPr="00E477B1">
                    <w:t>5900E</w:t>
                  </w:r>
                </w:p>
              </w:tc>
              <w:tc>
                <w:tcPr>
                  <w:tcW w:w="737" w:type="pct"/>
                  <w:shd w:val="clear" w:color="auto" w:fill="auto"/>
                  <w:tcMar>
                    <w:top w:w="15" w:type="dxa"/>
                    <w:left w:w="15" w:type="dxa"/>
                    <w:bottom w:w="0" w:type="dxa"/>
                    <w:right w:w="15" w:type="dxa"/>
                  </w:tcMar>
                  <w:vAlign w:val="center"/>
                  <w:hideMark/>
                </w:tcPr>
                <w:p w14:paraId="0BDF7EAB"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180B18A0" w14:textId="77777777" w:rsidR="00982796" w:rsidRPr="00E477B1" w:rsidRDefault="00982796" w:rsidP="00C50260">
                  <w:pPr>
                    <w:adjustRightInd w:val="0"/>
                    <w:snapToGrid w:val="0"/>
                    <w:jc w:val="center"/>
                  </w:pPr>
                  <w:r w:rsidRPr="00E477B1">
                    <w:t>实验室</w:t>
                  </w:r>
                </w:p>
              </w:tc>
            </w:tr>
            <w:tr w:rsidR="00E477B1" w:rsidRPr="00E477B1" w14:paraId="3D73B5F5" w14:textId="77777777" w:rsidTr="00C50260">
              <w:trPr>
                <w:trHeight w:val="340"/>
              </w:trPr>
              <w:tc>
                <w:tcPr>
                  <w:tcW w:w="369" w:type="pct"/>
                  <w:shd w:val="clear" w:color="auto" w:fill="auto"/>
                  <w:tcMar>
                    <w:top w:w="15" w:type="dxa"/>
                    <w:left w:w="15" w:type="dxa"/>
                    <w:bottom w:w="0" w:type="dxa"/>
                    <w:right w:w="15" w:type="dxa"/>
                  </w:tcMar>
                  <w:vAlign w:val="center"/>
                  <w:hideMark/>
                </w:tcPr>
                <w:p w14:paraId="65053A6C" w14:textId="77777777" w:rsidR="00982796" w:rsidRPr="00E477B1" w:rsidRDefault="00982796" w:rsidP="00C50260">
                  <w:pPr>
                    <w:adjustRightInd w:val="0"/>
                    <w:snapToGrid w:val="0"/>
                    <w:jc w:val="center"/>
                  </w:pPr>
                  <w:r w:rsidRPr="00E477B1">
                    <w:t>19</w:t>
                  </w:r>
                </w:p>
              </w:tc>
              <w:tc>
                <w:tcPr>
                  <w:tcW w:w="1281" w:type="pct"/>
                  <w:shd w:val="clear" w:color="auto" w:fill="auto"/>
                  <w:tcMar>
                    <w:top w:w="15" w:type="dxa"/>
                    <w:left w:w="15" w:type="dxa"/>
                    <w:bottom w:w="0" w:type="dxa"/>
                    <w:right w:w="15" w:type="dxa"/>
                  </w:tcMar>
                  <w:vAlign w:val="center"/>
                  <w:hideMark/>
                </w:tcPr>
                <w:p w14:paraId="149F30F5" w14:textId="77777777" w:rsidR="00982796" w:rsidRPr="00E477B1" w:rsidRDefault="00982796" w:rsidP="00C50260">
                  <w:pPr>
                    <w:adjustRightInd w:val="0"/>
                    <w:snapToGrid w:val="0"/>
                    <w:jc w:val="center"/>
                  </w:pPr>
                  <w:r w:rsidRPr="00E477B1">
                    <w:t>炼胶机</w:t>
                  </w:r>
                </w:p>
              </w:tc>
              <w:tc>
                <w:tcPr>
                  <w:tcW w:w="1649" w:type="pct"/>
                  <w:shd w:val="clear" w:color="auto" w:fill="auto"/>
                  <w:tcMar>
                    <w:top w:w="15" w:type="dxa"/>
                    <w:left w:w="15" w:type="dxa"/>
                    <w:bottom w:w="0" w:type="dxa"/>
                    <w:right w:w="15" w:type="dxa"/>
                  </w:tcMar>
                  <w:vAlign w:val="center"/>
                  <w:hideMark/>
                </w:tcPr>
                <w:p w14:paraId="3A25D3D0" w14:textId="77777777" w:rsidR="00982796" w:rsidRPr="00E477B1" w:rsidRDefault="00982796" w:rsidP="00C50260">
                  <w:pPr>
                    <w:adjustRightInd w:val="0"/>
                    <w:snapToGrid w:val="0"/>
                    <w:jc w:val="center"/>
                  </w:pPr>
                  <w:r w:rsidRPr="00E477B1">
                    <w:t>300*700mm</w:t>
                  </w:r>
                </w:p>
              </w:tc>
              <w:tc>
                <w:tcPr>
                  <w:tcW w:w="737" w:type="pct"/>
                  <w:shd w:val="clear" w:color="auto" w:fill="auto"/>
                  <w:tcMar>
                    <w:top w:w="15" w:type="dxa"/>
                    <w:left w:w="15" w:type="dxa"/>
                    <w:bottom w:w="0" w:type="dxa"/>
                    <w:right w:w="15" w:type="dxa"/>
                  </w:tcMar>
                  <w:vAlign w:val="center"/>
                  <w:hideMark/>
                </w:tcPr>
                <w:p w14:paraId="583B9DDD" w14:textId="77777777" w:rsidR="00982796" w:rsidRPr="00E477B1" w:rsidRDefault="00982796" w:rsidP="00C50260">
                  <w:pPr>
                    <w:adjustRightInd w:val="0"/>
                    <w:snapToGrid w:val="0"/>
                    <w:jc w:val="center"/>
                  </w:pPr>
                  <w:r w:rsidRPr="00E477B1">
                    <w:t>2</w:t>
                  </w:r>
                </w:p>
              </w:tc>
              <w:tc>
                <w:tcPr>
                  <w:tcW w:w="964" w:type="pct"/>
                  <w:shd w:val="clear" w:color="auto" w:fill="auto"/>
                  <w:tcMar>
                    <w:top w:w="15" w:type="dxa"/>
                    <w:left w:w="15" w:type="dxa"/>
                    <w:bottom w:w="0" w:type="dxa"/>
                    <w:right w:w="15" w:type="dxa"/>
                  </w:tcMar>
                  <w:vAlign w:val="center"/>
                  <w:hideMark/>
                </w:tcPr>
                <w:p w14:paraId="0224162F" w14:textId="77777777" w:rsidR="00982796" w:rsidRPr="00E477B1" w:rsidRDefault="00982796" w:rsidP="00C50260">
                  <w:pPr>
                    <w:adjustRightInd w:val="0"/>
                    <w:snapToGrid w:val="0"/>
                    <w:jc w:val="center"/>
                  </w:pPr>
                  <w:r w:rsidRPr="00E477B1">
                    <w:t>备料车间</w:t>
                  </w:r>
                </w:p>
              </w:tc>
            </w:tr>
            <w:tr w:rsidR="00E477B1" w:rsidRPr="00E477B1" w14:paraId="2A543AB5" w14:textId="77777777" w:rsidTr="00C50260">
              <w:trPr>
                <w:trHeight w:val="340"/>
              </w:trPr>
              <w:tc>
                <w:tcPr>
                  <w:tcW w:w="369" w:type="pct"/>
                  <w:shd w:val="clear" w:color="auto" w:fill="auto"/>
                  <w:tcMar>
                    <w:top w:w="15" w:type="dxa"/>
                    <w:left w:w="15" w:type="dxa"/>
                    <w:bottom w:w="0" w:type="dxa"/>
                    <w:right w:w="15" w:type="dxa"/>
                  </w:tcMar>
                  <w:vAlign w:val="center"/>
                  <w:hideMark/>
                </w:tcPr>
                <w:p w14:paraId="1B184A48" w14:textId="77777777" w:rsidR="00982796" w:rsidRPr="00E477B1" w:rsidRDefault="00982796" w:rsidP="00C50260">
                  <w:pPr>
                    <w:adjustRightInd w:val="0"/>
                    <w:snapToGrid w:val="0"/>
                    <w:jc w:val="center"/>
                  </w:pPr>
                  <w:r w:rsidRPr="00E477B1">
                    <w:t>20</w:t>
                  </w:r>
                </w:p>
              </w:tc>
              <w:tc>
                <w:tcPr>
                  <w:tcW w:w="1281" w:type="pct"/>
                  <w:shd w:val="clear" w:color="auto" w:fill="auto"/>
                  <w:tcMar>
                    <w:top w:w="15" w:type="dxa"/>
                    <w:left w:w="15" w:type="dxa"/>
                    <w:bottom w:w="0" w:type="dxa"/>
                    <w:right w:w="15" w:type="dxa"/>
                  </w:tcMar>
                  <w:vAlign w:val="center"/>
                  <w:hideMark/>
                </w:tcPr>
                <w:p w14:paraId="0DE66135" w14:textId="77777777" w:rsidR="00982796" w:rsidRPr="00E477B1" w:rsidRDefault="00982796" w:rsidP="00C50260">
                  <w:pPr>
                    <w:adjustRightInd w:val="0"/>
                    <w:snapToGrid w:val="0"/>
                    <w:jc w:val="center"/>
                  </w:pPr>
                  <w:r w:rsidRPr="00E477B1">
                    <w:t>裁料机</w:t>
                  </w:r>
                </w:p>
              </w:tc>
              <w:tc>
                <w:tcPr>
                  <w:tcW w:w="1649" w:type="pct"/>
                  <w:shd w:val="clear" w:color="auto" w:fill="auto"/>
                  <w:tcMar>
                    <w:top w:w="15" w:type="dxa"/>
                    <w:left w:w="15" w:type="dxa"/>
                    <w:bottom w:w="0" w:type="dxa"/>
                    <w:right w:w="15" w:type="dxa"/>
                  </w:tcMar>
                  <w:vAlign w:val="center"/>
                  <w:hideMark/>
                </w:tcPr>
                <w:p w14:paraId="5A2BF8CE" w14:textId="77777777" w:rsidR="00982796" w:rsidRPr="00E477B1" w:rsidRDefault="00982796" w:rsidP="00C50260">
                  <w:pPr>
                    <w:adjustRightInd w:val="0"/>
                    <w:snapToGrid w:val="0"/>
                    <w:jc w:val="center"/>
                  </w:pPr>
                </w:p>
              </w:tc>
              <w:tc>
                <w:tcPr>
                  <w:tcW w:w="737" w:type="pct"/>
                  <w:shd w:val="clear" w:color="auto" w:fill="auto"/>
                  <w:tcMar>
                    <w:top w:w="15" w:type="dxa"/>
                    <w:left w:w="15" w:type="dxa"/>
                    <w:bottom w:w="0" w:type="dxa"/>
                    <w:right w:w="15" w:type="dxa"/>
                  </w:tcMar>
                  <w:vAlign w:val="center"/>
                  <w:hideMark/>
                </w:tcPr>
                <w:p w14:paraId="63F4ECC5" w14:textId="77777777" w:rsidR="00982796" w:rsidRPr="00E477B1" w:rsidRDefault="00982796" w:rsidP="00C50260">
                  <w:pPr>
                    <w:adjustRightInd w:val="0"/>
                    <w:snapToGrid w:val="0"/>
                    <w:jc w:val="center"/>
                  </w:pPr>
                  <w:r w:rsidRPr="00E477B1">
                    <w:t>2</w:t>
                  </w:r>
                </w:p>
              </w:tc>
              <w:tc>
                <w:tcPr>
                  <w:tcW w:w="964" w:type="pct"/>
                  <w:shd w:val="clear" w:color="auto" w:fill="auto"/>
                  <w:tcMar>
                    <w:top w:w="15" w:type="dxa"/>
                    <w:left w:w="15" w:type="dxa"/>
                    <w:bottom w:w="0" w:type="dxa"/>
                    <w:right w:w="15" w:type="dxa"/>
                  </w:tcMar>
                  <w:vAlign w:val="center"/>
                  <w:hideMark/>
                </w:tcPr>
                <w:p w14:paraId="462C3E06" w14:textId="77777777" w:rsidR="00982796" w:rsidRPr="00E477B1" w:rsidRDefault="00982796" w:rsidP="00C50260">
                  <w:pPr>
                    <w:adjustRightInd w:val="0"/>
                    <w:snapToGrid w:val="0"/>
                    <w:jc w:val="center"/>
                  </w:pPr>
                  <w:r w:rsidRPr="00E477B1">
                    <w:t>备料车间</w:t>
                  </w:r>
                </w:p>
              </w:tc>
            </w:tr>
            <w:tr w:rsidR="00E477B1" w:rsidRPr="00E477B1" w14:paraId="10E64349" w14:textId="77777777" w:rsidTr="00C50260">
              <w:trPr>
                <w:trHeight w:val="340"/>
              </w:trPr>
              <w:tc>
                <w:tcPr>
                  <w:tcW w:w="369" w:type="pct"/>
                  <w:shd w:val="clear" w:color="auto" w:fill="auto"/>
                  <w:tcMar>
                    <w:top w:w="15" w:type="dxa"/>
                    <w:left w:w="15" w:type="dxa"/>
                    <w:bottom w:w="0" w:type="dxa"/>
                    <w:right w:w="15" w:type="dxa"/>
                  </w:tcMar>
                  <w:vAlign w:val="center"/>
                  <w:hideMark/>
                </w:tcPr>
                <w:p w14:paraId="7C5CF303" w14:textId="77777777" w:rsidR="00982796" w:rsidRPr="00E477B1" w:rsidRDefault="00982796" w:rsidP="00C50260">
                  <w:pPr>
                    <w:adjustRightInd w:val="0"/>
                    <w:snapToGrid w:val="0"/>
                    <w:jc w:val="center"/>
                  </w:pPr>
                  <w:r w:rsidRPr="00E477B1">
                    <w:t>21</w:t>
                  </w:r>
                </w:p>
              </w:tc>
              <w:tc>
                <w:tcPr>
                  <w:tcW w:w="1281" w:type="pct"/>
                  <w:shd w:val="clear" w:color="auto" w:fill="auto"/>
                  <w:tcMar>
                    <w:top w:w="15" w:type="dxa"/>
                    <w:left w:w="15" w:type="dxa"/>
                    <w:bottom w:w="0" w:type="dxa"/>
                    <w:right w:w="15" w:type="dxa"/>
                  </w:tcMar>
                  <w:vAlign w:val="center"/>
                  <w:hideMark/>
                </w:tcPr>
                <w:p w14:paraId="14E3C250" w14:textId="77777777" w:rsidR="00982796" w:rsidRPr="00E477B1" w:rsidRDefault="00982796" w:rsidP="00C50260">
                  <w:pPr>
                    <w:adjustRightInd w:val="0"/>
                    <w:snapToGrid w:val="0"/>
                    <w:jc w:val="center"/>
                  </w:pPr>
                  <w:r w:rsidRPr="00E477B1">
                    <w:t>油压机</w:t>
                  </w:r>
                </w:p>
              </w:tc>
              <w:tc>
                <w:tcPr>
                  <w:tcW w:w="1649" w:type="pct"/>
                  <w:shd w:val="clear" w:color="auto" w:fill="auto"/>
                  <w:tcMar>
                    <w:top w:w="15" w:type="dxa"/>
                    <w:left w:w="15" w:type="dxa"/>
                    <w:bottom w:w="0" w:type="dxa"/>
                    <w:right w:w="15" w:type="dxa"/>
                  </w:tcMar>
                  <w:vAlign w:val="center"/>
                  <w:hideMark/>
                </w:tcPr>
                <w:p w14:paraId="00A2333C" w14:textId="77777777" w:rsidR="00982796" w:rsidRPr="00E477B1" w:rsidRDefault="00982796" w:rsidP="00C50260">
                  <w:pPr>
                    <w:adjustRightInd w:val="0"/>
                    <w:snapToGrid w:val="0"/>
                    <w:jc w:val="center"/>
                  </w:pPr>
                  <w:r w:rsidRPr="00E477B1">
                    <w:t>21.5T/250T</w:t>
                  </w:r>
                </w:p>
              </w:tc>
              <w:tc>
                <w:tcPr>
                  <w:tcW w:w="737" w:type="pct"/>
                  <w:shd w:val="clear" w:color="auto" w:fill="auto"/>
                  <w:tcMar>
                    <w:top w:w="15" w:type="dxa"/>
                    <w:left w:w="15" w:type="dxa"/>
                    <w:bottom w:w="0" w:type="dxa"/>
                    <w:right w:w="15" w:type="dxa"/>
                  </w:tcMar>
                  <w:vAlign w:val="center"/>
                  <w:hideMark/>
                </w:tcPr>
                <w:p w14:paraId="699432CD" w14:textId="77777777" w:rsidR="00982796" w:rsidRPr="00E477B1" w:rsidRDefault="00982796" w:rsidP="00C50260">
                  <w:pPr>
                    <w:adjustRightInd w:val="0"/>
                    <w:snapToGrid w:val="0"/>
                    <w:jc w:val="center"/>
                  </w:pPr>
                  <w:r w:rsidRPr="00E477B1">
                    <w:t>13</w:t>
                  </w:r>
                </w:p>
              </w:tc>
              <w:tc>
                <w:tcPr>
                  <w:tcW w:w="964" w:type="pct"/>
                  <w:shd w:val="clear" w:color="auto" w:fill="auto"/>
                  <w:tcMar>
                    <w:top w:w="15" w:type="dxa"/>
                    <w:left w:w="15" w:type="dxa"/>
                    <w:bottom w:w="0" w:type="dxa"/>
                    <w:right w:w="15" w:type="dxa"/>
                  </w:tcMar>
                  <w:vAlign w:val="center"/>
                  <w:hideMark/>
                </w:tcPr>
                <w:p w14:paraId="756DD08A" w14:textId="77777777" w:rsidR="00982796" w:rsidRPr="00E477B1" w:rsidRDefault="00982796" w:rsidP="00C50260">
                  <w:pPr>
                    <w:adjustRightInd w:val="0"/>
                    <w:snapToGrid w:val="0"/>
                    <w:jc w:val="center"/>
                  </w:pPr>
                  <w:r w:rsidRPr="00E477B1">
                    <w:t>油压车间</w:t>
                  </w:r>
                </w:p>
              </w:tc>
            </w:tr>
            <w:tr w:rsidR="00E477B1" w:rsidRPr="00E477B1" w14:paraId="5362CBBE" w14:textId="77777777" w:rsidTr="00C50260">
              <w:trPr>
                <w:trHeight w:val="340"/>
              </w:trPr>
              <w:tc>
                <w:tcPr>
                  <w:tcW w:w="369" w:type="pct"/>
                  <w:shd w:val="clear" w:color="auto" w:fill="auto"/>
                  <w:tcMar>
                    <w:top w:w="15" w:type="dxa"/>
                    <w:left w:w="15" w:type="dxa"/>
                    <w:bottom w:w="0" w:type="dxa"/>
                    <w:right w:w="15" w:type="dxa"/>
                  </w:tcMar>
                  <w:vAlign w:val="center"/>
                  <w:hideMark/>
                </w:tcPr>
                <w:p w14:paraId="6CAFF273" w14:textId="77777777" w:rsidR="00982796" w:rsidRPr="00E477B1" w:rsidRDefault="00982796" w:rsidP="00C50260">
                  <w:pPr>
                    <w:adjustRightInd w:val="0"/>
                    <w:snapToGrid w:val="0"/>
                    <w:jc w:val="center"/>
                  </w:pPr>
                  <w:r w:rsidRPr="00E477B1">
                    <w:t>22</w:t>
                  </w:r>
                </w:p>
              </w:tc>
              <w:tc>
                <w:tcPr>
                  <w:tcW w:w="1281" w:type="pct"/>
                  <w:shd w:val="clear" w:color="auto" w:fill="auto"/>
                  <w:tcMar>
                    <w:top w:w="15" w:type="dxa"/>
                    <w:left w:w="15" w:type="dxa"/>
                    <w:bottom w:w="0" w:type="dxa"/>
                    <w:right w:w="15" w:type="dxa"/>
                  </w:tcMar>
                  <w:vAlign w:val="center"/>
                  <w:hideMark/>
                </w:tcPr>
                <w:p w14:paraId="34F5290D" w14:textId="77777777" w:rsidR="00982796" w:rsidRPr="00E477B1" w:rsidRDefault="00982796" w:rsidP="00C50260">
                  <w:pPr>
                    <w:adjustRightInd w:val="0"/>
                    <w:snapToGrid w:val="0"/>
                    <w:jc w:val="center"/>
                  </w:pPr>
                  <w:r w:rsidRPr="00E477B1">
                    <w:t>喷砂机</w:t>
                  </w:r>
                </w:p>
              </w:tc>
              <w:tc>
                <w:tcPr>
                  <w:tcW w:w="1649" w:type="pct"/>
                  <w:shd w:val="clear" w:color="auto" w:fill="auto"/>
                  <w:tcMar>
                    <w:top w:w="15" w:type="dxa"/>
                    <w:left w:w="15" w:type="dxa"/>
                    <w:bottom w:w="0" w:type="dxa"/>
                    <w:right w:w="15" w:type="dxa"/>
                  </w:tcMar>
                  <w:vAlign w:val="center"/>
                  <w:hideMark/>
                </w:tcPr>
                <w:p w14:paraId="3C34BA8E" w14:textId="77777777" w:rsidR="00982796" w:rsidRPr="00E477B1" w:rsidRDefault="00982796" w:rsidP="00C50260">
                  <w:pPr>
                    <w:adjustRightInd w:val="0"/>
                    <w:snapToGrid w:val="0"/>
                    <w:jc w:val="center"/>
                  </w:pPr>
                  <w:r w:rsidRPr="00E477B1">
                    <w:t>0.2-0.8mpa</w:t>
                  </w:r>
                </w:p>
              </w:tc>
              <w:tc>
                <w:tcPr>
                  <w:tcW w:w="737" w:type="pct"/>
                  <w:shd w:val="clear" w:color="auto" w:fill="auto"/>
                  <w:tcMar>
                    <w:top w:w="15" w:type="dxa"/>
                    <w:left w:w="15" w:type="dxa"/>
                    <w:bottom w:w="0" w:type="dxa"/>
                    <w:right w:w="15" w:type="dxa"/>
                  </w:tcMar>
                  <w:vAlign w:val="center"/>
                  <w:hideMark/>
                </w:tcPr>
                <w:p w14:paraId="4DE5A377"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7DBCE9D0" w14:textId="77777777" w:rsidR="00982796" w:rsidRPr="00E477B1" w:rsidRDefault="00982796" w:rsidP="00C50260">
                  <w:pPr>
                    <w:adjustRightInd w:val="0"/>
                    <w:snapToGrid w:val="0"/>
                    <w:jc w:val="center"/>
                  </w:pPr>
                  <w:r w:rsidRPr="00E477B1">
                    <w:t>喷砂机房</w:t>
                  </w:r>
                </w:p>
              </w:tc>
            </w:tr>
            <w:tr w:rsidR="00E477B1" w:rsidRPr="00E477B1" w14:paraId="77C4CAED" w14:textId="77777777" w:rsidTr="00C50260">
              <w:trPr>
                <w:trHeight w:val="340"/>
              </w:trPr>
              <w:tc>
                <w:tcPr>
                  <w:tcW w:w="369" w:type="pct"/>
                  <w:shd w:val="clear" w:color="auto" w:fill="auto"/>
                  <w:tcMar>
                    <w:top w:w="15" w:type="dxa"/>
                    <w:left w:w="15" w:type="dxa"/>
                    <w:bottom w:w="0" w:type="dxa"/>
                    <w:right w:w="15" w:type="dxa"/>
                  </w:tcMar>
                  <w:vAlign w:val="center"/>
                  <w:hideMark/>
                </w:tcPr>
                <w:p w14:paraId="102F298B" w14:textId="77777777" w:rsidR="00982796" w:rsidRPr="00E477B1" w:rsidRDefault="00982796" w:rsidP="00C50260">
                  <w:pPr>
                    <w:adjustRightInd w:val="0"/>
                    <w:snapToGrid w:val="0"/>
                    <w:jc w:val="center"/>
                  </w:pPr>
                  <w:r w:rsidRPr="00E477B1">
                    <w:t>23</w:t>
                  </w:r>
                </w:p>
              </w:tc>
              <w:tc>
                <w:tcPr>
                  <w:tcW w:w="1281" w:type="pct"/>
                  <w:shd w:val="clear" w:color="auto" w:fill="auto"/>
                  <w:tcMar>
                    <w:top w:w="15" w:type="dxa"/>
                    <w:left w:w="15" w:type="dxa"/>
                    <w:bottom w:w="0" w:type="dxa"/>
                    <w:right w:w="15" w:type="dxa"/>
                  </w:tcMar>
                  <w:vAlign w:val="center"/>
                  <w:hideMark/>
                </w:tcPr>
                <w:p w14:paraId="7C597416" w14:textId="77777777" w:rsidR="00982796" w:rsidRPr="00E477B1" w:rsidRDefault="00982796" w:rsidP="00C50260">
                  <w:pPr>
                    <w:adjustRightInd w:val="0"/>
                    <w:snapToGrid w:val="0"/>
                    <w:jc w:val="center"/>
                  </w:pPr>
                  <w:r w:rsidRPr="00E477B1">
                    <w:t>空压机</w:t>
                  </w:r>
                </w:p>
              </w:tc>
              <w:tc>
                <w:tcPr>
                  <w:tcW w:w="1649" w:type="pct"/>
                  <w:shd w:val="clear" w:color="auto" w:fill="auto"/>
                  <w:tcMar>
                    <w:top w:w="15" w:type="dxa"/>
                    <w:left w:w="15" w:type="dxa"/>
                    <w:bottom w:w="0" w:type="dxa"/>
                    <w:right w:w="15" w:type="dxa"/>
                  </w:tcMar>
                  <w:vAlign w:val="center"/>
                  <w:hideMark/>
                </w:tcPr>
                <w:p w14:paraId="0EC771D9" w14:textId="77777777" w:rsidR="00982796" w:rsidRPr="00E477B1" w:rsidRDefault="00982796" w:rsidP="00C50260">
                  <w:pPr>
                    <w:adjustRightInd w:val="0"/>
                    <w:snapToGrid w:val="0"/>
                    <w:jc w:val="center"/>
                  </w:pPr>
                  <w:r w:rsidRPr="00E477B1">
                    <w:t>TH37-8pm</w:t>
                  </w:r>
                </w:p>
              </w:tc>
              <w:tc>
                <w:tcPr>
                  <w:tcW w:w="737" w:type="pct"/>
                  <w:shd w:val="clear" w:color="auto" w:fill="auto"/>
                  <w:tcMar>
                    <w:top w:w="15" w:type="dxa"/>
                    <w:left w:w="15" w:type="dxa"/>
                    <w:bottom w:w="0" w:type="dxa"/>
                    <w:right w:w="15" w:type="dxa"/>
                  </w:tcMar>
                  <w:vAlign w:val="center"/>
                  <w:hideMark/>
                </w:tcPr>
                <w:p w14:paraId="14673D12" w14:textId="77777777" w:rsidR="00982796" w:rsidRPr="00E477B1" w:rsidRDefault="00982796" w:rsidP="00C50260">
                  <w:pPr>
                    <w:adjustRightInd w:val="0"/>
                    <w:snapToGrid w:val="0"/>
                    <w:jc w:val="center"/>
                  </w:pPr>
                  <w:r w:rsidRPr="00E477B1">
                    <w:t>2</w:t>
                  </w:r>
                </w:p>
              </w:tc>
              <w:tc>
                <w:tcPr>
                  <w:tcW w:w="964" w:type="pct"/>
                  <w:shd w:val="clear" w:color="auto" w:fill="auto"/>
                  <w:tcMar>
                    <w:top w:w="15" w:type="dxa"/>
                    <w:left w:w="15" w:type="dxa"/>
                    <w:bottom w:w="0" w:type="dxa"/>
                    <w:right w:w="15" w:type="dxa"/>
                  </w:tcMar>
                  <w:vAlign w:val="center"/>
                  <w:hideMark/>
                </w:tcPr>
                <w:p w14:paraId="579E8799" w14:textId="77777777" w:rsidR="00982796" w:rsidRPr="00E477B1" w:rsidRDefault="00982796" w:rsidP="00C50260">
                  <w:pPr>
                    <w:adjustRightInd w:val="0"/>
                    <w:snapToGrid w:val="0"/>
                    <w:jc w:val="center"/>
                  </w:pPr>
                  <w:r w:rsidRPr="00E477B1">
                    <w:t>空压机房</w:t>
                  </w:r>
                </w:p>
              </w:tc>
            </w:tr>
            <w:tr w:rsidR="00E477B1" w:rsidRPr="00E477B1" w14:paraId="2445F417" w14:textId="77777777" w:rsidTr="00C50260">
              <w:trPr>
                <w:trHeight w:val="340"/>
              </w:trPr>
              <w:tc>
                <w:tcPr>
                  <w:tcW w:w="369" w:type="pct"/>
                  <w:shd w:val="clear" w:color="auto" w:fill="auto"/>
                  <w:tcMar>
                    <w:top w:w="15" w:type="dxa"/>
                    <w:left w:w="15" w:type="dxa"/>
                    <w:bottom w:w="0" w:type="dxa"/>
                    <w:right w:w="15" w:type="dxa"/>
                  </w:tcMar>
                  <w:vAlign w:val="center"/>
                  <w:hideMark/>
                </w:tcPr>
                <w:p w14:paraId="53A9D7D7" w14:textId="77777777" w:rsidR="00982796" w:rsidRPr="00E477B1" w:rsidRDefault="00982796" w:rsidP="00C50260">
                  <w:pPr>
                    <w:adjustRightInd w:val="0"/>
                    <w:snapToGrid w:val="0"/>
                    <w:jc w:val="center"/>
                  </w:pPr>
                  <w:r w:rsidRPr="00E477B1">
                    <w:t>24</w:t>
                  </w:r>
                </w:p>
              </w:tc>
              <w:tc>
                <w:tcPr>
                  <w:tcW w:w="1281" w:type="pct"/>
                  <w:shd w:val="clear" w:color="auto" w:fill="auto"/>
                  <w:tcMar>
                    <w:top w:w="15" w:type="dxa"/>
                    <w:left w:w="15" w:type="dxa"/>
                    <w:bottom w:w="0" w:type="dxa"/>
                    <w:right w:w="15" w:type="dxa"/>
                  </w:tcMar>
                  <w:vAlign w:val="center"/>
                  <w:hideMark/>
                </w:tcPr>
                <w:p w14:paraId="35CA22C1" w14:textId="77777777" w:rsidR="00982796" w:rsidRPr="00E477B1" w:rsidRDefault="00982796" w:rsidP="00C50260">
                  <w:pPr>
                    <w:adjustRightInd w:val="0"/>
                    <w:snapToGrid w:val="0"/>
                    <w:jc w:val="center"/>
                  </w:pPr>
                  <w:r w:rsidRPr="00E477B1">
                    <w:t>真空泵</w:t>
                  </w:r>
                </w:p>
              </w:tc>
              <w:tc>
                <w:tcPr>
                  <w:tcW w:w="1649" w:type="pct"/>
                  <w:shd w:val="clear" w:color="auto" w:fill="auto"/>
                  <w:tcMar>
                    <w:top w:w="15" w:type="dxa"/>
                    <w:left w:w="15" w:type="dxa"/>
                    <w:bottom w:w="0" w:type="dxa"/>
                    <w:right w:w="15" w:type="dxa"/>
                  </w:tcMar>
                  <w:vAlign w:val="center"/>
                  <w:hideMark/>
                </w:tcPr>
                <w:p w14:paraId="26A4232D" w14:textId="77777777" w:rsidR="00982796" w:rsidRPr="00E477B1" w:rsidRDefault="00982796" w:rsidP="00C50260">
                  <w:pPr>
                    <w:adjustRightInd w:val="0"/>
                    <w:snapToGrid w:val="0"/>
                    <w:jc w:val="center"/>
                  </w:pPr>
                  <w:r w:rsidRPr="00E477B1">
                    <w:t>0.098mpa</w:t>
                  </w:r>
                </w:p>
              </w:tc>
              <w:tc>
                <w:tcPr>
                  <w:tcW w:w="737" w:type="pct"/>
                  <w:shd w:val="clear" w:color="auto" w:fill="auto"/>
                  <w:tcMar>
                    <w:top w:w="15" w:type="dxa"/>
                    <w:left w:w="15" w:type="dxa"/>
                    <w:bottom w:w="0" w:type="dxa"/>
                    <w:right w:w="15" w:type="dxa"/>
                  </w:tcMar>
                  <w:vAlign w:val="center"/>
                  <w:hideMark/>
                </w:tcPr>
                <w:p w14:paraId="01E63FC1" w14:textId="77777777" w:rsidR="00982796" w:rsidRPr="00E477B1" w:rsidRDefault="00982796" w:rsidP="00C50260">
                  <w:pPr>
                    <w:adjustRightInd w:val="0"/>
                    <w:snapToGrid w:val="0"/>
                    <w:jc w:val="center"/>
                  </w:pPr>
                  <w:r w:rsidRPr="00E477B1">
                    <w:t>2</w:t>
                  </w:r>
                </w:p>
              </w:tc>
              <w:tc>
                <w:tcPr>
                  <w:tcW w:w="964" w:type="pct"/>
                  <w:shd w:val="clear" w:color="auto" w:fill="auto"/>
                  <w:tcMar>
                    <w:top w:w="15" w:type="dxa"/>
                    <w:left w:w="15" w:type="dxa"/>
                    <w:bottom w:w="0" w:type="dxa"/>
                    <w:right w:w="15" w:type="dxa"/>
                  </w:tcMar>
                  <w:vAlign w:val="center"/>
                  <w:hideMark/>
                </w:tcPr>
                <w:p w14:paraId="792890BF" w14:textId="77777777" w:rsidR="00982796" w:rsidRPr="00E477B1" w:rsidRDefault="00982796" w:rsidP="00C50260">
                  <w:pPr>
                    <w:adjustRightInd w:val="0"/>
                    <w:snapToGrid w:val="0"/>
                    <w:jc w:val="center"/>
                  </w:pPr>
                  <w:r w:rsidRPr="00E477B1">
                    <w:t>空压机房</w:t>
                  </w:r>
                </w:p>
              </w:tc>
            </w:tr>
            <w:tr w:rsidR="00E477B1" w:rsidRPr="00E477B1" w14:paraId="05B6DBD6" w14:textId="77777777" w:rsidTr="00C50260">
              <w:trPr>
                <w:trHeight w:val="340"/>
              </w:trPr>
              <w:tc>
                <w:tcPr>
                  <w:tcW w:w="369" w:type="pct"/>
                  <w:shd w:val="clear" w:color="auto" w:fill="auto"/>
                  <w:tcMar>
                    <w:top w:w="15" w:type="dxa"/>
                    <w:left w:w="15" w:type="dxa"/>
                    <w:bottom w:w="0" w:type="dxa"/>
                    <w:right w:w="15" w:type="dxa"/>
                  </w:tcMar>
                  <w:vAlign w:val="center"/>
                  <w:hideMark/>
                </w:tcPr>
                <w:p w14:paraId="2AB1D4C6" w14:textId="77777777" w:rsidR="00982796" w:rsidRPr="00E477B1" w:rsidRDefault="00982796" w:rsidP="00C50260">
                  <w:pPr>
                    <w:adjustRightInd w:val="0"/>
                    <w:snapToGrid w:val="0"/>
                    <w:jc w:val="center"/>
                  </w:pPr>
                  <w:r w:rsidRPr="00E477B1">
                    <w:t>25</w:t>
                  </w:r>
                </w:p>
              </w:tc>
              <w:tc>
                <w:tcPr>
                  <w:tcW w:w="1281" w:type="pct"/>
                  <w:shd w:val="clear" w:color="auto" w:fill="auto"/>
                  <w:tcMar>
                    <w:top w:w="15" w:type="dxa"/>
                    <w:left w:w="15" w:type="dxa"/>
                    <w:bottom w:w="0" w:type="dxa"/>
                    <w:right w:w="15" w:type="dxa"/>
                  </w:tcMar>
                  <w:vAlign w:val="center"/>
                  <w:hideMark/>
                </w:tcPr>
                <w:p w14:paraId="033C6F2C" w14:textId="77777777" w:rsidR="00982796" w:rsidRPr="00E477B1" w:rsidRDefault="00982796" w:rsidP="00C50260">
                  <w:pPr>
                    <w:adjustRightInd w:val="0"/>
                    <w:snapToGrid w:val="0"/>
                    <w:jc w:val="center"/>
                  </w:pPr>
                  <w:r w:rsidRPr="00E477B1">
                    <w:t>干燥机</w:t>
                  </w:r>
                </w:p>
              </w:tc>
              <w:tc>
                <w:tcPr>
                  <w:tcW w:w="1649" w:type="pct"/>
                  <w:shd w:val="clear" w:color="auto" w:fill="auto"/>
                  <w:tcMar>
                    <w:top w:w="15" w:type="dxa"/>
                    <w:left w:w="15" w:type="dxa"/>
                    <w:bottom w:w="0" w:type="dxa"/>
                    <w:right w:w="15" w:type="dxa"/>
                  </w:tcMar>
                  <w:vAlign w:val="center"/>
                  <w:hideMark/>
                </w:tcPr>
                <w:p w14:paraId="4081AA26" w14:textId="77777777" w:rsidR="00982796" w:rsidRPr="00E477B1" w:rsidRDefault="00982796" w:rsidP="00C50260">
                  <w:pPr>
                    <w:adjustRightInd w:val="0"/>
                    <w:snapToGrid w:val="0"/>
                    <w:jc w:val="center"/>
                  </w:pPr>
                  <w:r w:rsidRPr="00E477B1">
                    <w:t>HTR-100AC</w:t>
                  </w:r>
                </w:p>
              </w:tc>
              <w:tc>
                <w:tcPr>
                  <w:tcW w:w="737" w:type="pct"/>
                  <w:shd w:val="clear" w:color="auto" w:fill="auto"/>
                  <w:tcMar>
                    <w:top w:w="15" w:type="dxa"/>
                    <w:left w:w="15" w:type="dxa"/>
                    <w:bottom w:w="0" w:type="dxa"/>
                    <w:right w:w="15" w:type="dxa"/>
                  </w:tcMar>
                  <w:vAlign w:val="center"/>
                  <w:hideMark/>
                </w:tcPr>
                <w:p w14:paraId="4969525E"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6889B377" w14:textId="77777777" w:rsidR="00982796" w:rsidRPr="00E477B1" w:rsidRDefault="00982796" w:rsidP="00C50260">
                  <w:pPr>
                    <w:adjustRightInd w:val="0"/>
                    <w:snapToGrid w:val="0"/>
                    <w:jc w:val="center"/>
                  </w:pPr>
                  <w:r w:rsidRPr="00E477B1">
                    <w:t>空压机房</w:t>
                  </w:r>
                </w:p>
              </w:tc>
            </w:tr>
            <w:tr w:rsidR="00E477B1" w:rsidRPr="00E477B1" w14:paraId="72403625" w14:textId="77777777" w:rsidTr="00C50260">
              <w:trPr>
                <w:trHeight w:val="340"/>
              </w:trPr>
              <w:tc>
                <w:tcPr>
                  <w:tcW w:w="369" w:type="pct"/>
                  <w:shd w:val="clear" w:color="auto" w:fill="auto"/>
                  <w:tcMar>
                    <w:top w:w="15" w:type="dxa"/>
                    <w:left w:w="15" w:type="dxa"/>
                    <w:bottom w:w="0" w:type="dxa"/>
                    <w:right w:w="15" w:type="dxa"/>
                  </w:tcMar>
                  <w:vAlign w:val="center"/>
                  <w:hideMark/>
                </w:tcPr>
                <w:p w14:paraId="531C6108" w14:textId="77777777" w:rsidR="00982796" w:rsidRPr="00E477B1" w:rsidRDefault="00982796" w:rsidP="00C50260">
                  <w:pPr>
                    <w:adjustRightInd w:val="0"/>
                    <w:snapToGrid w:val="0"/>
                    <w:jc w:val="center"/>
                  </w:pPr>
                  <w:r w:rsidRPr="00E477B1">
                    <w:t>26</w:t>
                  </w:r>
                </w:p>
              </w:tc>
              <w:tc>
                <w:tcPr>
                  <w:tcW w:w="1281" w:type="pct"/>
                  <w:shd w:val="clear" w:color="auto" w:fill="auto"/>
                  <w:tcMar>
                    <w:top w:w="15" w:type="dxa"/>
                    <w:left w:w="15" w:type="dxa"/>
                    <w:bottom w:w="0" w:type="dxa"/>
                    <w:right w:w="15" w:type="dxa"/>
                  </w:tcMar>
                  <w:vAlign w:val="center"/>
                  <w:hideMark/>
                </w:tcPr>
                <w:p w14:paraId="02C343E8" w14:textId="77777777" w:rsidR="00982796" w:rsidRPr="00E477B1" w:rsidRDefault="00982796" w:rsidP="00C50260">
                  <w:pPr>
                    <w:adjustRightInd w:val="0"/>
                    <w:snapToGrid w:val="0"/>
                    <w:jc w:val="center"/>
                  </w:pPr>
                  <w:r w:rsidRPr="00E477B1">
                    <w:t>印刷机</w:t>
                  </w:r>
                </w:p>
              </w:tc>
              <w:tc>
                <w:tcPr>
                  <w:tcW w:w="1649" w:type="pct"/>
                  <w:shd w:val="clear" w:color="auto" w:fill="auto"/>
                  <w:tcMar>
                    <w:top w:w="15" w:type="dxa"/>
                    <w:left w:w="15" w:type="dxa"/>
                    <w:bottom w:w="0" w:type="dxa"/>
                    <w:right w:w="15" w:type="dxa"/>
                  </w:tcMar>
                  <w:vAlign w:val="center"/>
                  <w:hideMark/>
                </w:tcPr>
                <w:p w14:paraId="1810C026" w14:textId="77777777" w:rsidR="00982796" w:rsidRPr="00E477B1" w:rsidRDefault="00982796" w:rsidP="00C50260">
                  <w:pPr>
                    <w:adjustRightInd w:val="0"/>
                    <w:snapToGrid w:val="0"/>
                    <w:jc w:val="center"/>
                  </w:pPr>
                  <w:r w:rsidRPr="00E477B1">
                    <w:t>4060M</w:t>
                  </w:r>
                </w:p>
              </w:tc>
              <w:tc>
                <w:tcPr>
                  <w:tcW w:w="737" w:type="pct"/>
                  <w:shd w:val="clear" w:color="auto" w:fill="auto"/>
                  <w:tcMar>
                    <w:top w:w="15" w:type="dxa"/>
                    <w:left w:w="15" w:type="dxa"/>
                    <w:bottom w:w="0" w:type="dxa"/>
                    <w:right w:w="15" w:type="dxa"/>
                  </w:tcMar>
                  <w:vAlign w:val="center"/>
                  <w:hideMark/>
                </w:tcPr>
                <w:p w14:paraId="55A8335E" w14:textId="77777777" w:rsidR="00982796" w:rsidRPr="00E477B1" w:rsidRDefault="00982796" w:rsidP="00C50260">
                  <w:pPr>
                    <w:adjustRightInd w:val="0"/>
                    <w:snapToGrid w:val="0"/>
                    <w:jc w:val="center"/>
                  </w:pPr>
                  <w:r w:rsidRPr="00E477B1">
                    <w:t>20</w:t>
                  </w:r>
                </w:p>
              </w:tc>
              <w:tc>
                <w:tcPr>
                  <w:tcW w:w="964" w:type="pct"/>
                  <w:shd w:val="clear" w:color="auto" w:fill="auto"/>
                  <w:tcMar>
                    <w:top w:w="15" w:type="dxa"/>
                    <w:left w:w="15" w:type="dxa"/>
                    <w:bottom w:w="0" w:type="dxa"/>
                    <w:right w:w="15" w:type="dxa"/>
                  </w:tcMar>
                  <w:vAlign w:val="center"/>
                  <w:hideMark/>
                </w:tcPr>
                <w:p w14:paraId="30C78B85" w14:textId="77777777" w:rsidR="00982796" w:rsidRPr="00E477B1" w:rsidRDefault="00982796" w:rsidP="00C50260">
                  <w:pPr>
                    <w:adjustRightInd w:val="0"/>
                    <w:snapToGrid w:val="0"/>
                    <w:jc w:val="center"/>
                  </w:pPr>
                  <w:r w:rsidRPr="00E477B1">
                    <w:t>印刷车间</w:t>
                  </w:r>
                </w:p>
              </w:tc>
            </w:tr>
            <w:tr w:rsidR="00E477B1" w:rsidRPr="00E477B1" w14:paraId="48ECEF75" w14:textId="77777777" w:rsidTr="00C50260">
              <w:trPr>
                <w:trHeight w:val="340"/>
              </w:trPr>
              <w:tc>
                <w:tcPr>
                  <w:tcW w:w="369" w:type="pct"/>
                  <w:shd w:val="clear" w:color="auto" w:fill="auto"/>
                  <w:tcMar>
                    <w:top w:w="15" w:type="dxa"/>
                    <w:left w:w="15" w:type="dxa"/>
                    <w:bottom w:w="0" w:type="dxa"/>
                    <w:right w:w="15" w:type="dxa"/>
                  </w:tcMar>
                  <w:vAlign w:val="center"/>
                  <w:hideMark/>
                </w:tcPr>
                <w:p w14:paraId="246A1890" w14:textId="77777777" w:rsidR="00982796" w:rsidRPr="00E477B1" w:rsidRDefault="00982796" w:rsidP="00C50260">
                  <w:pPr>
                    <w:adjustRightInd w:val="0"/>
                    <w:snapToGrid w:val="0"/>
                    <w:jc w:val="center"/>
                  </w:pPr>
                  <w:r w:rsidRPr="00E477B1">
                    <w:t>27</w:t>
                  </w:r>
                </w:p>
              </w:tc>
              <w:tc>
                <w:tcPr>
                  <w:tcW w:w="1281" w:type="pct"/>
                  <w:shd w:val="clear" w:color="auto" w:fill="auto"/>
                  <w:tcMar>
                    <w:top w:w="15" w:type="dxa"/>
                    <w:left w:w="15" w:type="dxa"/>
                    <w:bottom w:w="0" w:type="dxa"/>
                    <w:right w:w="15" w:type="dxa"/>
                  </w:tcMar>
                  <w:vAlign w:val="center"/>
                  <w:hideMark/>
                </w:tcPr>
                <w:p w14:paraId="153D0E2D" w14:textId="77777777" w:rsidR="00982796" w:rsidRPr="00E477B1" w:rsidRDefault="00982796" w:rsidP="00C50260">
                  <w:pPr>
                    <w:adjustRightInd w:val="0"/>
                    <w:snapToGrid w:val="0"/>
                    <w:jc w:val="center"/>
                  </w:pPr>
                  <w:r w:rsidRPr="00E477B1">
                    <w:t>移印机</w:t>
                  </w:r>
                </w:p>
              </w:tc>
              <w:tc>
                <w:tcPr>
                  <w:tcW w:w="1649" w:type="pct"/>
                  <w:shd w:val="clear" w:color="auto" w:fill="auto"/>
                  <w:tcMar>
                    <w:top w:w="15" w:type="dxa"/>
                    <w:left w:w="15" w:type="dxa"/>
                    <w:bottom w:w="0" w:type="dxa"/>
                    <w:right w:w="15" w:type="dxa"/>
                  </w:tcMar>
                  <w:vAlign w:val="center"/>
                  <w:hideMark/>
                </w:tcPr>
                <w:p w14:paraId="6255A139" w14:textId="77777777" w:rsidR="00982796" w:rsidRPr="00E477B1" w:rsidRDefault="00982796" w:rsidP="00C50260">
                  <w:pPr>
                    <w:adjustRightInd w:val="0"/>
                    <w:snapToGrid w:val="0"/>
                    <w:jc w:val="center"/>
                  </w:pPr>
                  <w:r w:rsidRPr="00E477B1">
                    <w:t>SPD1120</w:t>
                  </w:r>
                </w:p>
              </w:tc>
              <w:tc>
                <w:tcPr>
                  <w:tcW w:w="737" w:type="pct"/>
                  <w:shd w:val="clear" w:color="auto" w:fill="auto"/>
                  <w:tcMar>
                    <w:top w:w="15" w:type="dxa"/>
                    <w:left w:w="15" w:type="dxa"/>
                    <w:bottom w:w="0" w:type="dxa"/>
                    <w:right w:w="15" w:type="dxa"/>
                  </w:tcMar>
                  <w:vAlign w:val="center"/>
                  <w:hideMark/>
                </w:tcPr>
                <w:p w14:paraId="0A16EF7D" w14:textId="77777777" w:rsidR="00982796" w:rsidRPr="00E477B1" w:rsidRDefault="00982796" w:rsidP="00C50260">
                  <w:pPr>
                    <w:adjustRightInd w:val="0"/>
                    <w:snapToGrid w:val="0"/>
                    <w:jc w:val="center"/>
                  </w:pPr>
                  <w:r w:rsidRPr="00E477B1">
                    <w:t>4</w:t>
                  </w:r>
                </w:p>
              </w:tc>
              <w:tc>
                <w:tcPr>
                  <w:tcW w:w="964" w:type="pct"/>
                  <w:shd w:val="clear" w:color="auto" w:fill="auto"/>
                  <w:tcMar>
                    <w:top w:w="15" w:type="dxa"/>
                    <w:left w:w="15" w:type="dxa"/>
                    <w:bottom w:w="0" w:type="dxa"/>
                    <w:right w:w="15" w:type="dxa"/>
                  </w:tcMar>
                  <w:vAlign w:val="center"/>
                  <w:hideMark/>
                </w:tcPr>
                <w:p w14:paraId="2CEE317A" w14:textId="77777777" w:rsidR="00982796" w:rsidRPr="00E477B1" w:rsidRDefault="00982796" w:rsidP="00C50260">
                  <w:pPr>
                    <w:adjustRightInd w:val="0"/>
                    <w:snapToGrid w:val="0"/>
                    <w:jc w:val="center"/>
                  </w:pPr>
                  <w:r w:rsidRPr="00E477B1">
                    <w:t>印刷车间</w:t>
                  </w:r>
                </w:p>
              </w:tc>
            </w:tr>
            <w:tr w:rsidR="00E477B1" w:rsidRPr="00E477B1" w14:paraId="25EA93BD" w14:textId="77777777" w:rsidTr="00C50260">
              <w:trPr>
                <w:trHeight w:val="340"/>
              </w:trPr>
              <w:tc>
                <w:tcPr>
                  <w:tcW w:w="369" w:type="pct"/>
                  <w:shd w:val="clear" w:color="auto" w:fill="auto"/>
                  <w:tcMar>
                    <w:top w:w="15" w:type="dxa"/>
                    <w:left w:w="15" w:type="dxa"/>
                    <w:bottom w:w="0" w:type="dxa"/>
                    <w:right w:w="15" w:type="dxa"/>
                  </w:tcMar>
                  <w:vAlign w:val="center"/>
                  <w:hideMark/>
                </w:tcPr>
                <w:p w14:paraId="44AB490D" w14:textId="77777777" w:rsidR="00982796" w:rsidRPr="00E477B1" w:rsidRDefault="00982796" w:rsidP="00C50260">
                  <w:pPr>
                    <w:adjustRightInd w:val="0"/>
                    <w:snapToGrid w:val="0"/>
                    <w:jc w:val="center"/>
                  </w:pPr>
                  <w:r w:rsidRPr="00E477B1">
                    <w:t>28</w:t>
                  </w:r>
                </w:p>
              </w:tc>
              <w:tc>
                <w:tcPr>
                  <w:tcW w:w="1281" w:type="pct"/>
                  <w:shd w:val="clear" w:color="auto" w:fill="auto"/>
                  <w:tcMar>
                    <w:top w:w="15" w:type="dxa"/>
                    <w:left w:w="15" w:type="dxa"/>
                    <w:bottom w:w="0" w:type="dxa"/>
                    <w:right w:w="15" w:type="dxa"/>
                  </w:tcMar>
                  <w:vAlign w:val="center"/>
                  <w:hideMark/>
                </w:tcPr>
                <w:p w14:paraId="7A1E40A0" w14:textId="77777777" w:rsidR="00982796" w:rsidRPr="00E477B1" w:rsidRDefault="00982796" w:rsidP="00C50260">
                  <w:pPr>
                    <w:adjustRightInd w:val="0"/>
                    <w:snapToGrid w:val="0"/>
                    <w:jc w:val="center"/>
                  </w:pPr>
                  <w:r w:rsidRPr="00E477B1">
                    <w:t>烤箱</w:t>
                  </w:r>
                </w:p>
              </w:tc>
              <w:tc>
                <w:tcPr>
                  <w:tcW w:w="1649" w:type="pct"/>
                  <w:shd w:val="clear" w:color="auto" w:fill="auto"/>
                  <w:tcMar>
                    <w:top w:w="15" w:type="dxa"/>
                    <w:left w:w="15" w:type="dxa"/>
                    <w:bottom w:w="0" w:type="dxa"/>
                    <w:right w:w="15" w:type="dxa"/>
                  </w:tcMar>
                  <w:vAlign w:val="center"/>
                  <w:hideMark/>
                </w:tcPr>
                <w:p w14:paraId="75A23036" w14:textId="77777777" w:rsidR="00982796" w:rsidRPr="00E477B1" w:rsidRDefault="00982796" w:rsidP="00C50260">
                  <w:pPr>
                    <w:adjustRightInd w:val="0"/>
                    <w:snapToGrid w:val="0"/>
                    <w:jc w:val="center"/>
                  </w:pPr>
                  <w:r w:rsidRPr="00E477B1">
                    <w:t>15</w:t>
                  </w:r>
                  <w:r w:rsidRPr="00E477B1">
                    <w:t>千瓦</w:t>
                  </w:r>
                </w:p>
              </w:tc>
              <w:tc>
                <w:tcPr>
                  <w:tcW w:w="737" w:type="pct"/>
                  <w:shd w:val="clear" w:color="auto" w:fill="auto"/>
                  <w:tcMar>
                    <w:top w:w="15" w:type="dxa"/>
                    <w:left w:w="15" w:type="dxa"/>
                    <w:bottom w:w="0" w:type="dxa"/>
                    <w:right w:w="15" w:type="dxa"/>
                  </w:tcMar>
                  <w:vAlign w:val="center"/>
                  <w:hideMark/>
                </w:tcPr>
                <w:p w14:paraId="6A206BA5" w14:textId="77777777" w:rsidR="00982796" w:rsidRPr="00E477B1" w:rsidRDefault="00982796" w:rsidP="00C50260">
                  <w:pPr>
                    <w:adjustRightInd w:val="0"/>
                    <w:snapToGrid w:val="0"/>
                    <w:jc w:val="center"/>
                  </w:pPr>
                  <w:r w:rsidRPr="00E477B1">
                    <w:t>2</w:t>
                  </w:r>
                </w:p>
              </w:tc>
              <w:tc>
                <w:tcPr>
                  <w:tcW w:w="964" w:type="pct"/>
                  <w:shd w:val="clear" w:color="auto" w:fill="auto"/>
                  <w:tcMar>
                    <w:top w:w="15" w:type="dxa"/>
                    <w:left w:w="15" w:type="dxa"/>
                    <w:bottom w:w="0" w:type="dxa"/>
                    <w:right w:w="15" w:type="dxa"/>
                  </w:tcMar>
                  <w:vAlign w:val="center"/>
                  <w:hideMark/>
                </w:tcPr>
                <w:p w14:paraId="78CE85A9" w14:textId="77777777" w:rsidR="00982796" w:rsidRPr="00E477B1" w:rsidRDefault="00982796" w:rsidP="00C50260">
                  <w:pPr>
                    <w:adjustRightInd w:val="0"/>
                    <w:snapToGrid w:val="0"/>
                    <w:jc w:val="center"/>
                  </w:pPr>
                  <w:r w:rsidRPr="00E477B1">
                    <w:t>印刷车间</w:t>
                  </w:r>
                </w:p>
              </w:tc>
            </w:tr>
            <w:tr w:rsidR="00E477B1" w:rsidRPr="00E477B1" w14:paraId="58860E3F" w14:textId="77777777" w:rsidTr="00C50260">
              <w:trPr>
                <w:trHeight w:val="340"/>
              </w:trPr>
              <w:tc>
                <w:tcPr>
                  <w:tcW w:w="369" w:type="pct"/>
                  <w:shd w:val="clear" w:color="auto" w:fill="auto"/>
                  <w:tcMar>
                    <w:top w:w="15" w:type="dxa"/>
                    <w:left w:w="15" w:type="dxa"/>
                    <w:bottom w:w="0" w:type="dxa"/>
                    <w:right w:w="15" w:type="dxa"/>
                  </w:tcMar>
                  <w:vAlign w:val="center"/>
                  <w:hideMark/>
                </w:tcPr>
                <w:p w14:paraId="33329081" w14:textId="77777777" w:rsidR="00982796" w:rsidRPr="00E477B1" w:rsidRDefault="00982796" w:rsidP="00C50260">
                  <w:pPr>
                    <w:adjustRightInd w:val="0"/>
                    <w:snapToGrid w:val="0"/>
                    <w:jc w:val="center"/>
                  </w:pPr>
                  <w:r w:rsidRPr="00E477B1">
                    <w:t>29</w:t>
                  </w:r>
                </w:p>
              </w:tc>
              <w:tc>
                <w:tcPr>
                  <w:tcW w:w="1281" w:type="pct"/>
                  <w:shd w:val="clear" w:color="auto" w:fill="auto"/>
                  <w:tcMar>
                    <w:top w:w="15" w:type="dxa"/>
                    <w:left w:w="15" w:type="dxa"/>
                    <w:bottom w:w="0" w:type="dxa"/>
                    <w:right w:w="15" w:type="dxa"/>
                  </w:tcMar>
                  <w:vAlign w:val="center"/>
                  <w:hideMark/>
                </w:tcPr>
                <w:p w14:paraId="35DE6C59" w14:textId="77777777" w:rsidR="00982796" w:rsidRPr="00E477B1" w:rsidRDefault="00982796" w:rsidP="00C50260">
                  <w:pPr>
                    <w:adjustRightInd w:val="0"/>
                    <w:snapToGrid w:val="0"/>
                    <w:jc w:val="center"/>
                  </w:pPr>
                  <w:r w:rsidRPr="00E477B1">
                    <w:t>烘干线</w:t>
                  </w:r>
                </w:p>
              </w:tc>
              <w:tc>
                <w:tcPr>
                  <w:tcW w:w="1649" w:type="pct"/>
                  <w:shd w:val="clear" w:color="auto" w:fill="auto"/>
                  <w:tcMar>
                    <w:top w:w="15" w:type="dxa"/>
                    <w:left w:w="15" w:type="dxa"/>
                    <w:bottom w:w="0" w:type="dxa"/>
                    <w:right w:w="15" w:type="dxa"/>
                  </w:tcMar>
                  <w:vAlign w:val="center"/>
                  <w:hideMark/>
                </w:tcPr>
                <w:p w14:paraId="30EF50C0" w14:textId="77777777" w:rsidR="00982796" w:rsidRPr="00E477B1" w:rsidRDefault="00982796" w:rsidP="00C50260">
                  <w:pPr>
                    <w:adjustRightInd w:val="0"/>
                    <w:snapToGrid w:val="0"/>
                    <w:jc w:val="center"/>
                  </w:pPr>
                  <w:r w:rsidRPr="00E477B1">
                    <w:t>48</w:t>
                  </w:r>
                  <w:r w:rsidRPr="00E477B1">
                    <w:t>千瓦</w:t>
                  </w:r>
                </w:p>
              </w:tc>
              <w:tc>
                <w:tcPr>
                  <w:tcW w:w="737" w:type="pct"/>
                  <w:shd w:val="clear" w:color="auto" w:fill="auto"/>
                  <w:tcMar>
                    <w:top w:w="15" w:type="dxa"/>
                    <w:left w:w="15" w:type="dxa"/>
                    <w:bottom w:w="0" w:type="dxa"/>
                    <w:right w:w="15" w:type="dxa"/>
                  </w:tcMar>
                  <w:vAlign w:val="center"/>
                  <w:hideMark/>
                </w:tcPr>
                <w:p w14:paraId="67F994FD" w14:textId="77777777" w:rsidR="00982796" w:rsidRPr="00E477B1" w:rsidRDefault="00982796" w:rsidP="00C50260">
                  <w:pPr>
                    <w:adjustRightInd w:val="0"/>
                    <w:snapToGrid w:val="0"/>
                    <w:jc w:val="center"/>
                  </w:pPr>
                  <w:r w:rsidRPr="00E477B1">
                    <w:t>3</w:t>
                  </w:r>
                </w:p>
              </w:tc>
              <w:tc>
                <w:tcPr>
                  <w:tcW w:w="964" w:type="pct"/>
                  <w:shd w:val="clear" w:color="auto" w:fill="auto"/>
                  <w:tcMar>
                    <w:top w:w="15" w:type="dxa"/>
                    <w:left w:w="15" w:type="dxa"/>
                    <w:bottom w:w="0" w:type="dxa"/>
                    <w:right w:w="15" w:type="dxa"/>
                  </w:tcMar>
                  <w:vAlign w:val="center"/>
                  <w:hideMark/>
                </w:tcPr>
                <w:p w14:paraId="6CD59370" w14:textId="77777777" w:rsidR="00982796" w:rsidRPr="00E477B1" w:rsidRDefault="00982796" w:rsidP="00C50260">
                  <w:pPr>
                    <w:adjustRightInd w:val="0"/>
                    <w:snapToGrid w:val="0"/>
                    <w:jc w:val="center"/>
                  </w:pPr>
                  <w:r w:rsidRPr="00E477B1">
                    <w:t>印刷车间</w:t>
                  </w:r>
                </w:p>
              </w:tc>
            </w:tr>
            <w:tr w:rsidR="00E477B1" w:rsidRPr="00E477B1" w14:paraId="1AB275FA" w14:textId="77777777" w:rsidTr="00C50260">
              <w:trPr>
                <w:trHeight w:val="340"/>
              </w:trPr>
              <w:tc>
                <w:tcPr>
                  <w:tcW w:w="369" w:type="pct"/>
                  <w:shd w:val="clear" w:color="auto" w:fill="auto"/>
                  <w:tcMar>
                    <w:top w:w="15" w:type="dxa"/>
                    <w:left w:w="15" w:type="dxa"/>
                    <w:bottom w:w="0" w:type="dxa"/>
                    <w:right w:w="15" w:type="dxa"/>
                  </w:tcMar>
                  <w:vAlign w:val="center"/>
                  <w:hideMark/>
                </w:tcPr>
                <w:p w14:paraId="29DD69B8" w14:textId="77777777" w:rsidR="00982796" w:rsidRPr="00E477B1" w:rsidRDefault="00982796" w:rsidP="00C50260">
                  <w:pPr>
                    <w:adjustRightInd w:val="0"/>
                    <w:snapToGrid w:val="0"/>
                    <w:jc w:val="center"/>
                  </w:pPr>
                  <w:r w:rsidRPr="00E477B1">
                    <w:t>30</w:t>
                  </w:r>
                </w:p>
              </w:tc>
              <w:tc>
                <w:tcPr>
                  <w:tcW w:w="1281" w:type="pct"/>
                  <w:shd w:val="clear" w:color="auto" w:fill="auto"/>
                  <w:tcMar>
                    <w:top w:w="15" w:type="dxa"/>
                    <w:left w:w="15" w:type="dxa"/>
                    <w:bottom w:w="0" w:type="dxa"/>
                    <w:right w:w="15" w:type="dxa"/>
                  </w:tcMar>
                  <w:vAlign w:val="center"/>
                  <w:hideMark/>
                </w:tcPr>
                <w:p w14:paraId="2E2D81B9" w14:textId="77777777" w:rsidR="00982796" w:rsidRPr="00E477B1" w:rsidRDefault="00982796" w:rsidP="00C50260">
                  <w:pPr>
                    <w:adjustRightInd w:val="0"/>
                    <w:snapToGrid w:val="0"/>
                    <w:jc w:val="center"/>
                  </w:pPr>
                  <w:r w:rsidRPr="00E477B1">
                    <w:t>烘干机</w:t>
                  </w:r>
                </w:p>
              </w:tc>
              <w:tc>
                <w:tcPr>
                  <w:tcW w:w="1649" w:type="pct"/>
                  <w:shd w:val="clear" w:color="auto" w:fill="auto"/>
                  <w:tcMar>
                    <w:top w:w="15" w:type="dxa"/>
                    <w:left w:w="15" w:type="dxa"/>
                    <w:bottom w:w="0" w:type="dxa"/>
                    <w:right w:w="15" w:type="dxa"/>
                  </w:tcMar>
                  <w:vAlign w:val="center"/>
                  <w:hideMark/>
                </w:tcPr>
                <w:p w14:paraId="22D673CB" w14:textId="77777777" w:rsidR="00982796" w:rsidRPr="00E477B1" w:rsidRDefault="00982796" w:rsidP="00C50260">
                  <w:pPr>
                    <w:adjustRightInd w:val="0"/>
                    <w:snapToGrid w:val="0"/>
                    <w:jc w:val="center"/>
                  </w:pPr>
                  <w:r w:rsidRPr="00E477B1">
                    <w:t>ZYW-50G</w:t>
                  </w:r>
                </w:p>
              </w:tc>
              <w:tc>
                <w:tcPr>
                  <w:tcW w:w="737" w:type="pct"/>
                  <w:shd w:val="clear" w:color="auto" w:fill="auto"/>
                  <w:tcMar>
                    <w:top w:w="15" w:type="dxa"/>
                    <w:left w:w="15" w:type="dxa"/>
                    <w:bottom w:w="0" w:type="dxa"/>
                    <w:right w:w="15" w:type="dxa"/>
                  </w:tcMar>
                  <w:vAlign w:val="center"/>
                  <w:hideMark/>
                </w:tcPr>
                <w:p w14:paraId="18250791"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5FA010D4" w14:textId="77777777" w:rsidR="00982796" w:rsidRPr="00E477B1" w:rsidRDefault="00982796" w:rsidP="00C50260">
                  <w:pPr>
                    <w:adjustRightInd w:val="0"/>
                    <w:snapToGrid w:val="0"/>
                    <w:jc w:val="center"/>
                  </w:pPr>
                  <w:r w:rsidRPr="00E477B1">
                    <w:t>印刷车间</w:t>
                  </w:r>
                </w:p>
              </w:tc>
            </w:tr>
            <w:tr w:rsidR="00E477B1" w:rsidRPr="00E477B1" w14:paraId="78128458" w14:textId="77777777" w:rsidTr="00C50260">
              <w:trPr>
                <w:trHeight w:val="340"/>
              </w:trPr>
              <w:tc>
                <w:tcPr>
                  <w:tcW w:w="369" w:type="pct"/>
                  <w:shd w:val="clear" w:color="auto" w:fill="auto"/>
                  <w:tcMar>
                    <w:top w:w="15" w:type="dxa"/>
                    <w:left w:w="15" w:type="dxa"/>
                    <w:bottom w:w="0" w:type="dxa"/>
                    <w:right w:w="15" w:type="dxa"/>
                  </w:tcMar>
                  <w:vAlign w:val="center"/>
                  <w:hideMark/>
                </w:tcPr>
                <w:p w14:paraId="4B64ACF2" w14:textId="77777777" w:rsidR="00982796" w:rsidRPr="00E477B1" w:rsidRDefault="00982796" w:rsidP="00C50260">
                  <w:pPr>
                    <w:adjustRightInd w:val="0"/>
                    <w:snapToGrid w:val="0"/>
                    <w:jc w:val="center"/>
                  </w:pPr>
                  <w:r w:rsidRPr="00E477B1">
                    <w:t>31</w:t>
                  </w:r>
                </w:p>
              </w:tc>
              <w:tc>
                <w:tcPr>
                  <w:tcW w:w="1281" w:type="pct"/>
                  <w:shd w:val="clear" w:color="auto" w:fill="auto"/>
                  <w:tcMar>
                    <w:top w:w="15" w:type="dxa"/>
                    <w:left w:w="15" w:type="dxa"/>
                    <w:bottom w:w="0" w:type="dxa"/>
                    <w:right w:w="15" w:type="dxa"/>
                  </w:tcMar>
                  <w:vAlign w:val="center"/>
                  <w:hideMark/>
                </w:tcPr>
                <w:p w14:paraId="704B916F" w14:textId="77777777" w:rsidR="00982796" w:rsidRPr="00E477B1" w:rsidRDefault="00982796" w:rsidP="00C50260">
                  <w:pPr>
                    <w:adjustRightInd w:val="0"/>
                    <w:snapToGrid w:val="0"/>
                    <w:jc w:val="center"/>
                  </w:pPr>
                  <w:r w:rsidRPr="00E477B1">
                    <w:t>加湿器</w:t>
                  </w:r>
                </w:p>
              </w:tc>
              <w:tc>
                <w:tcPr>
                  <w:tcW w:w="1649" w:type="pct"/>
                  <w:shd w:val="clear" w:color="auto" w:fill="auto"/>
                  <w:tcMar>
                    <w:top w:w="15" w:type="dxa"/>
                    <w:left w:w="15" w:type="dxa"/>
                    <w:bottom w:w="0" w:type="dxa"/>
                    <w:right w:w="15" w:type="dxa"/>
                  </w:tcMar>
                  <w:vAlign w:val="center"/>
                  <w:hideMark/>
                </w:tcPr>
                <w:p w14:paraId="1E174125" w14:textId="77777777" w:rsidR="00982796" w:rsidRPr="00E477B1" w:rsidRDefault="00982796" w:rsidP="00C50260">
                  <w:pPr>
                    <w:adjustRightInd w:val="0"/>
                    <w:snapToGrid w:val="0"/>
                    <w:jc w:val="center"/>
                  </w:pPr>
                  <w:r w:rsidRPr="00E477B1">
                    <w:t>CR204Z</w:t>
                  </w:r>
                </w:p>
              </w:tc>
              <w:tc>
                <w:tcPr>
                  <w:tcW w:w="737" w:type="pct"/>
                  <w:shd w:val="clear" w:color="auto" w:fill="auto"/>
                  <w:tcMar>
                    <w:top w:w="15" w:type="dxa"/>
                    <w:left w:w="15" w:type="dxa"/>
                    <w:bottom w:w="0" w:type="dxa"/>
                    <w:right w:w="15" w:type="dxa"/>
                  </w:tcMar>
                  <w:vAlign w:val="center"/>
                  <w:hideMark/>
                </w:tcPr>
                <w:p w14:paraId="7D2AD89E" w14:textId="77777777" w:rsidR="00982796" w:rsidRPr="00E477B1" w:rsidRDefault="00982796" w:rsidP="00C50260">
                  <w:pPr>
                    <w:adjustRightInd w:val="0"/>
                    <w:snapToGrid w:val="0"/>
                    <w:jc w:val="center"/>
                  </w:pPr>
                  <w:r w:rsidRPr="00E477B1">
                    <w:t>2</w:t>
                  </w:r>
                </w:p>
              </w:tc>
              <w:tc>
                <w:tcPr>
                  <w:tcW w:w="964" w:type="pct"/>
                  <w:shd w:val="clear" w:color="auto" w:fill="auto"/>
                  <w:tcMar>
                    <w:top w:w="15" w:type="dxa"/>
                    <w:left w:w="15" w:type="dxa"/>
                    <w:bottom w:w="0" w:type="dxa"/>
                    <w:right w:w="15" w:type="dxa"/>
                  </w:tcMar>
                  <w:vAlign w:val="center"/>
                  <w:hideMark/>
                </w:tcPr>
                <w:p w14:paraId="6FC51DBB" w14:textId="77777777" w:rsidR="00982796" w:rsidRPr="00E477B1" w:rsidRDefault="00982796" w:rsidP="00C50260">
                  <w:pPr>
                    <w:adjustRightInd w:val="0"/>
                    <w:snapToGrid w:val="0"/>
                    <w:jc w:val="center"/>
                  </w:pPr>
                  <w:r w:rsidRPr="00E477B1">
                    <w:t>印刷车间</w:t>
                  </w:r>
                </w:p>
              </w:tc>
            </w:tr>
            <w:tr w:rsidR="00E477B1" w:rsidRPr="00E477B1" w14:paraId="51C5C6E6" w14:textId="77777777" w:rsidTr="00C50260">
              <w:trPr>
                <w:trHeight w:val="340"/>
              </w:trPr>
              <w:tc>
                <w:tcPr>
                  <w:tcW w:w="369" w:type="pct"/>
                  <w:shd w:val="clear" w:color="auto" w:fill="auto"/>
                  <w:tcMar>
                    <w:top w:w="15" w:type="dxa"/>
                    <w:left w:w="15" w:type="dxa"/>
                    <w:bottom w:w="0" w:type="dxa"/>
                    <w:right w:w="15" w:type="dxa"/>
                  </w:tcMar>
                  <w:vAlign w:val="center"/>
                  <w:hideMark/>
                </w:tcPr>
                <w:p w14:paraId="796C1615" w14:textId="77777777" w:rsidR="00982796" w:rsidRPr="00E477B1" w:rsidRDefault="00982796" w:rsidP="00C50260">
                  <w:pPr>
                    <w:adjustRightInd w:val="0"/>
                    <w:snapToGrid w:val="0"/>
                    <w:jc w:val="center"/>
                  </w:pPr>
                  <w:r w:rsidRPr="00E477B1">
                    <w:t>32</w:t>
                  </w:r>
                </w:p>
              </w:tc>
              <w:tc>
                <w:tcPr>
                  <w:tcW w:w="1281" w:type="pct"/>
                  <w:shd w:val="clear" w:color="auto" w:fill="auto"/>
                  <w:tcMar>
                    <w:top w:w="15" w:type="dxa"/>
                    <w:left w:w="15" w:type="dxa"/>
                    <w:bottom w:w="0" w:type="dxa"/>
                    <w:right w:w="15" w:type="dxa"/>
                  </w:tcMar>
                  <w:vAlign w:val="center"/>
                  <w:hideMark/>
                </w:tcPr>
                <w:p w14:paraId="4298160B" w14:textId="77777777" w:rsidR="00982796" w:rsidRPr="00E477B1" w:rsidRDefault="00982796" w:rsidP="00C50260">
                  <w:pPr>
                    <w:adjustRightInd w:val="0"/>
                    <w:snapToGrid w:val="0"/>
                    <w:jc w:val="center"/>
                  </w:pPr>
                  <w:r w:rsidRPr="00E477B1">
                    <w:t>光检机</w:t>
                  </w:r>
                </w:p>
              </w:tc>
              <w:tc>
                <w:tcPr>
                  <w:tcW w:w="1649" w:type="pct"/>
                  <w:shd w:val="clear" w:color="auto" w:fill="auto"/>
                  <w:tcMar>
                    <w:top w:w="15" w:type="dxa"/>
                    <w:left w:w="15" w:type="dxa"/>
                    <w:bottom w:w="0" w:type="dxa"/>
                    <w:right w:w="15" w:type="dxa"/>
                  </w:tcMar>
                  <w:vAlign w:val="center"/>
                  <w:hideMark/>
                </w:tcPr>
                <w:p w14:paraId="5F928BEC" w14:textId="77777777" w:rsidR="00982796" w:rsidRPr="00E477B1" w:rsidRDefault="00982796" w:rsidP="00C50260">
                  <w:pPr>
                    <w:adjustRightInd w:val="0"/>
                    <w:snapToGrid w:val="0"/>
                    <w:jc w:val="center"/>
                  </w:pPr>
                  <w:r w:rsidRPr="00E477B1">
                    <w:t>JCG-24D</w:t>
                  </w:r>
                </w:p>
              </w:tc>
              <w:tc>
                <w:tcPr>
                  <w:tcW w:w="737" w:type="pct"/>
                  <w:shd w:val="clear" w:color="auto" w:fill="auto"/>
                  <w:tcMar>
                    <w:top w:w="15" w:type="dxa"/>
                    <w:left w:w="15" w:type="dxa"/>
                    <w:bottom w:w="0" w:type="dxa"/>
                    <w:right w:w="15" w:type="dxa"/>
                  </w:tcMar>
                  <w:vAlign w:val="center"/>
                  <w:hideMark/>
                </w:tcPr>
                <w:p w14:paraId="140EB41B" w14:textId="77777777" w:rsidR="00982796" w:rsidRPr="00E477B1" w:rsidRDefault="00982796" w:rsidP="00C50260">
                  <w:pPr>
                    <w:adjustRightInd w:val="0"/>
                    <w:snapToGrid w:val="0"/>
                    <w:jc w:val="center"/>
                  </w:pPr>
                  <w:r w:rsidRPr="00E477B1">
                    <w:t>4</w:t>
                  </w:r>
                </w:p>
              </w:tc>
              <w:tc>
                <w:tcPr>
                  <w:tcW w:w="964" w:type="pct"/>
                  <w:shd w:val="clear" w:color="auto" w:fill="auto"/>
                  <w:tcMar>
                    <w:top w:w="15" w:type="dxa"/>
                    <w:left w:w="15" w:type="dxa"/>
                    <w:bottom w:w="0" w:type="dxa"/>
                    <w:right w:w="15" w:type="dxa"/>
                  </w:tcMar>
                  <w:vAlign w:val="center"/>
                  <w:hideMark/>
                </w:tcPr>
                <w:p w14:paraId="13201B58" w14:textId="77777777" w:rsidR="00982796" w:rsidRPr="00E477B1" w:rsidRDefault="00982796" w:rsidP="00C50260">
                  <w:pPr>
                    <w:adjustRightInd w:val="0"/>
                    <w:snapToGrid w:val="0"/>
                    <w:jc w:val="center"/>
                  </w:pPr>
                  <w:r w:rsidRPr="00E477B1">
                    <w:t>检查车间</w:t>
                  </w:r>
                </w:p>
              </w:tc>
            </w:tr>
            <w:tr w:rsidR="00E477B1" w:rsidRPr="00E477B1" w14:paraId="05BF6971" w14:textId="77777777" w:rsidTr="00C50260">
              <w:trPr>
                <w:trHeight w:val="340"/>
              </w:trPr>
              <w:tc>
                <w:tcPr>
                  <w:tcW w:w="369" w:type="pct"/>
                  <w:shd w:val="clear" w:color="auto" w:fill="auto"/>
                  <w:tcMar>
                    <w:top w:w="15" w:type="dxa"/>
                    <w:left w:w="15" w:type="dxa"/>
                    <w:bottom w:w="0" w:type="dxa"/>
                    <w:right w:w="15" w:type="dxa"/>
                  </w:tcMar>
                  <w:vAlign w:val="center"/>
                  <w:hideMark/>
                </w:tcPr>
                <w:p w14:paraId="2B6C4DC8" w14:textId="77777777" w:rsidR="00982796" w:rsidRPr="00E477B1" w:rsidRDefault="00982796" w:rsidP="00C50260">
                  <w:pPr>
                    <w:adjustRightInd w:val="0"/>
                    <w:snapToGrid w:val="0"/>
                    <w:jc w:val="center"/>
                  </w:pPr>
                  <w:r w:rsidRPr="00E477B1">
                    <w:t>33</w:t>
                  </w:r>
                </w:p>
              </w:tc>
              <w:tc>
                <w:tcPr>
                  <w:tcW w:w="1281" w:type="pct"/>
                  <w:shd w:val="clear" w:color="auto" w:fill="auto"/>
                  <w:tcMar>
                    <w:top w:w="15" w:type="dxa"/>
                    <w:left w:w="15" w:type="dxa"/>
                    <w:bottom w:w="0" w:type="dxa"/>
                    <w:right w:w="15" w:type="dxa"/>
                  </w:tcMar>
                  <w:vAlign w:val="center"/>
                  <w:hideMark/>
                </w:tcPr>
                <w:p w14:paraId="74F0BE88" w14:textId="77777777" w:rsidR="00982796" w:rsidRPr="00E477B1" w:rsidRDefault="00982796" w:rsidP="00C50260">
                  <w:pPr>
                    <w:adjustRightInd w:val="0"/>
                    <w:snapToGrid w:val="0"/>
                    <w:jc w:val="center"/>
                  </w:pPr>
                  <w:r w:rsidRPr="00E477B1">
                    <w:t>气动冲床</w:t>
                  </w:r>
                </w:p>
              </w:tc>
              <w:tc>
                <w:tcPr>
                  <w:tcW w:w="1649" w:type="pct"/>
                  <w:shd w:val="clear" w:color="auto" w:fill="auto"/>
                  <w:tcMar>
                    <w:top w:w="15" w:type="dxa"/>
                    <w:left w:w="15" w:type="dxa"/>
                    <w:bottom w:w="0" w:type="dxa"/>
                    <w:right w:w="15" w:type="dxa"/>
                  </w:tcMar>
                  <w:vAlign w:val="center"/>
                  <w:hideMark/>
                </w:tcPr>
                <w:p w14:paraId="52CA4F2E" w14:textId="77777777" w:rsidR="00982796" w:rsidRPr="00E477B1" w:rsidRDefault="00982796" w:rsidP="00C50260">
                  <w:pPr>
                    <w:adjustRightInd w:val="0"/>
                    <w:snapToGrid w:val="0"/>
                    <w:jc w:val="center"/>
                  </w:pPr>
                  <w:r w:rsidRPr="00E477B1">
                    <w:t>125*100-50/160*100-50</w:t>
                  </w:r>
                </w:p>
              </w:tc>
              <w:tc>
                <w:tcPr>
                  <w:tcW w:w="737" w:type="pct"/>
                  <w:shd w:val="clear" w:color="auto" w:fill="auto"/>
                  <w:tcMar>
                    <w:top w:w="15" w:type="dxa"/>
                    <w:left w:w="15" w:type="dxa"/>
                    <w:bottom w:w="0" w:type="dxa"/>
                    <w:right w:w="15" w:type="dxa"/>
                  </w:tcMar>
                  <w:vAlign w:val="center"/>
                  <w:hideMark/>
                </w:tcPr>
                <w:p w14:paraId="364C8794" w14:textId="77777777" w:rsidR="00982796" w:rsidRPr="00E477B1" w:rsidRDefault="00982796" w:rsidP="00C50260">
                  <w:pPr>
                    <w:adjustRightInd w:val="0"/>
                    <w:snapToGrid w:val="0"/>
                    <w:jc w:val="center"/>
                  </w:pPr>
                  <w:r w:rsidRPr="00E477B1">
                    <w:t>5</w:t>
                  </w:r>
                </w:p>
              </w:tc>
              <w:tc>
                <w:tcPr>
                  <w:tcW w:w="964" w:type="pct"/>
                  <w:shd w:val="clear" w:color="auto" w:fill="auto"/>
                  <w:tcMar>
                    <w:top w:w="15" w:type="dxa"/>
                    <w:left w:w="15" w:type="dxa"/>
                    <w:bottom w:w="0" w:type="dxa"/>
                    <w:right w:w="15" w:type="dxa"/>
                  </w:tcMar>
                  <w:vAlign w:val="center"/>
                  <w:hideMark/>
                </w:tcPr>
                <w:p w14:paraId="30FA19E0" w14:textId="77777777" w:rsidR="00982796" w:rsidRPr="00E477B1" w:rsidRDefault="00982796" w:rsidP="00C50260">
                  <w:pPr>
                    <w:adjustRightInd w:val="0"/>
                    <w:snapToGrid w:val="0"/>
                    <w:jc w:val="center"/>
                  </w:pPr>
                  <w:r w:rsidRPr="00E477B1">
                    <w:t>加工车间</w:t>
                  </w:r>
                </w:p>
              </w:tc>
            </w:tr>
            <w:tr w:rsidR="00E477B1" w:rsidRPr="00E477B1" w14:paraId="1F1486F6" w14:textId="77777777" w:rsidTr="00C50260">
              <w:trPr>
                <w:trHeight w:val="340"/>
              </w:trPr>
              <w:tc>
                <w:tcPr>
                  <w:tcW w:w="369" w:type="pct"/>
                  <w:shd w:val="clear" w:color="auto" w:fill="auto"/>
                  <w:tcMar>
                    <w:top w:w="15" w:type="dxa"/>
                    <w:left w:w="15" w:type="dxa"/>
                    <w:bottom w:w="0" w:type="dxa"/>
                    <w:right w:w="15" w:type="dxa"/>
                  </w:tcMar>
                  <w:vAlign w:val="center"/>
                  <w:hideMark/>
                </w:tcPr>
                <w:p w14:paraId="1B3CB6F8" w14:textId="77777777" w:rsidR="00982796" w:rsidRPr="00E477B1" w:rsidRDefault="00982796" w:rsidP="00C50260">
                  <w:pPr>
                    <w:adjustRightInd w:val="0"/>
                    <w:snapToGrid w:val="0"/>
                    <w:jc w:val="center"/>
                  </w:pPr>
                  <w:r w:rsidRPr="00E477B1">
                    <w:t>34</w:t>
                  </w:r>
                </w:p>
              </w:tc>
              <w:tc>
                <w:tcPr>
                  <w:tcW w:w="1281" w:type="pct"/>
                  <w:shd w:val="clear" w:color="auto" w:fill="auto"/>
                  <w:tcMar>
                    <w:top w:w="15" w:type="dxa"/>
                    <w:left w:w="15" w:type="dxa"/>
                    <w:bottom w:w="0" w:type="dxa"/>
                    <w:right w:w="15" w:type="dxa"/>
                  </w:tcMar>
                  <w:vAlign w:val="center"/>
                  <w:hideMark/>
                </w:tcPr>
                <w:p w14:paraId="0344144D" w14:textId="77777777" w:rsidR="00982796" w:rsidRPr="00E477B1" w:rsidRDefault="00982796" w:rsidP="00C50260">
                  <w:pPr>
                    <w:adjustRightInd w:val="0"/>
                    <w:snapToGrid w:val="0"/>
                    <w:jc w:val="center"/>
                  </w:pPr>
                  <w:r w:rsidRPr="00E477B1">
                    <w:t>硅胶专用智能双柜单盘高速喷涂机</w:t>
                  </w:r>
                  <w:r w:rsidRPr="00E477B1">
                    <w:t>(</w:t>
                  </w:r>
                  <w:r w:rsidRPr="00E477B1">
                    <w:t>第</w:t>
                  </w:r>
                  <w:r w:rsidRPr="00E477B1">
                    <w:t>16</w:t>
                  </w:r>
                  <w:r w:rsidRPr="00E477B1">
                    <w:t>代机型</w:t>
                  </w:r>
                  <w:r w:rsidRPr="00E477B1">
                    <w:t>)</w:t>
                  </w:r>
                </w:p>
              </w:tc>
              <w:tc>
                <w:tcPr>
                  <w:tcW w:w="1649" w:type="pct"/>
                  <w:shd w:val="clear" w:color="auto" w:fill="auto"/>
                  <w:tcMar>
                    <w:top w:w="15" w:type="dxa"/>
                    <w:left w:w="15" w:type="dxa"/>
                    <w:bottom w:w="0" w:type="dxa"/>
                    <w:right w:w="15" w:type="dxa"/>
                  </w:tcMar>
                  <w:vAlign w:val="center"/>
                  <w:hideMark/>
                </w:tcPr>
                <w:p w14:paraId="65CB7708" w14:textId="77777777" w:rsidR="00982796" w:rsidRPr="00E477B1" w:rsidRDefault="00982796" w:rsidP="00C50260">
                  <w:pPr>
                    <w:adjustRightInd w:val="0"/>
                    <w:snapToGrid w:val="0"/>
                    <w:jc w:val="center"/>
                  </w:pPr>
                  <w:r w:rsidRPr="00E477B1">
                    <w:t>JH-50/60-PII</w:t>
                  </w:r>
                </w:p>
              </w:tc>
              <w:tc>
                <w:tcPr>
                  <w:tcW w:w="737" w:type="pct"/>
                  <w:shd w:val="clear" w:color="auto" w:fill="auto"/>
                  <w:tcMar>
                    <w:top w:w="15" w:type="dxa"/>
                    <w:left w:w="15" w:type="dxa"/>
                    <w:bottom w:w="0" w:type="dxa"/>
                    <w:right w:w="15" w:type="dxa"/>
                  </w:tcMar>
                  <w:vAlign w:val="center"/>
                  <w:hideMark/>
                </w:tcPr>
                <w:p w14:paraId="49A25C6D"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74C0AF5D" w14:textId="77777777" w:rsidR="00982796" w:rsidRPr="00E477B1" w:rsidRDefault="00982796" w:rsidP="00C50260">
                  <w:pPr>
                    <w:adjustRightInd w:val="0"/>
                    <w:snapToGrid w:val="0"/>
                    <w:jc w:val="center"/>
                  </w:pPr>
                </w:p>
              </w:tc>
            </w:tr>
            <w:tr w:rsidR="00E477B1" w:rsidRPr="00E477B1" w14:paraId="0A9C8B4A" w14:textId="77777777" w:rsidTr="00C50260">
              <w:trPr>
                <w:trHeight w:val="340"/>
              </w:trPr>
              <w:tc>
                <w:tcPr>
                  <w:tcW w:w="369" w:type="pct"/>
                  <w:shd w:val="clear" w:color="auto" w:fill="auto"/>
                  <w:tcMar>
                    <w:top w:w="15" w:type="dxa"/>
                    <w:left w:w="15" w:type="dxa"/>
                    <w:bottom w:w="0" w:type="dxa"/>
                    <w:right w:w="15" w:type="dxa"/>
                  </w:tcMar>
                  <w:vAlign w:val="center"/>
                  <w:hideMark/>
                </w:tcPr>
                <w:p w14:paraId="718A4EBA" w14:textId="77777777" w:rsidR="00982796" w:rsidRPr="00E477B1" w:rsidRDefault="00982796" w:rsidP="00C50260">
                  <w:pPr>
                    <w:adjustRightInd w:val="0"/>
                    <w:snapToGrid w:val="0"/>
                    <w:jc w:val="center"/>
                  </w:pPr>
                  <w:r w:rsidRPr="00E477B1">
                    <w:t>35</w:t>
                  </w:r>
                </w:p>
              </w:tc>
              <w:tc>
                <w:tcPr>
                  <w:tcW w:w="1281" w:type="pct"/>
                  <w:shd w:val="clear" w:color="auto" w:fill="auto"/>
                  <w:tcMar>
                    <w:top w:w="15" w:type="dxa"/>
                    <w:left w:w="15" w:type="dxa"/>
                    <w:bottom w:w="0" w:type="dxa"/>
                    <w:right w:w="15" w:type="dxa"/>
                  </w:tcMar>
                  <w:vAlign w:val="center"/>
                  <w:hideMark/>
                </w:tcPr>
                <w:p w14:paraId="61FB1AB9" w14:textId="77777777" w:rsidR="00982796" w:rsidRPr="00E477B1" w:rsidRDefault="00982796" w:rsidP="00C50260">
                  <w:pPr>
                    <w:adjustRightInd w:val="0"/>
                    <w:snapToGrid w:val="0"/>
                    <w:jc w:val="center"/>
                  </w:pPr>
                  <w:r w:rsidRPr="00E477B1">
                    <w:t>喷涂机专用在线式自动除尘系统</w:t>
                  </w:r>
                </w:p>
              </w:tc>
              <w:tc>
                <w:tcPr>
                  <w:tcW w:w="1649" w:type="pct"/>
                  <w:shd w:val="clear" w:color="auto" w:fill="auto"/>
                  <w:tcMar>
                    <w:top w:w="15" w:type="dxa"/>
                    <w:left w:w="15" w:type="dxa"/>
                    <w:bottom w:w="0" w:type="dxa"/>
                    <w:right w:w="15" w:type="dxa"/>
                  </w:tcMar>
                  <w:vAlign w:val="center"/>
                  <w:hideMark/>
                </w:tcPr>
                <w:p w14:paraId="793D0D6F" w14:textId="77777777" w:rsidR="00982796" w:rsidRPr="00E477B1" w:rsidRDefault="00982796" w:rsidP="00C50260">
                  <w:pPr>
                    <w:adjustRightInd w:val="0"/>
                    <w:snapToGrid w:val="0"/>
                    <w:jc w:val="center"/>
                  </w:pPr>
                  <w:r w:rsidRPr="00E477B1">
                    <w:t>JHZC1000</w:t>
                  </w:r>
                </w:p>
              </w:tc>
              <w:tc>
                <w:tcPr>
                  <w:tcW w:w="737" w:type="pct"/>
                  <w:shd w:val="clear" w:color="auto" w:fill="auto"/>
                  <w:tcMar>
                    <w:top w:w="15" w:type="dxa"/>
                    <w:left w:w="15" w:type="dxa"/>
                    <w:bottom w:w="0" w:type="dxa"/>
                    <w:right w:w="15" w:type="dxa"/>
                  </w:tcMar>
                  <w:vAlign w:val="center"/>
                  <w:hideMark/>
                </w:tcPr>
                <w:p w14:paraId="3639608C"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5239B333" w14:textId="77777777" w:rsidR="00982796" w:rsidRPr="00E477B1" w:rsidRDefault="00982796" w:rsidP="00C50260">
                  <w:pPr>
                    <w:adjustRightInd w:val="0"/>
                    <w:snapToGrid w:val="0"/>
                    <w:jc w:val="center"/>
                  </w:pPr>
                </w:p>
              </w:tc>
            </w:tr>
            <w:tr w:rsidR="00E477B1" w:rsidRPr="00E477B1" w14:paraId="0EB5BAB5" w14:textId="77777777" w:rsidTr="00C50260">
              <w:trPr>
                <w:trHeight w:val="340"/>
              </w:trPr>
              <w:tc>
                <w:tcPr>
                  <w:tcW w:w="369" w:type="pct"/>
                  <w:shd w:val="clear" w:color="auto" w:fill="auto"/>
                  <w:tcMar>
                    <w:top w:w="15" w:type="dxa"/>
                    <w:left w:w="15" w:type="dxa"/>
                    <w:bottom w:w="0" w:type="dxa"/>
                    <w:right w:w="15" w:type="dxa"/>
                  </w:tcMar>
                  <w:vAlign w:val="center"/>
                  <w:hideMark/>
                </w:tcPr>
                <w:p w14:paraId="32984E9B" w14:textId="77777777" w:rsidR="00982796" w:rsidRPr="00E477B1" w:rsidRDefault="00982796" w:rsidP="00C50260">
                  <w:pPr>
                    <w:adjustRightInd w:val="0"/>
                    <w:snapToGrid w:val="0"/>
                    <w:jc w:val="center"/>
                  </w:pPr>
                  <w:r w:rsidRPr="00E477B1">
                    <w:t>36</w:t>
                  </w:r>
                </w:p>
              </w:tc>
              <w:tc>
                <w:tcPr>
                  <w:tcW w:w="1281" w:type="pct"/>
                  <w:shd w:val="clear" w:color="auto" w:fill="auto"/>
                  <w:tcMar>
                    <w:top w:w="15" w:type="dxa"/>
                    <w:left w:w="15" w:type="dxa"/>
                    <w:bottom w:w="0" w:type="dxa"/>
                    <w:right w:w="15" w:type="dxa"/>
                  </w:tcMar>
                  <w:vAlign w:val="center"/>
                  <w:hideMark/>
                </w:tcPr>
                <w:p w14:paraId="180C570B" w14:textId="77777777" w:rsidR="00982796" w:rsidRPr="00E477B1" w:rsidRDefault="00982796" w:rsidP="00C50260">
                  <w:pPr>
                    <w:adjustRightInd w:val="0"/>
                    <w:snapToGrid w:val="0"/>
                    <w:jc w:val="center"/>
                  </w:pPr>
                  <w:r w:rsidRPr="00E477B1">
                    <w:t>喷涂机专用在线式手动动除尘系统</w:t>
                  </w:r>
                </w:p>
              </w:tc>
              <w:tc>
                <w:tcPr>
                  <w:tcW w:w="1649" w:type="pct"/>
                  <w:shd w:val="clear" w:color="auto" w:fill="auto"/>
                  <w:tcMar>
                    <w:top w:w="15" w:type="dxa"/>
                    <w:left w:w="15" w:type="dxa"/>
                    <w:bottom w:w="0" w:type="dxa"/>
                    <w:right w:w="15" w:type="dxa"/>
                  </w:tcMar>
                  <w:vAlign w:val="center"/>
                  <w:hideMark/>
                </w:tcPr>
                <w:p w14:paraId="2C740675" w14:textId="77777777" w:rsidR="00982796" w:rsidRPr="00E477B1" w:rsidRDefault="00982796" w:rsidP="00C50260">
                  <w:pPr>
                    <w:adjustRightInd w:val="0"/>
                    <w:snapToGrid w:val="0"/>
                    <w:jc w:val="center"/>
                  </w:pPr>
                  <w:r w:rsidRPr="00E477B1">
                    <w:t>JHSC1000</w:t>
                  </w:r>
                </w:p>
              </w:tc>
              <w:tc>
                <w:tcPr>
                  <w:tcW w:w="737" w:type="pct"/>
                  <w:shd w:val="clear" w:color="auto" w:fill="auto"/>
                  <w:tcMar>
                    <w:top w:w="15" w:type="dxa"/>
                    <w:left w:w="15" w:type="dxa"/>
                    <w:bottom w:w="0" w:type="dxa"/>
                    <w:right w:w="15" w:type="dxa"/>
                  </w:tcMar>
                  <w:vAlign w:val="center"/>
                  <w:hideMark/>
                </w:tcPr>
                <w:p w14:paraId="7A287896"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7DA71AA2" w14:textId="77777777" w:rsidR="00982796" w:rsidRPr="00E477B1" w:rsidRDefault="00982796" w:rsidP="00C50260">
                  <w:pPr>
                    <w:adjustRightInd w:val="0"/>
                    <w:snapToGrid w:val="0"/>
                    <w:jc w:val="center"/>
                  </w:pPr>
                </w:p>
              </w:tc>
            </w:tr>
            <w:tr w:rsidR="00E477B1" w:rsidRPr="00E477B1" w14:paraId="6A6800A8" w14:textId="77777777" w:rsidTr="00C50260">
              <w:trPr>
                <w:trHeight w:val="340"/>
              </w:trPr>
              <w:tc>
                <w:tcPr>
                  <w:tcW w:w="369" w:type="pct"/>
                  <w:shd w:val="clear" w:color="auto" w:fill="auto"/>
                  <w:tcMar>
                    <w:top w:w="15" w:type="dxa"/>
                    <w:left w:w="15" w:type="dxa"/>
                    <w:bottom w:w="0" w:type="dxa"/>
                    <w:right w:w="15" w:type="dxa"/>
                  </w:tcMar>
                  <w:vAlign w:val="center"/>
                  <w:hideMark/>
                </w:tcPr>
                <w:p w14:paraId="6CC85CFC" w14:textId="77777777" w:rsidR="00982796" w:rsidRPr="00E477B1" w:rsidRDefault="00982796" w:rsidP="00C50260">
                  <w:pPr>
                    <w:adjustRightInd w:val="0"/>
                    <w:snapToGrid w:val="0"/>
                    <w:jc w:val="center"/>
                  </w:pPr>
                  <w:r w:rsidRPr="00E477B1">
                    <w:t>37</w:t>
                  </w:r>
                </w:p>
              </w:tc>
              <w:tc>
                <w:tcPr>
                  <w:tcW w:w="1281" w:type="pct"/>
                  <w:shd w:val="clear" w:color="auto" w:fill="auto"/>
                  <w:tcMar>
                    <w:top w:w="15" w:type="dxa"/>
                    <w:left w:w="15" w:type="dxa"/>
                    <w:bottom w:w="0" w:type="dxa"/>
                    <w:right w:w="15" w:type="dxa"/>
                  </w:tcMar>
                  <w:vAlign w:val="center"/>
                  <w:hideMark/>
                </w:tcPr>
                <w:p w14:paraId="5DA42854" w14:textId="77777777" w:rsidR="00982796" w:rsidRPr="00E477B1" w:rsidRDefault="00982796" w:rsidP="00C50260">
                  <w:pPr>
                    <w:adjustRightInd w:val="0"/>
                    <w:snapToGrid w:val="0"/>
                    <w:jc w:val="center"/>
                  </w:pPr>
                  <w:r w:rsidRPr="00E477B1">
                    <w:t>硅胶专用高温输送式隧道炉</w:t>
                  </w:r>
                </w:p>
              </w:tc>
              <w:tc>
                <w:tcPr>
                  <w:tcW w:w="1649" w:type="pct"/>
                  <w:shd w:val="clear" w:color="auto" w:fill="auto"/>
                  <w:tcMar>
                    <w:top w:w="15" w:type="dxa"/>
                    <w:left w:w="15" w:type="dxa"/>
                    <w:bottom w:w="0" w:type="dxa"/>
                    <w:right w:w="15" w:type="dxa"/>
                  </w:tcMar>
                  <w:vAlign w:val="center"/>
                  <w:hideMark/>
                </w:tcPr>
                <w:p w14:paraId="7DAC1739" w14:textId="77777777" w:rsidR="00982796" w:rsidRPr="00E477B1" w:rsidRDefault="00982796" w:rsidP="00C50260">
                  <w:pPr>
                    <w:adjustRightInd w:val="0"/>
                    <w:snapToGrid w:val="0"/>
                    <w:jc w:val="center"/>
                  </w:pPr>
                  <w:r w:rsidRPr="00E477B1">
                    <w:t>IR-10M (</w:t>
                  </w:r>
                  <w:r w:rsidRPr="00E477B1">
                    <w:t>烘干</w:t>
                  </w:r>
                  <w:r w:rsidRPr="00E477B1">
                    <w:t>)</w:t>
                  </w:r>
                </w:p>
              </w:tc>
              <w:tc>
                <w:tcPr>
                  <w:tcW w:w="737" w:type="pct"/>
                  <w:shd w:val="clear" w:color="auto" w:fill="auto"/>
                  <w:tcMar>
                    <w:top w:w="15" w:type="dxa"/>
                    <w:left w:w="15" w:type="dxa"/>
                    <w:bottom w:w="0" w:type="dxa"/>
                    <w:right w:w="15" w:type="dxa"/>
                  </w:tcMar>
                  <w:vAlign w:val="center"/>
                  <w:hideMark/>
                </w:tcPr>
                <w:p w14:paraId="4E03D773"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046D266E" w14:textId="77777777" w:rsidR="00982796" w:rsidRPr="00E477B1" w:rsidRDefault="00982796" w:rsidP="00C50260">
                  <w:pPr>
                    <w:adjustRightInd w:val="0"/>
                    <w:snapToGrid w:val="0"/>
                    <w:jc w:val="center"/>
                  </w:pPr>
                </w:p>
              </w:tc>
            </w:tr>
            <w:tr w:rsidR="00E477B1" w:rsidRPr="00E477B1" w14:paraId="13D878B8" w14:textId="77777777" w:rsidTr="00C50260">
              <w:trPr>
                <w:trHeight w:val="340"/>
              </w:trPr>
              <w:tc>
                <w:tcPr>
                  <w:tcW w:w="369" w:type="pct"/>
                  <w:shd w:val="clear" w:color="auto" w:fill="auto"/>
                  <w:tcMar>
                    <w:top w:w="15" w:type="dxa"/>
                    <w:left w:w="15" w:type="dxa"/>
                    <w:bottom w:w="0" w:type="dxa"/>
                    <w:right w:w="15" w:type="dxa"/>
                  </w:tcMar>
                  <w:vAlign w:val="center"/>
                  <w:hideMark/>
                </w:tcPr>
                <w:p w14:paraId="32EE1DCD" w14:textId="77777777" w:rsidR="00982796" w:rsidRPr="00E477B1" w:rsidRDefault="00982796" w:rsidP="00C50260">
                  <w:pPr>
                    <w:adjustRightInd w:val="0"/>
                    <w:snapToGrid w:val="0"/>
                    <w:jc w:val="center"/>
                  </w:pPr>
                  <w:r w:rsidRPr="00E477B1">
                    <w:t>38</w:t>
                  </w:r>
                </w:p>
              </w:tc>
              <w:tc>
                <w:tcPr>
                  <w:tcW w:w="1281" w:type="pct"/>
                  <w:shd w:val="clear" w:color="auto" w:fill="auto"/>
                  <w:tcMar>
                    <w:top w:w="15" w:type="dxa"/>
                    <w:left w:w="15" w:type="dxa"/>
                    <w:bottom w:w="0" w:type="dxa"/>
                    <w:right w:w="15" w:type="dxa"/>
                  </w:tcMar>
                  <w:vAlign w:val="center"/>
                  <w:hideMark/>
                </w:tcPr>
                <w:p w14:paraId="73FA031B" w14:textId="77777777" w:rsidR="00982796" w:rsidRPr="00E477B1" w:rsidRDefault="00982796" w:rsidP="00C50260">
                  <w:pPr>
                    <w:adjustRightInd w:val="0"/>
                    <w:snapToGrid w:val="0"/>
                    <w:jc w:val="center"/>
                  </w:pPr>
                  <w:r w:rsidRPr="00E477B1">
                    <w:t>硅胶专用智能双柜双盘高速喷涂机</w:t>
                  </w:r>
                  <w:r w:rsidRPr="00E477B1">
                    <w:t>(</w:t>
                  </w:r>
                  <w:r w:rsidRPr="00E477B1">
                    <w:t>第</w:t>
                  </w:r>
                  <w:r w:rsidRPr="00E477B1">
                    <w:t>16</w:t>
                  </w:r>
                  <w:r w:rsidRPr="00E477B1">
                    <w:t>代机型</w:t>
                  </w:r>
                  <w:r w:rsidRPr="00E477B1">
                    <w:t>)</w:t>
                  </w:r>
                </w:p>
              </w:tc>
              <w:tc>
                <w:tcPr>
                  <w:tcW w:w="1649" w:type="pct"/>
                  <w:shd w:val="clear" w:color="auto" w:fill="auto"/>
                  <w:tcMar>
                    <w:top w:w="15" w:type="dxa"/>
                    <w:left w:w="15" w:type="dxa"/>
                    <w:bottom w:w="0" w:type="dxa"/>
                    <w:right w:w="15" w:type="dxa"/>
                  </w:tcMar>
                  <w:vAlign w:val="center"/>
                  <w:hideMark/>
                </w:tcPr>
                <w:p w14:paraId="59562781" w14:textId="77777777" w:rsidR="00982796" w:rsidRPr="00E477B1" w:rsidRDefault="00982796" w:rsidP="00C50260">
                  <w:pPr>
                    <w:adjustRightInd w:val="0"/>
                    <w:snapToGrid w:val="0"/>
                    <w:jc w:val="center"/>
                  </w:pPr>
                  <w:r w:rsidRPr="00E477B1">
                    <w:t>JH-50/60*2-PII</w:t>
                  </w:r>
                </w:p>
              </w:tc>
              <w:tc>
                <w:tcPr>
                  <w:tcW w:w="737" w:type="pct"/>
                  <w:shd w:val="clear" w:color="auto" w:fill="auto"/>
                  <w:tcMar>
                    <w:top w:w="15" w:type="dxa"/>
                    <w:left w:w="15" w:type="dxa"/>
                    <w:bottom w:w="0" w:type="dxa"/>
                    <w:right w:w="15" w:type="dxa"/>
                  </w:tcMar>
                  <w:vAlign w:val="center"/>
                  <w:hideMark/>
                </w:tcPr>
                <w:p w14:paraId="59367413"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190FF28B" w14:textId="77777777" w:rsidR="00982796" w:rsidRPr="00E477B1" w:rsidRDefault="00982796" w:rsidP="00C50260">
                  <w:pPr>
                    <w:adjustRightInd w:val="0"/>
                    <w:snapToGrid w:val="0"/>
                    <w:jc w:val="center"/>
                  </w:pPr>
                </w:p>
              </w:tc>
            </w:tr>
            <w:tr w:rsidR="00E477B1" w:rsidRPr="00E477B1" w14:paraId="638557AA" w14:textId="77777777" w:rsidTr="00C50260">
              <w:trPr>
                <w:trHeight w:val="340"/>
              </w:trPr>
              <w:tc>
                <w:tcPr>
                  <w:tcW w:w="369" w:type="pct"/>
                  <w:shd w:val="clear" w:color="auto" w:fill="auto"/>
                  <w:tcMar>
                    <w:top w:w="15" w:type="dxa"/>
                    <w:left w:w="15" w:type="dxa"/>
                    <w:bottom w:w="0" w:type="dxa"/>
                    <w:right w:w="15" w:type="dxa"/>
                  </w:tcMar>
                  <w:vAlign w:val="center"/>
                  <w:hideMark/>
                </w:tcPr>
                <w:p w14:paraId="729BE37D" w14:textId="77777777" w:rsidR="00982796" w:rsidRPr="00E477B1" w:rsidRDefault="00982796" w:rsidP="00C50260">
                  <w:pPr>
                    <w:adjustRightInd w:val="0"/>
                    <w:snapToGrid w:val="0"/>
                    <w:jc w:val="center"/>
                  </w:pPr>
                  <w:r w:rsidRPr="00E477B1">
                    <w:t>39</w:t>
                  </w:r>
                </w:p>
              </w:tc>
              <w:tc>
                <w:tcPr>
                  <w:tcW w:w="1281" w:type="pct"/>
                  <w:shd w:val="clear" w:color="auto" w:fill="auto"/>
                  <w:tcMar>
                    <w:top w:w="15" w:type="dxa"/>
                    <w:left w:w="15" w:type="dxa"/>
                    <w:bottom w:w="0" w:type="dxa"/>
                    <w:right w:w="15" w:type="dxa"/>
                  </w:tcMar>
                  <w:vAlign w:val="center"/>
                  <w:hideMark/>
                </w:tcPr>
                <w:p w14:paraId="61731889" w14:textId="77777777" w:rsidR="00982796" w:rsidRPr="00E477B1" w:rsidRDefault="00982796" w:rsidP="00C50260">
                  <w:pPr>
                    <w:adjustRightInd w:val="0"/>
                    <w:snapToGrid w:val="0"/>
                    <w:jc w:val="center"/>
                  </w:pPr>
                  <w:r w:rsidRPr="00E477B1">
                    <w:t>喷涂机专用在线式自动除尘系统</w:t>
                  </w:r>
                </w:p>
              </w:tc>
              <w:tc>
                <w:tcPr>
                  <w:tcW w:w="1649" w:type="pct"/>
                  <w:shd w:val="clear" w:color="auto" w:fill="auto"/>
                  <w:tcMar>
                    <w:top w:w="15" w:type="dxa"/>
                    <w:left w:w="15" w:type="dxa"/>
                    <w:bottom w:w="0" w:type="dxa"/>
                    <w:right w:w="15" w:type="dxa"/>
                  </w:tcMar>
                  <w:vAlign w:val="center"/>
                  <w:hideMark/>
                </w:tcPr>
                <w:p w14:paraId="17812FCA" w14:textId="77777777" w:rsidR="00982796" w:rsidRPr="00E477B1" w:rsidRDefault="00982796" w:rsidP="00C50260">
                  <w:pPr>
                    <w:adjustRightInd w:val="0"/>
                    <w:snapToGrid w:val="0"/>
                    <w:jc w:val="center"/>
                  </w:pPr>
                  <w:r w:rsidRPr="00E477B1">
                    <w:t>JHZC2000</w:t>
                  </w:r>
                </w:p>
              </w:tc>
              <w:tc>
                <w:tcPr>
                  <w:tcW w:w="737" w:type="pct"/>
                  <w:shd w:val="clear" w:color="auto" w:fill="auto"/>
                  <w:tcMar>
                    <w:top w:w="15" w:type="dxa"/>
                    <w:left w:w="15" w:type="dxa"/>
                    <w:bottom w:w="0" w:type="dxa"/>
                    <w:right w:w="15" w:type="dxa"/>
                  </w:tcMar>
                  <w:vAlign w:val="center"/>
                  <w:hideMark/>
                </w:tcPr>
                <w:p w14:paraId="52132110"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42E843FF" w14:textId="77777777" w:rsidR="00982796" w:rsidRPr="00E477B1" w:rsidRDefault="00982796" w:rsidP="00C50260">
                  <w:pPr>
                    <w:adjustRightInd w:val="0"/>
                    <w:snapToGrid w:val="0"/>
                    <w:jc w:val="center"/>
                  </w:pPr>
                </w:p>
              </w:tc>
            </w:tr>
            <w:tr w:rsidR="00E477B1" w:rsidRPr="00E477B1" w14:paraId="5034E292" w14:textId="77777777" w:rsidTr="00C50260">
              <w:trPr>
                <w:trHeight w:val="340"/>
              </w:trPr>
              <w:tc>
                <w:tcPr>
                  <w:tcW w:w="369" w:type="pct"/>
                  <w:shd w:val="clear" w:color="auto" w:fill="auto"/>
                  <w:tcMar>
                    <w:top w:w="15" w:type="dxa"/>
                    <w:left w:w="15" w:type="dxa"/>
                    <w:bottom w:w="0" w:type="dxa"/>
                    <w:right w:w="15" w:type="dxa"/>
                  </w:tcMar>
                  <w:vAlign w:val="center"/>
                  <w:hideMark/>
                </w:tcPr>
                <w:p w14:paraId="0D810049" w14:textId="77777777" w:rsidR="00982796" w:rsidRPr="00E477B1" w:rsidRDefault="00982796" w:rsidP="00C50260">
                  <w:pPr>
                    <w:adjustRightInd w:val="0"/>
                    <w:snapToGrid w:val="0"/>
                    <w:jc w:val="center"/>
                  </w:pPr>
                  <w:r w:rsidRPr="00E477B1">
                    <w:t>40</w:t>
                  </w:r>
                </w:p>
              </w:tc>
              <w:tc>
                <w:tcPr>
                  <w:tcW w:w="1281" w:type="pct"/>
                  <w:shd w:val="clear" w:color="auto" w:fill="auto"/>
                  <w:tcMar>
                    <w:top w:w="15" w:type="dxa"/>
                    <w:left w:w="15" w:type="dxa"/>
                    <w:bottom w:w="0" w:type="dxa"/>
                    <w:right w:w="15" w:type="dxa"/>
                  </w:tcMar>
                  <w:vAlign w:val="center"/>
                  <w:hideMark/>
                </w:tcPr>
                <w:p w14:paraId="28F496BC" w14:textId="77777777" w:rsidR="00982796" w:rsidRPr="00E477B1" w:rsidRDefault="00982796" w:rsidP="00C50260">
                  <w:pPr>
                    <w:adjustRightInd w:val="0"/>
                    <w:snapToGrid w:val="0"/>
                    <w:jc w:val="center"/>
                  </w:pPr>
                  <w:r w:rsidRPr="00E477B1">
                    <w:t>喷涂机专用在线式手动动除尘系统</w:t>
                  </w:r>
                </w:p>
              </w:tc>
              <w:tc>
                <w:tcPr>
                  <w:tcW w:w="1649" w:type="pct"/>
                  <w:shd w:val="clear" w:color="auto" w:fill="auto"/>
                  <w:tcMar>
                    <w:top w:w="15" w:type="dxa"/>
                    <w:left w:w="15" w:type="dxa"/>
                    <w:bottom w:w="0" w:type="dxa"/>
                    <w:right w:w="15" w:type="dxa"/>
                  </w:tcMar>
                  <w:vAlign w:val="center"/>
                  <w:hideMark/>
                </w:tcPr>
                <w:p w14:paraId="4A477633" w14:textId="77777777" w:rsidR="00982796" w:rsidRPr="00E477B1" w:rsidRDefault="00982796" w:rsidP="00C50260">
                  <w:pPr>
                    <w:adjustRightInd w:val="0"/>
                    <w:snapToGrid w:val="0"/>
                    <w:jc w:val="center"/>
                  </w:pPr>
                  <w:r w:rsidRPr="00E477B1">
                    <w:t>JHSC2000</w:t>
                  </w:r>
                </w:p>
              </w:tc>
              <w:tc>
                <w:tcPr>
                  <w:tcW w:w="737" w:type="pct"/>
                  <w:shd w:val="clear" w:color="auto" w:fill="auto"/>
                  <w:tcMar>
                    <w:top w:w="15" w:type="dxa"/>
                    <w:left w:w="15" w:type="dxa"/>
                    <w:bottom w:w="0" w:type="dxa"/>
                    <w:right w:w="15" w:type="dxa"/>
                  </w:tcMar>
                  <w:vAlign w:val="center"/>
                  <w:hideMark/>
                </w:tcPr>
                <w:p w14:paraId="328E5C71"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1A7D33B2" w14:textId="77777777" w:rsidR="00982796" w:rsidRPr="00E477B1" w:rsidRDefault="00982796" w:rsidP="00C50260">
                  <w:pPr>
                    <w:adjustRightInd w:val="0"/>
                    <w:snapToGrid w:val="0"/>
                    <w:jc w:val="center"/>
                  </w:pPr>
                </w:p>
              </w:tc>
            </w:tr>
            <w:tr w:rsidR="00E477B1" w:rsidRPr="00E477B1" w14:paraId="6E8D1156" w14:textId="77777777" w:rsidTr="00C50260">
              <w:trPr>
                <w:trHeight w:val="340"/>
              </w:trPr>
              <w:tc>
                <w:tcPr>
                  <w:tcW w:w="369" w:type="pct"/>
                  <w:shd w:val="clear" w:color="auto" w:fill="auto"/>
                  <w:tcMar>
                    <w:top w:w="15" w:type="dxa"/>
                    <w:left w:w="15" w:type="dxa"/>
                    <w:bottom w:w="0" w:type="dxa"/>
                    <w:right w:w="15" w:type="dxa"/>
                  </w:tcMar>
                  <w:vAlign w:val="center"/>
                  <w:hideMark/>
                </w:tcPr>
                <w:p w14:paraId="17E4C9A4" w14:textId="77777777" w:rsidR="00982796" w:rsidRPr="00E477B1" w:rsidRDefault="00982796" w:rsidP="00C50260">
                  <w:pPr>
                    <w:adjustRightInd w:val="0"/>
                    <w:snapToGrid w:val="0"/>
                    <w:jc w:val="center"/>
                  </w:pPr>
                  <w:r w:rsidRPr="00E477B1">
                    <w:t>41</w:t>
                  </w:r>
                </w:p>
              </w:tc>
              <w:tc>
                <w:tcPr>
                  <w:tcW w:w="1281" w:type="pct"/>
                  <w:shd w:val="clear" w:color="auto" w:fill="auto"/>
                  <w:tcMar>
                    <w:top w:w="15" w:type="dxa"/>
                    <w:left w:w="15" w:type="dxa"/>
                    <w:bottom w:w="0" w:type="dxa"/>
                    <w:right w:w="15" w:type="dxa"/>
                  </w:tcMar>
                  <w:vAlign w:val="center"/>
                  <w:hideMark/>
                </w:tcPr>
                <w:p w14:paraId="3F1860CF" w14:textId="77777777" w:rsidR="00982796" w:rsidRPr="00E477B1" w:rsidRDefault="00982796" w:rsidP="00C50260">
                  <w:pPr>
                    <w:adjustRightInd w:val="0"/>
                    <w:snapToGrid w:val="0"/>
                    <w:jc w:val="center"/>
                  </w:pPr>
                  <w:r w:rsidRPr="00E477B1">
                    <w:br/>
                  </w:r>
                  <w:r w:rsidRPr="00E477B1">
                    <w:t>硅胶专用高温输送式隧道炉</w:t>
                  </w:r>
                </w:p>
              </w:tc>
              <w:tc>
                <w:tcPr>
                  <w:tcW w:w="1649" w:type="pct"/>
                  <w:shd w:val="clear" w:color="auto" w:fill="auto"/>
                  <w:tcMar>
                    <w:top w:w="15" w:type="dxa"/>
                    <w:left w:w="15" w:type="dxa"/>
                    <w:bottom w:w="0" w:type="dxa"/>
                    <w:right w:w="15" w:type="dxa"/>
                  </w:tcMar>
                  <w:vAlign w:val="center"/>
                  <w:hideMark/>
                </w:tcPr>
                <w:p w14:paraId="2546C2F0" w14:textId="77777777" w:rsidR="00982796" w:rsidRPr="00E477B1" w:rsidRDefault="00982796" w:rsidP="00C50260">
                  <w:pPr>
                    <w:adjustRightInd w:val="0"/>
                    <w:snapToGrid w:val="0"/>
                    <w:jc w:val="center"/>
                  </w:pPr>
                  <w:r w:rsidRPr="00E477B1">
                    <w:t>IR-10M (</w:t>
                  </w:r>
                  <w:r w:rsidRPr="00E477B1">
                    <w:t>烘干</w:t>
                  </w:r>
                  <w:r w:rsidRPr="00E477B1">
                    <w:t>)</w:t>
                  </w:r>
                </w:p>
              </w:tc>
              <w:tc>
                <w:tcPr>
                  <w:tcW w:w="737" w:type="pct"/>
                  <w:shd w:val="clear" w:color="auto" w:fill="auto"/>
                  <w:tcMar>
                    <w:top w:w="15" w:type="dxa"/>
                    <w:left w:w="15" w:type="dxa"/>
                    <w:bottom w:w="0" w:type="dxa"/>
                    <w:right w:w="15" w:type="dxa"/>
                  </w:tcMar>
                  <w:vAlign w:val="center"/>
                  <w:hideMark/>
                </w:tcPr>
                <w:p w14:paraId="26B12D95"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762E7009" w14:textId="77777777" w:rsidR="00982796" w:rsidRPr="00E477B1" w:rsidRDefault="00982796" w:rsidP="00C50260">
                  <w:pPr>
                    <w:adjustRightInd w:val="0"/>
                    <w:snapToGrid w:val="0"/>
                    <w:jc w:val="center"/>
                  </w:pPr>
                </w:p>
              </w:tc>
            </w:tr>
            <w:tr w:rsidR="00E477B1" w:rsidRPr="00E477B1" w14:paraId="45D8C06E" w14:textId="77777777" w:rsidTr="00C50260">
              <w:trPr>
                <w:trHeight w:val="340"/>
              </w:trPr>
              <w:tc>
                <w:tcPr>
                  <w:tcW w:w="369" w:type="pct"/>
                  <w:shd w:val="clear" w:color="auto" w:fill="auto"/>
                  <w:tcMar>
                    <w:top w:w="15" w:type="dxa"/>
                    <w:left w:w="15" w:type="dxa"/>
                    <w:bottom w:w="0" w:type="dxa"/>
                    <w:right w:w="15" w:type="dxa"/>
                  </w:tcMar>
                  <w:vAlign w:val="center"/>
                  <w:hideMark/>
                </w:tcPr>
                <w:p w14:paraId="34DF0B0D" w14:textId="77777777" w:rsidR="00982796" w:rsidRPr="00E477B1" w:rsidRDefault="00982796" w:rsidP="00C50260">
                  <w:pPr>
                    <w:adjustRightInd w:val="0"/>
                    <w:snapToGrid w:val="0"/>
                    <w:jc w:val="center"/>
                  </w:pPr>
                  <w:r w:rsidRPr="00E477B1">
                    <w:t>42</w:t>
                  </w:r>
                </w:p>
              </w:tc>
              <w:tc>
                <w:tcPr>
                  <w:tcW w:w="1281" w:type="pct"/>
                  <w:shd w:val="clear" w:color="auto" w:fill="auto"/>
                  <w:tcMar>
                    <w:top w:w="15" w:type="dxa"/>
                    <w:left w:w="15" w:type="dxa"/>
                    <w:bottom w:w="0" w:type="dxa"/>
                    <w:right w:w="15" w:type="dxa"/>
                  </w:tcMar>
                  <w:vAlign w:val="center"/>
                  <w:hideMark/>
                </w:tcPr>
                <w:p w14:paraId="6BB7C078" w14:textId="77777777" w:rsidR="00982796" w:rsidRPr="00E477B1" w:rsidRDefault="00982796" w:rsidP="00C50260">
                  <w:pPr>
                    <w:adjustRightInd w:val="0"/>
                    <w:snapToGrid w:val="0"/>
                    <w:jc w:val="center"/>
                  </w:pPr>
                  <w:r w:rsidRPr="00E477B1">
                    <w:t>塑胶专用智能双柜单盘高速喷涂机</w:t>
                  </w:r>
                  <w:r w:rsidRPr="00E477B1">
                    <w:t>(</w:t>
                  </w:r>
                  <w:r w:rsidRPr="00E477B1">
                    <w:t>第</w:t>
                  </w:r>
                  <w:r w:rsidRPr="00E477B1">
                    <w:t>16</w:t>
                  </w:r>
                  <w:r w:rsidRPr="00E477B1">
                    <w:t>代机型</w:t>
                  </w:r>
                  <w:r w:rsidRPr="00E477B1">
                    <w:t>)</w:t>
                  </w:r>
                  <w:r w:rsidRPr="00E477B1">
                    <w:t>喷涂机专用在线式自动除尘系统</w:t>
                  </w:r>
                </w:p>
              </w:tc>
              <w:tc>
                <w:tcPr>
                  <w:tcW w:w="1649" w:type="pct"/>
                  <w:shd w:val="clear" w:color="auto" w:fill="auto"/>
                  <w:tcMar>
                    <w:top w:w="15" w:type="dxa"/>
                    <w:left w:w="15" w:type="dxa"/>
                    <w:bottom w:w="0" w:type="dxa"/>
                    <w:right w:w="15" w:type="dxa"/>
                  </w:tcMar>
                  <w:vAlign w:val="center"/>
                  <w:hideMark/>
                </w:tcPr>
                <w:p w14:paraId="035FB821" w14:textId="77777777" w:rsidR="00982796" w:rsidRPr="00E477B1" w:rsidRDefault="00982796" w:rsidP="00C50260">
                  <w:pPr>
                    <w:adjustRightInd w:val="0"/>
                    <w:snapToGrid w:val="0"/>
                    <w:jc w:val="center"/>
                  </w:pPr>
                  <w:r w:rsidRPr="00E477B1">
                    <w:t>JH-50/60-PII</w:t>
                  </w:r>
                </w:p>
              </w:tc>
              <w:tc>
                <w:tcPr>
                  <w:tcW w:w="737" w:type="pct"/>
                  <w:shd w:val="clear" w:color="auto" w:fill="auto"/>
                  <w:tcMar>
                    <w:top w:w="15" w:type="dxa"/>
                    <w:left w:w="15" w:type="dxa"/>
                    <w:bottom w:w="0" w:type="dxa"/>
                    <w:right w:w="15" w:type="dxa"/>
                  </w:tcMar>
                  <w:vAlign w:val="center"/>
                  <w:hideMark/>
                </w:tcPr>
                <w:p w14:paraId="0A277946" w14:textId="77777777" w:rsidR="00982796" w:rsidRPr="00E477B1" w:rsidRDefault="00982796" w:rsidP="00C50260">
                  <w:pPr>
                    <w:adjustRightInd w:val="0"/>
                    <w:snapToGrid w:val="0"/>
                    <w:jc w:val="center"/>
                  </w:pPr>
                  <w:r w:rsidRPr="00E477B1">
                    <w:t>2</w:t>
                  </w:r>
                </w:p>
              </w:tc>
              <w:tc>
                <w:tcPr>
                  <w:tcW w:w="964" w:type="pct"/>
                  <w:shd w:val="clear" w:color="auto" w:fill="auto"/>
                  <w:tcMar>
                    <w:top w:w="15" w:type="dxa"/>
                    <w:left w:w="15" w:type="dxa"/>
                    <w:bottom w:w="0" w:type="dxa"/>
                    <w:right w:w="15" w:type="dxa"/>
                  </w:tcMar>
                  <w:vAlign w:val="center"/>
                  <w:hideMark/>
                </w:tcPr>
                <w:p w14:paraId="27641725" w14:textId="77777777" w:rsidR="00982796" w:rsidRPr="00E477B1" w:rsidRDefault="00982796" w:rsidP="00C50260">
                  <w:pPr>
                    <w:adjustRightInd w:val="0"/>
                    <w:snapToGrid w:val="0"/>
                    <w:jc w:val="center"/>
                  </w:pPr>
                </w:p>
              </w:tc>
            </w:tr>
            <w:tr w:rsidR="00E477B1" w:rsidRPr="00E477B1" w14:paraId="3259833D" w14:textId="77777777" w:rsidTr="00C50260">
              <w:trPr>
                <w:trHeight w:val="340"/>
              </w:trPr>
              <w:tc>
                <w:tcPr>
                  <w:tcW w:w="369" w:type="pct"/>
                  <w:shd w:val="clear" w:color="auto" w:fill="auto"/>
                  <w:tcMar>
                    <w:top w:w="15" w:type="dxa"/>
                    <w:left w:w="15" w:type="dxa"/>
                    <w:bottom w:w="0" w:type="dxa"/>
                    <w:right w:w="15" w:type="dxa"/>
                  </w:tcMar>
                  <w:vAlign w:val="center"/>
                  <w:hideMark/>
                </w:tcPr>
                <w:p w14:paraId="275B1B92" w14:textId="77777777" w:rsidR="00982796" w:rsidRPr="00E477B1" w:rsidRDefault="00982796" w:rsidP="00C50260">
                  <w:pPr>
                    <w:adjustRightInd w:val="0"/>
                    <w:snapToGrid w:val="0"/>
                    <w:jc w:val="center"/>
                  </w:pPr>
                  <w:r w:rsidRPr="00E477B1">
                    <w:t>43</w:t>
                  </w:r>
                </w:p>
              </w:tc>
              <w:tc>
                <w:tcPr>
                  <w:tcW w:w="1281" w:type="pct"/>
                  <w:shd w:val="clear" w:color="auto" w:fill="auto"/>
                  <w:tcMar>
                    <w:top w:w="15" w:type="dxa"/>
                    <w:left w:w="15" w:type="dxa"/>
                    <w:bottom w:w="0" w:type="dxa"/>
                    <w:right w:w="15" w:type="dxa"/>
                  </w:tcMar>
                  <w:vAlign w:val="center"/>
                  <w:hideMark/>
                </w:tcPr>
                <w:p w14:paraId="6D3D812F" w14:textId="77777777" w:rsidR="00982796" w:rsidRPr="00E477B1" w:rsidRDefault="00982796" w:rsidP="00C50260">
                  <w:pPr>
                    <w:adjustRightInd w:val="0"/>
                    <w:snapToGrid w:val="0"/>
                    <w:jc w:val="center"/>
                  </w:pPr>
                  <w:r w:rsidRPr="00E477B1">
                    <w:t>喷涂机专用在线式自动动除尘系统</w:t>
                  </w:r>
                </w:p>
              </w:tc>
              <w:tc>
                <w:tcPr>
                  <w:tcW w:w="1649" w:type="pct"/>
                  <w:shd w:val="clear" w:color="auto" w:fill="auto"/>
                  <w:tcMar>
                    <w:top w:w="15" w:type="dxa"/>
                    <w:left w:w="15" w:type="dxa"/>
                    <w:bottom w:w="0" w:type="dxa"/>
                    <w:right w:w="15" w:type="dxa"/>
                  </w:tcMar>
                  <w:vAlign w:val="center"/>
                  <w:hideMark/>
                </w:tcPr>
                <w:p w14:paraId="6B91DD69" w14:textId="77777777" w:rsidR="00982796" w:rsidRPr="00E477B1" w:rsidRDefault="00982796" w:rsidP="00C50260">
                  <w:pPr>
                    <w:adjustRightInd w:val="0"/>
                    <w:snapToGrid w:val="0"/>
                    <w:jc w:val="center"/>
                  </w:pPr>
                  <w:r w:rsidRPr="00E477B1">
                    <w:t>JHZC1000</w:t>
                  </w:r>
                </w:p>
              </w:tc>
              <w:tc>
                <w:tcPr>
                  <w:tcW w:w="737" w:type="pct"/>
                  <w:shd w:val="clear" w:color="auto" w:fill="auto"/>
                  <w:tcMar>
                    <w:top w:w="15" w:type="dxa"/>
                    <w:left w:w="15" w:type="dxa"/>
                    <w:bottom w:w="0" w:type="dxa"/>
                    <w:right w:w="15" w:type="dxa"/>
                  </w:tcMar>
                  <w:vAlign w:val="center"/>
                  <w:hideMark/>
                </w:tcPr>
                <w:p w14:paraId="55E7F05E" w14:textId="77777777" w:rsidR="00982796" w:rsidRPr="00E477B1" w:rsidRDefault="00982796" w:rsidP="00C50260">
                  <w:pPr>
                    <w:adjustRightInd w:val="0"/>
                    <w:snapToGrid w:val="0"/>
                    <w:jc w:val="center"/>
                  </w:pPr>
                  <w:r w:rsidRPr="00E477B1">
                    <w:t>2</w:t>
                  </w:r>
                </w:p>
              </w:tc>
              <w:tc>
                <w:tcPr>
                  <w:tcW w:w="964" w:type="pct"/>
                  <w:shd w:val="clear" w:color="auto" w:fill="auto"/>
                  <w:tcMar>
                    <w:top w:w="15" w:type="dxa"/>
                    <w:left w:w="15" w:type="dxa"/>
                    <w:bottom w:w="0" w:type="dxa"/>
                    <w:right w:w="15" w:type="dxa"/>
                  </w:tcMar>
                  <w:vAlign w:val="center"/>
                  <w:hideMark/>
                </w:tcPr>
                <w:p w14:paraId="3DFD1D4A" w14:textId="77777777" w:rsidR="00982796" w:rsidRPr="00E477B1" w:rsidRDefault="00982796" w:rsidP="00C50260">
                  <w:pPr>
                    <w:adjustRightInd w:val="0"/>
                    <w:snapToGrid w:val="0"/>
                    <w:jc w:val="center"/>
                  </w:pPr>
                </w:p>
              </w:tc>
            </w:tr>
            <w:tr w:rsidR="00E477B1" w:rsidRPr="00E477B1" w14:paraId="01DE8F02" w14:textId="77777777" w:rsidTr="00C50260">
              <w:trPr>
                <w:trHeight w:val="340"/>
              </w:trPr>
              <w:tc>
                <w:tcPr>
                  <w:tcW w:w="369" w:type="pct"/>
                  <w:shd w:val="clear" w:color="auto" w:fill="auto"/>
                  <w:tcMar>
                    <w:top w:w="15" w:type="dxa"/>
                    <w:left w:w="15" w:type="dxa"/>
                    <w:bottom w:w="0" w:type="dxa"/>
                    <w:right w:w="15" w:type="dxa"/>
                  </w:tcMar>
                  <w:vAlign w:val="center"/>
                  <w:hideMark/>
                </w:tcPr>
                <w:p w14:paraId="2F0C8F75" w14:textId="77777777" w:rsidR="00982796" w:rsidRPr="00E477B1" w:rsidRDefault="00982796" w:rsidP="00C50260">
                  <w:pPr>
                    <w:adjustRightInd w:val="0"/>
                    <w:snapToGrid w:val="0"/>
                    <w:jc w:val="center"/>
                  </w:pPr>
                  <w:r w:rsidRPr="00E477B1">
                    <w:t>44</w:t>
                  </w:r>
                </w:p>
              </w:tc>
              <w:tc>
                <w:tcPr>
                  <w:tcW w:w="1281" w:type="pct"/>
                  <w:shd w:val="clear" w:color="auto" w:fill="auto"/>
                  <w:tcMar>
                    <w:top w:w="15" w:type="dxa"/>
                    <w:left w:w="15" w:type="dxa"/>
                    <w:bottom w:w="0" w:type="dxa"/>
                    <w:right w:w="15" w:type="dxa"/>
                  </w:tcMar>
                  <w:vAlign w:val="center"/>
                  <w:hideMark/>
                </w:tcPr>
                <w:p w14:paraId="0FE83C3F" w14:textId="77777777" w:rsidR="00982796" w:rsidRPr="00E477B1" w:rsidRDefault="00982796" w:rsidP="00C50260">
                  <w:pPr>
                    <w:adjustRightInd w:val="0"/>
                    <w:snapToGrid w:val="0"/>
                    <w:jc w:val="center"/>
                  </w:pPr>
                  <w:r w:rsidRPr="00E477B1">
                    <w:t>喷涂机专用在线式手动动除尘系统</w:t>
                  </w:r>
                </w:p>
              </w:tc>
              <w:tc>
                <w:tcPr>
                  <w:tcW w:w="1649" w:type="pct"/>
                  <w:shd w:val="clear" w:color="auto" w:fill="auto"/>
                  <w:tcMar>
                    <w:top w:w="15" w:type="dxa"/>
                    <w:left w:w="15" w:type="dxa"/>
                    <w:bottom w:w="0" w:type="dxa"/>
                    <w:right w:w="15" w:type="dxa"/>
                  </w:tcMar>
                  <w:vAlign w:val="center"/>
                  <w:hideMark/>
                </w:tcPr>
                <w:p w14:paraId="5B5BEDF7" w14:textId="77777777" w:rsidR="00982796" w:rsidRPr="00E477B1" w:rsidRDefault="00982796" w:rsidP="00C50260">
                  <w:pPr>
                    <w:adjustRightInd w:val="0"/>
                    <w:snapToGrid w:val="0"/>
                    <w:jc w:val="center"/>
                  </w:pPr>
                  <w:r w:rsidRPr="00E477B1">
                    <w:t>JHSC1000</w:t>
                  </w:r>
                </w:p>
              </w:tc>
              <w:tc>
                <w:tcPr>
                  <w:tcW w:w="737" w:type="pct"/>
                  <w:shd w:val="clear" w:color="auto" w:fill="auto"/>
                  <w:tcMar>
                    <w:top w:w="15" w:type="dxa"/>
                    <w:left w:w="15" w:type="dxa"/>
                    <w:bottom w:w="0" w:type="dxa"/>
                    <w:right w:w="15" w:type="dxa"/>
                  </w:tcMar>
                  <w:vAlign w:val="center"/>
                  <w:hideMark/>
                </w:tcPr>
                <w:p w14:paraId="70C4F598" w14:textId="77777777" w:rsidR="00982796" w:rsidRPr="00E477B1" w:rsidRDefault="00982796" w:rsidP="00C50260">
                  <w:pPr>
                    <w:adjustRightInd w:val="0"/>
                    <w:snapToGrid w:val="0"/>
                    <w:jc w:val="center"/>
                  </w:pPr>
                  <w:r w:rsidRPr="00E477B1">
                    <w:t>2</w:t>
                  </w:r>
                </w:p>
              </w:tc>
              <w:tc>
                <w:tcPr>
                  <w:tcW w:w="964" w:type="pct"/>
                  <w:shd w:val="clear" w:color="auto" w:fill="auto"/>
                  <w:tcMar>
                    <w:top w:w="15" w:type="dxa"/>
                    <w:left w:w="15" w:type="dxa"/>
                    <w:bottom w:w="0" w:type="dxa"/>
                    <w:right w:w="15" w:type="dxa"/>
                  </w:tcMar>
                  <w:vAlign w:val="center"/>
                  <w:hideMark/>
                </w:tcPr>
                <w:p w14:paraId="4F0EB264" w14:textId="77777777" w:rsidR="00982796" w:rsidRPr="00E477B1" w:rsidRDefault="00982796" w:rsidP="00C50260">
                  <w:pPr>
                    <w:adjustRightInd w:val="0"/>
                    <w:snapToGrid w:val="0"/>
                    <w:jc w:val="center"/>
                  </w:pPr>
                </w:p>
              </w:tc>
            </w:tr>
            <w:tr w:rsidR="00E477B1" w:rsidRPr="00E477B1" w14:paraId="2398495B" w14:textId="77777777" w:rsidTr="00C50260">
              <w:trPr>
                <w:trHeight w:val="340"/>
              </w:trPr>
              <w:tc>
                <w:tcPr>
                  <w:tcW w:w="369" w:type="pct"/>
                  <w:shd w:val="clear" w:color="auto" w:fill="auto"/>
                  <w:tcMar>
                    <w:top w:w="15" w:type="dxa"/>
                    <w:left w:w="15" w:type="dxa"/>
                    <w:bottom w:w="0" w:type="dxa"/>
                    <w:right w:w="15" w:type="dxa"/>
                  </w:tcMar>
                  <w:vAlign w:val="center"/>
                  <w:hideMark/>
                </w:tcPr>
                <w:p w14:paraId="5220E9B0" w14:textId="77777777" w:rsidR="00982796" w:rsidRPr="00E477B1" w:rsidRDefault="00982796" w:rsidP="00C50260">
                  <w:pPr>
                    <w:adjustRightInd w:val="0"/>
                    <w:snapToGrid w:val="0"/>
                    <w:jc w:val="center"/>
                  </w:pPr>
                  <w:r w:rsidRPr="00E477B1">
                    <w:t>45</w:t>
                  </w:r>
                </w:p>
              </w:tc>
              <w:tc>
                <w:tcPr>
                  <w:tcW w:w="1281" w:type="pct"/>
                  <w:shd w:val="clear" w:color="auto" w:fill="auto"/>
                  <w:tcMar>
                    <w:top w:w="15" w:type="dxa"/>
                    <w:left w:w="15" w:type="dxa"/>
                    <w:bottom w:w="0" w:type="dxa"/>
                    <w:right w:w="15" w:type="dxa"/>
                  </w:tcMar>
                  <w:vAlign w:val="center"/>
                  <w:hideMark/>
                </w:tcPr>
                <w:p w14:paraId="53B1D3FD" w14:textId="77777777" w:rsidR="00982796" w:rsidRPr="00E477B1" w:rsidRDefault="00982796" w:rsidP="00C50260">
                  <w:pPr>
                    <w:adjustRightInd w:val="0"/>
                    <w:snapToGrid w:val="0"/>
                    <w:jc w:val="center"/>
                  </w:pPr>
                  <w:r w:rsidRPr="00E477B1">
                    <w:t>无尘智能高温烘干线</w:t>
                  </w:r>
                </w:p>
              </w:tc>
              <w:tc>
                <w:tcPr>
                  <w:tcW w:w="1649" w:type="pct"/>
                  <w:shd w:val="clear" w:color="auto" w:fill="auto"/>
                  <w:tcMar>
                    <w:top w:w="15" w:type="dxa"/>
                    <w:left w:w="15" w:type="dxa"/>
                    <w:bottom w:w="0" w:type="dxa"/>
                    <w:right w:w="15" w:type="dxa"/>
                  </w:tcMar>
                  <w:vAlign w:val="center"/>
                  <w:hideMark/>
                </w:tcPr>
                <w:p w14:paraId="681E7397" w14:textId="77777777" w:rsidR="00982796" w:rsidRPr="00E477B1" w:rsidRDefault="00982796" w:rsidP="00C50260">
                  <w:pPr>
                    <w:adjustRightInd w:val="0"/>
                    <w:snapToGrid w:val="0"/>
                    <w:jc w:val="center"/>
                  </w:pPr>
                  <w:r w:rsidRPr="00E477B1">
                    <w:t>IR-8M</w:t>
                  </w:r>
                </w:p>
              </w:tc>
              <w:tc>
                <w:tcPr>
                  <w:tcW w:w="737" w:type="pct"/>
                  <w:shd w:val="clear" w:color="auto" w:fill="auto"/>
                  <w:tcMar>
                    <w:top w:w="15" w:type="dxa"/>
                    <w:left w:w="15" w:type="dxa"/>
                    <w:bottom w:w="0" w:type="dxa"/>
                    <w:right w:w="15" w:type="dxa"/>
                  </w:tcMar>
                  <w:vAlign w:val="center"/>
                  <w:hideMark/>
                </w:tcPr>
                <w:p w14:paraId="73454A29"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443AECB9" w14:textId="77777777" w:rsidR="00982796" w:rsidRPr="00E477B1" w:rsidRDefault="00982796" w:rsidP="00C50260">
                  <w:pPr>
                    <w:adjustRightInd w:val="0"/>
                    <w:snapToGrid w:val="0"/>
                    <w:jc w:val="center"/>
                  </w:pPr>
                </w:p>
              </w:tc>
            </w:tr>
            <w:tr w:rsidR="00E477B1" w:rsidRPr="00E477B1" w14:paraId="7CFF74AD" w14:textId="77777777" w:rsidTr="00C50260">
              <w:trPr>
                <w:trHeight w:val="340"/>
              </w:trPr>
              <w:tc>
                <w:tcPr>
                  <w:tcW w:w="369" w:type="pct"/>
                  <w:shd w:val="clear" w:color="auto" w:fill="auto"/>
                  <w:tcMar>
                    <w:top w:w="15" w:type="dxa"/>
                    <w:left w:w="15" w:type="dxa"/>
                    <w:bottom w:w="0" w:type="dxa"/>
                    <w:right w:w="15" w:type="dxa"/>
                  </w:tcMar>
                  <w:vAlign w:val="center"/>
                  <w:hideMark/>
                </w:tcPr>
                <w:p w14:paraId="2442DADD" w14:textId="77777777" w:rsidR="00982796" w:rsidRPr="00E477B1" w:rsidRDefault="00982796" w:rsidP="00C50260">
                  <w:pPr>
                    <w:adjustRightInd w:val="0"/>
                    <w:snapToGrid w:val="0"/>
                    <w:jc w:val="center"/>
                  </w:pPr>
                  <w:r w:rsidRPr="00E477B1">
                    <w:t>46</w:t>
                  </w:r>
                </w:p>
              </w:tc>
              <w:tc>
                <w:tcPr>
                  <w:tcW w:w="1281" w:type="pct"/>
                  <w:shd w:val="clear" w:color="auto" w:fill="auto"/>
                  <w:tcMar>
                    <w:top w:w="15" w:type="dxa"/>
                    <w:left w:w="15" w:type="dxa"/>
                    <w:bottom w:w="0" w:type="dxa"/>
                    <w:right w:w="15" w:type="dxa"/>
                  </w:tcMar>
                  <w:vAlign w:val="center"/>
                  <w:hideMark/>
                </w:tcPr>
                <w:p w14:paraId="33D3099B" w14:textId="77777777" w:rsidR="00982796" w:rsidRPr="00E477B1" w:rsidRDefault="00982796" w:rsidP="00C50260">
                  <w:pPr>
                    <w:adjustRightInd w:val="0"/>
                    <w:snapToGrid w:val="0"/>
                    <w:jc w:val="center"/>
                  </w:pPr>
                  <w:r w:rsidRPr="00E477B1">
                    <w:t>无尘智能高温烘干线</w:t>
                  </w:r>
                </w:p>
              </w:tc>
              <w:tc>
                <w:tcPr>
                  <w:tcW w:w="1649" w:type="pct"/>
                  <w:shd w:val="clear" w:color="auto" w:fill="auto"/>
                  <w:tcMar>
                    <w:top w:w="15" w:type="dxa"/>
                    <w:left w:w="15" w:type="dxa"/>
                    <w:bottom w:w="0" w:type="dxa"/>
                    <w:right w:w="15" w:type="dxa"/>
                  </w:tcMar>
                  <w:vAlign w:val="center"/>
                  <w:hideMark/>
                </w:tcPr>
                <w:p w14:paraId="4224576D" w14:textId="77777777" w:rsidR="00982796" w:rsidRPr="00E477B1" w:rsidRDefault="00982796" w:rsidP="00C50260">
                  <w:pPr>
                    <w:adjustRightInd w:val="0"/>
                    <w:snapToGrid w:val="0"/>
                    <w:jc w:val="center"/>
                  </w:pPr>
                  <w:r w:rsidRPr="00E477B1">
                    <w:t>IR-10M</w:t>
                  </w:r>
                </w:p>
              </w:tc>
              <w:tc>
                <w:tcPr>
                  <w:tcW w:w="737" w:type="pct"/>
                  <w:shd w:val="clear" w:color="auto" w:fill="auto"/>
                  <w:tcMar>
                    <w:top w:w="15" w:type="dxa"/>
                    <w:left w:w="15" w:type="dxa"/>
                    <w:bottom w:w="0" w:type="dxa"/>
                    <w:right w:w="15" w:type="dxa"/>
                  </w:tcMar>
                  <w:vAlign w:val="center"/>
                  <w:hideMark/>
                </w:tcPr>
                <w:p w14:paraId="073ABB74"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73361639" w14:textId="77777777" w:rsidR="00982796" w:rsidRPr="00E477B1" w:rsidRDefault="00982796" w:rsidP="00C50260">
                  <w:pPr>
                    <w:adjustRightInd w:val="0"/>
                    <w:snapToGrid w:val="0"/>
                    <w:jc w:val="center"/>
                  </w:pPr>
                </w:p>
              </w:tc>
            </w:tr>
            <w:tr w:rsidR="00E477B1" w:rsidRPr="00E477B1" w14:paraId="4F8277C6" w14:textId="77777777" w:rsidTr="00C50260">
              <w:trPr>
                <w:trHeight w:val="340"/>
              </w:trPr>
              <w:tc>
                <w:tcPr>
                  <w:tcW w:w="369" w:type="pct"/>
                  <w:shd w:val="clear" w:color="auto" w:fill="auto"/>
                  <w:tcMar>
                    <w:top w:w="15" w:type="dxa"/>
                    <w:left w:w="15" w:type="dxa"/>
                    <w:bottom w:w="0" w:type="dxa"/>
                    <w:right w:w="15" w:type="dxa"/>
                  </w:tcMar>
                  <w:vAlign w:val="center"/>
                  <w:hideMark/>
                </w:tcPr>
                <w:p w14:paraId="6F2C074F" w14:textId="77777777" w:rsidR="00982796" w:rsidRPr="00E477B1" w:rsidRDefault="00982796" w:rsidP="00C50260">
                  <w:pPr>
                    <w:adjustRightInd w:val="0"/>
                    <w:snapToGrid w:val="0"/>
                    <w:jc w:val="center"/>
                  </w:pPr>
                  <w:r w:rsidRPr="00E477B1">
                    <w:t>47</w:t>
                  </w:r>
                </w:p>
              </w:tc>
              <w:tc>
                <w:tcPr>
                  <w:tcW w:w="1281" w:type="pct"/>
                  <w:shd w:val="clear" w:color="auto" w:fill="auto"/>
                  <w:tcMar>
                    <w:top w:w="15" w:type="dxa"/>
                    <w:left w:w="15" w:type="dxa"/>
                    <w:bottom w:w="0" w:type="dxa"/>
                    <w:right w:w="15" w:type="dxa"/>
                  </w:tcMar>
                  <w:vAlign w:val="center"/>
                  <w:hideMark/>
                </w:tcPr>
                <w:p w14:paraId="07214249" w14:textId="77777777" w:rsidR="00982796" w:rsidRPr="00E477B1" w:rsidRDefault="00982796" w:rsidP="00C50260">
                  <w:pPr>
                    <w:adjustRightInd w:val="0"/>
                    <w:snapToGrid w:val="0"/>
                    <w:jc w:val="center"/>
                  </w:pPr>
                  <w:r w:rsidRPr="00E477B1">
                    <w:t>无尘智能</w:t>
                  </w:r>
                  <w:r w:rsidRPr="00E477B1">
                    <w:t>UV</w:t>
                  </w:r>
                  <w:r w:rsidRPr="00E477B1">
                    <w:t>光固机</w:t>
                  </w:r>
                </w:p>
              </w:tc>
              <w:tc>
                <w:tcPr>
                  <w:tcW w:w="1649" w:type="pct"/>
                  <w:shd w:val="clear" w:color="auto" w:fill="auto"/>
                  <w:tcMar>
                    <w:top w:w="15" w:type="dxa"/>
                    <w:left w:w="15" w:type="dxa"/>
                    <w:bottom w:w="0" w:type="dxa"/>
                    <w:right w:w="15" w:type="dxa"/>
                  </w:tcMar>
                  <w:vAlign w:val="center"/>
                  <w:hideMark/>
                </w:tcPr>
                <w:p w14:paraId="21F8A33E" w14:textId="77777777" w:rsidR="00982796" w:rsidRPr="00E477B1" w:rsidRDefault="00982796" w:rsidP="00C50260">
                  <w:pPr>
                    <w:adjustRightInd w:val="0"/>
                    <w:snapToGrid w:val="0"/>
                    <w:jc w:val="center"/>
                  </w:pPr>
                  <w:r w:rsidRPr="00E477B1">
                    <w:t>UV-5D</w:t>
                  </w:r>
                </w:p>
              </w:tc>
              <w:tc>
                <w:tcPr>
                  <w:tcW w:w="737" w:type="pct"/>
                  <w:shd w:val="clear" w:color="auto" w:fill="auto"/>
                  <w:tcMar>
                    <w:top w:w="15" w:type="dxa"/>
                    <w:left w:w="15" w:type="dxa"/>
                    <w:bottom w:w="0" w:type="dxa"/>
                    <w:right w:w="15" w:type="dxa"/>
                  </w:tcMar>
                  <w:vAlign w:val="center"/>
                  <w:hideMark/>
                </w:tcPr>
                <w:p w14:paraId="5A9B4841" w14:textId="77777777" w:rsidR="00982796" w:rsidRPr="00E477B1" w:rsidRDefault="00982796" w:rsidP="00C50260">
                  <w:pPr>
                    <w:adjustRightInd w:val="0"/>
                    <w:snapToGrid w:val="0"/>
                    <w:jc w:val="center"/>
                  </w:pPr>
                  <w:r w:rsidRPr="00E477B1">
                    <w:t>1</w:t>
                  </w:r>
                </w:p>
              </w:tc>
              <w:tc>
                <w:tcPr>
                  <w:tcW w:w="964" w:type="pct"/>
                  <w:shd w:val="clear" w:color="auto" w:fill="auto"/>
                  <w:tcMar>
                    <w:top w:w="15" w:type="dxa"/>
                    <w:left w:w="15" w:type="dxa"/>
                    <w:bottom w:w="0" w:type="dxa"/>
                    <w:right w:w="15" w:type="dxa"/>
                  </w:tcMar>
                  <w:vAlign w:val="center"/>
                  <w:hideMark/>
                </w:tcPr>
                <w:p w14:paraId="122FD170" w14:textId="77777777" w:rsidR="00982796" w:rsidRPr="00E477B1" w:rsidRDefault="00982796" w:rsidP="00C50260">
                  <w:pPr>
                    <w:adjustRightInd w:val="0"/>
                    <w:snapToGrid w:val="0"/>
                    <w:jc w:val="center"/>
                  </w:pPr>
                </w:p>
              </w:tc>
            </w:tr>
            <w:tr w:rsidR="00E477B1" w:rsidRPr="00E477B1" w14:paraId="40A78B35" w14:textId="77777777" w:rsidTr="00C50260">
              <w:trPr>
                <w:trHeight w:val="340"/>
              </w:trPr>
              <w:tc>
                <w:tcPr>
                  <w:tcW w:w="369" w:type="pct"/>
                  <w:shd w:val="clear" w:color="auto" w:fill="auto"/>
                  <w:tcMar>
                    <w:top w:w="15" w:type="dxa"/>
                    <w:left w:w="15" w:type="dxa"/>
                    <w:bottom w:w="0" w:type="dxa"/>
                    <w:right w:w="15" w:type="dxa"/>
                  </w:tcMar>
                  <w:vAlign w:val="center"/>
                  <w:hideMark/>
                </w:tcPr>
                <w:p w14:paraId="5B39C8B6" w14:textId="77777777" w:rsidR="00982796" w:rsidRPr="00E477B1" w:rsidRDefault="00982796" w:rsidP="00C50260">
                  <w:pPr>
                    <w:adjustRightInd w:val="0"/>
                    <w:snapToGrid w:val="0"/>
                    <w:jc w:val="center"/>
                  </w:pPr>
                  <w:r w:rsidRPr="00E477B1">
                    <w:t>48</w:t>
                  </w:r>
                </w:p>
              </w:tc>
              <w:tc>
                <w:tcPr>
                  <w:tcW w:w="1281" w:type="pct"/>
                  <w:shd w:val="clear" w:color="auto" w:fill="auto"/>
                  <w:tcMar>
                    <w:top w:w="15" w:type="dxa"/>
                    <w:left w:w="15" w:type="dxa"/>
                    <w:bottom w:w="0" w:type="dxa"/>
                    <w:right w:w="15" w:type="dxa"/>
                  </w:tcMar>
                  <w:vAlign w:val="center"/>
                  <w:hideMark/>
                </w:tcPr>
                <w:p w14:paraId="52D5C987" w14:textId="77777777" w:rsidR="00982796" w:rsidRPr="00E477B1" w:rsidRDefault="00982796" w:rsidP="00C50260">
                  <w:pPr>
                    <w:adjustRightInd w:val="0"/>
                    <w:snapToGrid w:val="0"/>
                    <w:jc w:val="center"/>
                  </w:pPr>
                  <w:r w:rsidRPr="00E477B1">
                    <w:t>硅胶专用高温净化烤箱</w:t>
                  </w:r>
                </w:p>
              </w:tc>
              <w:tc>
                <w:tcPr>
                  <w:tcW w:w="1649" w:type="pct"/>
                  <w:shd w:val="clear" w:color="auto" w:fill="auto"/>
                  <w:tcMar>
                    <w:top w:w="15" w:type="dxa"/>
                    <w:left w:w="15" w:type="dxa"/>
                    <w:bottom w:w="0" w:type="dxa"/>
                    <w:right w:w="15" w:type="dxa"/>
                  </w:tcMar>
                  <w:vAlign w:val="center"/>
                  <w:hideMark/>
                </w:tcPr>
                <w:p w14:paraId="6EA130F5" w14:textId="77777777" w:rsidR="00982796" w:rsidRPr="00E477B1" w:rsidRDefault="00982796" w:rsidP="00C50260">
                  <w:pPr>
                    <w:adjustRightInd w:val="0"/>
                    <w:snapToGrid w:val="0"/>
                    <w:jc w:val="center"/>
                  </w:pPr>
                  <w:r w:rsidRPr="00E477B1">
                    <w:t>KX-250C</w:t>
                  </w:r>
                </w:p>
              </w:tc>
              <w:tc>
                <w:tcPr>
                  <w:tcW w:w="737" w:type="pct"/>
                  <w:shd w:val="clear" w:color="auto" w:fill="auto"/>
                  <w:tcMar>
                    <w:top w:w="15" w:type="dxa"/>
                    <w:left w:w="15" w:type="dxa"/>
                    <w:bottom w:w="0" w:type="dxa"/>
                    <w:right w:w="15" w:type="dxa"/>
                  </w:tcMar>
                  <w:vAlign w:val="center"/>
                  <w:hideMark/>
                </w:tcPr>
                <w:p w14:paraId="38E01CF1" w14:textId="77777777" w:rsidR="00982796" w:rsidRPr="00E477B1" w:rsidRDefault="00982796" w:rsidP="00C50260">
                  <w:pPr>
                    <w:adjustRightInd w:val="0"/>
                    <w:snapToGrid w:val="0"/>
                    <w:jc w:val="center"/>
                  </w:pPr>
                  <w:r w:rsidRPr="00E477B1">
                    <w:t>4</w:t>
                  </w:r>
                </w:p>
              </w:tc>
              <w:tc>
                <w:tcPr>
                  <w:tcW w:w="964" w:type="pct"/>
                  <w:shd w:val="clear" w:color="auto" w:fill="auto"/>
                  <w:noWrap/>
                  <w:tcMar>
                    <w:top w:w="15" w:type="dxa"/>
                    <w:left w:w="15" w:type="dxa"/>
                    <w:bottom w:w="0" w:type="dxa"/>
                    <w:right w:w="15" w:type="dxa"/>
                  </w:tcMar>
                  <w:vAlign w:val="center"/>
                  <w:hideMark/>
                </w:tcPr>
                <w:p w14:paraId="08C31FCC" w14:textId="77777777" w:rsidR="00982796" w:rsidRPr="00E477B1" w:rsidRDefault="00982796" w:rsidP="00C50260">
                  <w:pPr>
                    <w:adjustRightInd w:val="0"/>
                    <w:snapToGrid w:val="0"/>
                    <w:jc w:val="center"/>
                  </w:pPr>
                </w:p>
              </w:tc>
            </w:tr>
            <w:tr w:rsidR="00E477B1" w:rsidRPr="00E477B1" w14:paraId="6CED844C" w14:textId="77777777" w:rsidTr="00C50260">
              <w:trPr>
                <w:trHeight w:val="340"/>
              </w:trPr>
              <w:tc>
                <w:tcPr>
                  <w:tcW w:w="369" w:type="pct"/>
                  <w:shd w:val="clear" w:color="auto" w:fill="auto"/>
                  <w:tcMar>
                    <w:top w:w="15" w:type="dxa"/>
                    <w:left w:w="15" w:type="dxa"/>
                    <w:bottom w:w="0" w:type="dxa"/>
                    <w:right w:w="15" w:type="dxa"/>
                  </w:tcMar>
                  <w:vAlign w:val="center"/>
                  <w:hideMark/>
                </w:tcPr>
                <w:p w14:paraId="76944FA2" w14:textId="77777777" w:rsidR="00982796" w:rsidRPr="00E477B1" w:rsidRDefault="00982796" w:rsidP="00C50260">
                  <w:pPr>
                    <w:adjustRightInd w:val="0"/>
                    <w:snapToGrid w:val="0"/>
                    <w:jc w:val="center"/>
                  </w:pPr>
                  <w:r w:rsidRPr="00E477B1">
                    <w:t>49</w:t>
                  </w:r>
                </w:p>
              </w:tc>
              <w:tc>
                <w:tcPr>
                  <w:tcW w:w="1281" w:type="pct"/>
                  <w:shd w:val="clear" w:color="auto" w:fill="auto"/>
                  <w:tcMar>
                    <w:top w:w="15" w:type="dxa"/>
                    <w:left w:w="15" w:type="dxa"/>
                    <w:bottom w:w="0" w:type="dxa"/>
                    <w:right w:w="15" w:type="dxa"/>
                  </w:tcMar>
                  <w:vAlign w:val="center"/>
                  <w:hideMark/>
                </w:tcPr>
                <w:p w14:paraId="32C002D2" w14:textId="77777777" w:rsidR="00982796" w:rsidRPr="00E477B1" w:rsidRDefault="00982796" w:rsidP="00C50260">
                  <w:pPr>
                    <w:adjustRightInd w:val="0"/>
                    <w:snapToGrid w:val="0"/>
                    <w:jc w:val="center"/>
                  </w:pPr>
                  <w:r w:rsidRPr="00E477B1">
                    <w:t>塑胶专用低温净化烤箱</w:t>
                  </w:r>
                </w:p>
              </w:tc>
              <w:tc>
                <w:tcPr>
                  <w:tcW w:w="1649" w:type="pct"/>
                  <w:shd w:val="clear" w:color="auto" w:fill="auto"/>
                  <w:tcMar>
                    <w:top w:w="15" w:type="dxa"/>
                    <w:left w:w="15" w:type="dxa"/>
                    <w:bottom w:w="0" w:type="dxa"/>
                    <w:right w:w="15" w:type="dxa"/>
                  </w:tcMar>
                  <w:vAlign w:val="center"/>
                  <w:hideMark/>
                </w:tcPr>
                <w:p w14:paraId="0B390DA1" w14:textId="77777777" w:rsidR="00982796" w:rsidRPr="00E477B1" w:rsidRDefault="00982796" w:rsidP="00C50260">
                  <w:pPr>
                    <w:adjustRightInd w:val="0"/>
                    <w:snapToGrid w:val="0"/>
                    <w:jc w:val="center"/>
                  </w:pPr>
                  <w:r w:rsidRPr="00E477B1">
                    <w:t>KX-120C</w:t>
                  </w:r>
                </w:p>
              </w:tc>
              <w:tc>
                <w:tcPr>
                  <w:tcW w:w="737" w:type="pct"/>
                  <w:shd w:val="clear" w:color="auto" w:fill="auto"/>
                  <w:tcMar>
                    <w:top w:w="15" w:type="dxa"/>
                    <w:left w:w="15" w:type="dxa"/>
                    <w:bottom w:w="0" w:type="dxa"/>
                    <w:right w:w="15" w:type="dxa"/>
                  </w:tcMar>
                  <w:vAlign w:val="center"/>
                  <w:hideMark/>
                </w:tcPr>
                <w:p w14:paraId="26CC9D13" w14:textId="77777777" w:rsidR="00982796" w:rsidRPr="00E477B1" w:rsidRDefault="00982796" w:rsidP="00C50260">
                  <w:pPr>
                    <w:adjustRightInd w:val="0"/>
                    <w:snapToGrid w:val="0"/>
                    <w:jc w:val="center"/>
                  </w:pPr>
                  <w:r w:rsidRPr="00E477B1">
                    <w:t>4</w:t>
                  </w:r>
                </w:p>
              </w:tc>
              <w:tc>
                <w:tcPr>
                  <w:tcW w:w="964" w:type="pct"/>
                  <w:shd w:val="clear" w:color="auto" w:fill="auto"/>
                  <w:noWrap/>
                  <w:tcMar>
                    <w:top w:w="15" w:type="dxa"/>
                    <w:left w:w="15" w:type="dxa"/>
                    <w:bottom w:w="0" w:type="dxa"/>
                    <w:right w:w="15" w:type="dxa"/>
                  </w:tcMar>
                  <w:vAlign w:val="center"/>
                  <w:hideMark/>
                </w:tcPr>
                <w:p w14:paraId="12B2B59A" w14:textId="77777777" w:rsidR="00982796" w:rsidRPr="00E477B1" w:rsidRDefault="00982796" w:rsidP="00C50260">
                  <w:pPr>
                    <w:adjustRightInd w:val="0"/>
                    <w:snapToGrid w:val="0"/>
                    <w:jc w:val="center"/>
                  </w:pPr>
                </w:p>
              </w:tc>
            </w:tr>
            <w:tr w:rsidR="00E477B1" w:rsidRPr="00E477B1" w14:paraId="44B763C2" w14:textId="77777777" w:rsidTr="00C50260">
              <w:trPr>
                <w:trHeight w:val="340"/>
              </w:trPr>
              <w:tc>
                <w:tcPr>
                  <w:tcW w:w="369" w:type="pct"/>
                  <w:shd w:val="clear" w:color="auto" w:fill="auto"/>
                  <w:tcMar>
                    <w:top w:w="15" w:type="dxa"/>
                    <w:left w:w="15" w:type="dxa"/>
                    <w:bottom w:w="0" w:type="dxa"/>
                    <w:right w:w="15" w:type="dxa"/>
                  </w:tcMar>
                  <w:vAlign w:val="center"/>
                  <w:hideMark/>
                </w:tcPr>
                <w:p w14:paraId="6EF95004" w14:textId="77777777" w:rsidR="00982796" w:rsidRPr="00E477B1" w:rsidRDefault="00982796" w:rsidP="00C50260">
                  <w:pPr>
                    <w:adjustRightInd w:val="0"/>
                    <w:snapToGrid w:val="0"/>
                    <w:jc w:val="center"/>
                  </w:pPr>
                  <w:r w:rsidRPr="00E477B1">
                    <w:t>50</w:t>
                  </w:r>
                </w:p>
              </w:tc>
              <w:tc>
                <w:tcPr>
                  <w:tcW w:w="1281" w:type="pct"/>
                  <w:shd w:val="clear" w:color="auto" w:fill="auto"/>
                  <w:tcMar>
                    <w:top w:w="15" w:type="dxa"/>
                    <w:left w:w="15" w:type="dxa"/>
                    <w:bottom w:w="0" w:type="dxa"/>
                    <w:right w:w="15" w:type="dxa"/>
                  </w:tcMar>
                  <w:vAlign w:val="center"/>
                  <w:hideMark/>
                </w:tcPr>
                <w:p w14:paraId="6D7FA5C2" w14:textId="77777777" w:rsidR="00982796" w:rsidRPr="00E477B1" w:rsidRDefault="00982796" w:rsidP="00C50260">
                  <w:pPr>
                    <w:adjustRightInd w:val="0"/>
                    <w:snapToGrid w:val="0"/>
                    <w:jc w:val="center"/>
                  </w:pPr>
                  <w:r w:rsidRPr="00E477B1">
                    <w:t>喷涂专用网盘</w:t>
                  </w:r>
                </w:p>
              </w:tc>
              <w:tc>
                <w:tcPr>
                  <w:tcW w:w="1649" w:type="pct"/>
                  <w:shd w:val="clear" w:color="auto" w:fill="auto"/>
                  <w:tcMar>
                    <w:top w:w="15" w:type="dxa"/>
                    <w:left w:w="15" w:type="dxa"/>
                    <w:bottom w:w="0" w:type="dxa"/>
                    <w:right w:w="15" w:type="dxa"/>
                  </w:tcMar>
                  <w:vAlign w:val="center"/>
                  <w:hideMark/>
                </w:tcPr>
                <w:p w14:paraId="5506EA81" w14:textId="77777777" w:rsidR="00982796" w:rsidRPr="00E477B1" w:rsidRDefault="00982796" w:rsidP="00C50260">
                  <w:pPr>
                    <w:adjustRightInd w:val="0"/>
                    <w:snapToGrid w:val="0"/>
                    <w:jc w:val="center"/>
                  </w:pPr>
                  <w:r w:rsidRPr="00E477B1">
                    <w:t>500*600mm</w:t>
                  </w:r>
                  <w:r w:rsidRPr="00E477B1">
                    <w:t>表面平整，确保喷涂膜厚</w:t>
                  </w:r>
                </w:p>
              </w:tc>
              <w:tc>
                <w:tcPr>
                  <w:tcW w:w="737" w:type="pct"/>
                  <w:shd w:val="clear" w:color="auto" w:fill="auto"/>
                  <w:tcMar>
                    <w:top w:w="15" w:type="dxa"/>
                    <w:left w:w="15" w:type="dxa"/>
                    <w:bottom w:w="0" w:type="dxa"/>
                    <w:right w:w="15" w:type="dxa"/>
                  </w:tcMar>
                  <w:vAlign w:val="center"/>
                  <w:hideMark/>
                </w:tcPr>
                <w:p w14:paraId="055F276A" w14:textId="77777777" w:rsidR="00982796" w:rsidRPr="00E477B1" w:rsidRDefault="00982796" w:rsidP="00C50260">
                  <w:pPr>
                    <w:adjustRightInd w:val="0"/>
                    <w:snapToGrid w:val="0"/>
                    <w:jc w:val="center"/>
                  </w:pPr>
                  <w:r w:rsidRPr="00E477B1">
                    <w:t>300</w:t>
                  </w:r>
                  <w:r w:rsidRPr="00E477B1">
                    <w:t>张</w:t>
                  </w:r>
                </w:p>
              </w:tc>
              <w:tc>
                <w:tcPr>
                  <w:tcW w:w="964" w:type="pct"/>
                  <w:shd w:val="clear" w:color="auto" w:fill="auto"/>
                  <w:noWrap/>
                  <w:tcMar>
                    <w:top w:w="15" w:type="dxa"/>
                    <w:left w:w="15" w:type="dxa"/>
                    <w:bottom w:w="0" w:type="dxa"/>
                    <w:right w:w="15" w:type="dxa"/>
                  </w:tcMar>
                  <w:vAlign w:val="center"/>
                  <w:hideMark/>
                </w:tcPr>
                <w:p w14:paraId="2E77CB1A" w14:textId="77777777" w:rsidR="00982796" w:rsidRPr="00E477B1" w:rsidRDefault="00982796" w:rsidP="00C50260">
                  <w:pPr>
                    <w:adjustRightInd w:val="0"/>
                    <w:snapToGrid w:val="0"/>
                    <w:jc w:val="center"/>
                  </w:pPr>
                </w:p>
              </w:tc>
            </w:tr>
            <w:tr w:rsidR="00E477B1" w:rsidRPr="00E477B1" w14:paraId="0D97D692" w14:textId="77777777" w:rsidTr="00C50260">
              <w:trPr>
                <w:trHeight w:val="340"/>
              </w:trPr>
              <w:tc>
                <w:tcPr>
                  <w:tcW w:w="369" w:type="pct"/>
                  <w:shd w:val="clear" w:color="auto" w:fill="auto"/>
                  <w:tcMar>
                    <w:top w:w="15" w:type="dxa"/>
                    <w:left w:w="15" w:type="dxa"/>
                    <w:bottom w:w="0" w:type="dxa"/>
                    <w:right w:w="15" w:type="dxa"/>
                  </w:tcMar>
                  <w:vAlign w:val="center"/>
                  <w:hideMark/>
                </w:tcPr>
                <w:p w14:paraId="4A7AF5F9" w14:textId="77777777" w:rsidR="00982796" w:rsidRPr="00E477B1" w:rsidRDefault="00982796" w:rsidP="00C50260">
                  <w:pPr>
                    <w:adjustRightInd w:val="0"/>
                    <w:snapToGrid w:val="0"/>
                    <w:jc w:val="center"/>
                  </w:pPr>
                  <w:r w:rsidRPr="00E477B1">
                    <w:t>51</w:t>
                  </w:r>
                </w:p>
              </w:tc>
              <w:tc>
                <w:tcPr>
                  <w:tcW w:w="1281" w:type="pct"/>
                  <w:shd w:val="clear" w:color="auto" w:fill="auto"/>
                  <w:tcMar>
                    <w:top w:w="15" w:type="dxa"/>
                    <w:left w:w="15" w:type="dxa"/>
                    <w:bottom w:w="0" w:type="dxa"/>
                    <w:right w:w="15" w:type="dxa"/>
                  </w:tcMar>
                  <w:vAlign w:val="center"/>
                  <w:hideMark/>
                </w:tcPr>
                <w:p w14:paraId="6A3B2BE5" w14:textId="77777777" w:rsidR="00982796" w:rsidRPr="00E477B1" w:rsidRDefault="00982796" w:rsidP="00C50260">
                  <w:pPr>
                    <w:adjustRightInd w:val="0"/>
                    <w:snapToGrid w:val="0"/>
                    <w:jc w:val="center"/>
                  </w:pPr>
                  <w:r w:rsidRPr="00E477B1">
                    <w:t>不锈钢摆料、检测工作台</w:t>
                  </w:r>
                </w:p>
              </w:tc>
              <w:tc>
                <w:tcPr>
                  <w:tcW w:w="1649" w:type="pct"/>
                  <w:shd w:val="clear" w:color="auto" w:fill="auto"/>
                  <w:tcMar>
                    <w:top w:w="15" w:type="dxa"/>
                    <w:left w:w="15" w:type="dxa"/>
                    <w:bottom w:w="0" w:type="dxa"/>
                    <w:right w:w="15" w:type="dxa"/>
                  </w:tcMar>
                  <w:vAlign w:val="center"/>
                  <w:hideMark/>
                </w:tcPr>
                <w:p w14:paraId="7B0FD33E" w14:textId="77777777" w:rsidR="00982796" w:rsidRPr="00E477B1" w:rsidRDefault="00982796" w:rsidP="00C50260">
                  <w:pPr>
                    <w:adjustRightInd w:val="0"/>
                    <w:snapToGrid w:val="0"/>
                    <w:jc w:val="center"/>
                  </w:pPr>
                  <w:r w:rsidRPr="00E477B1">
                    <w:t>1100*2300*750mm</w:t>
                  </w:r>
                </w:p>
              </w:tc>
              <w:tc>
                <w:tcPr>
                  <w:tcW w:w="737" w:type="pct"/>
                  <w:shd w:val="clear" w:color="auto" w:fill="auto"/>
                  <w:tcMar>
                    <w:top w:w="15" w:type="dxa"/>
                    <w:left w:w="15" w:type="dxa"/>
                    <w:bottom w:w="0" w:type="dxa"/>
                    <w:right w:w="15" w:type="dxa"/>
                  </w:tcMar>
                  <w:vAlign w:val="center"/>
                  <w:hideMark/>
                </w:tcPr>
                <w:p w14:paraId="2927F6AC" w14:textId="77777777" w:rsidR="00982796" w:rsidRPr="00E477B1" w:rsidRDefault="00982796" w:rsidP="00C50260">
                  <w:pPr>
                    <w:adjustRightInd w:val="0"/>
                    <w:snapToGrid w:val="0"/>
                    <w:jc w:val="center"/>
                  </w:pPr>
                  <w:r w:rsidRPr="00E477B1">
                    <w:t>8</w:t>
                  </w:r>
                  <w:r w:rsidRPr="00E477B1">
                    <w:t>张</w:t>
                  </w:r>
                </w:p>
              </w:tc>
              <w:tc>
                <w:tcPr>
                  <w:tcW w:w="964" w:type="pct"/>
                  <w:shd w:val="clear" w:color="auto" w:fill="auto"/>
                  <w:noWrap/>
                  <w:tcMar>
                    <w:top w:w="15" w:type="dxa"/>
                    <w:left w:w="15" w:type="dxa"/>
                    <w:bottom w:w="0" w:type="dxa"/>
                    <w:right w:w="15" w:type="dxa"/>
                  </w:tcMar>
                  <w:vAlign w:val="center"/>
                  <w:hideMark/>
                </w:tcPr>
                <w:p w14:paraId="7D2EF5C7" w14:textId="77777777" w:rsidR="00982796" w:rsidRPr="00E477B1" w:rsidRDefault="00982796" w:rsidP="00C50260">
                  <w:pPr>
                    <w:adjustRightInd w:val="0"/>
                    <w:snapToGrid w:val="0"/>
                    <w:jc w:val="center"/>
                  </w:pPr>
                </w:p>
              </w:tc>
            </w:tr>
          </w:tbl>
          <w:p w14:paraId="150F5B82" w14:textId="77777777" w:rsidR="00982796" w:rsidRPr="00E477B1" w:rsidRDefault="00982796" w:rsidP="00C50260">
            <w:pPr>
              <w:pStyle w:val="af5"/>
              <w:widowControl/>
              <w:snapToGrid w:val="0"/>
              <w:spacing w:beforeLines="50" w:before="120" w:line="360" w:lineRule="auto"/>
              <w:ind w:firstLineChars="200" w:firstLine="482"/>
              <w:jc w:val="left"/>
              <w:rPr>
                <w:rFonts w:ascii="Times New Roman" w:hAnsi="Times New Roman"/>
                <w:b/>
                <w:bCs/>
                <w:sz w:val="24"/>
                <w:szCs w:val="24"/>
              </w:rPr>
            </w:pPr>
            <w:r w:rsidRPr="00E477B1">
              <w:rPr>
                <w:rFonts w:ascii="Times New Roman" w:hAnsi="Times New Roman"/>
                <w:b/>
                <w:bCs/>
                <w:sz w:val="24"/>
                <w:szCs w:val="24"/>
              </w:rPr>
              <w:t xml:space="preserve"> 4</w:t>
            </w:r>
            <w:r w:rsidRPr="00E477B1">
              <w:rPr>
                <w:rFonts w:ascii="Times New Roman" w:hAnsi="Times New Roman"/>
                <w:b/>
                <w:bCs/>
                <w:sz w:val="24"/>
                <w:szCs w:val="24"/>
              </w:rPr>
              <w:t>、地理位置、项目平面布置及周围概况图</w:t>
            </w:r>
          </w:p>
          <w:p w14:paraId="0936541C" w14:textId="77777777" w:rsidR="00982796" w:rsidRPr="00E477B1" w:rsidRDefault="00982796" w:rsidP="00C50260">
            <w:pPr>
              <w:spacing w:line="360" w:lineRule="auto"/>
              <w:ind w:firstLineChars="200" w:firstLine="480"/>
              <w:rPr>
                <w:sz w:val="24"/>
                <w:szCs w:val="24"/>
              </w:rPr>
            </w:pPr>
            <w:r w:rsidRPr="00E477B1">
              <w:rPr>
                <w:sz w:val="24"/>
                <w:szCs w:val="24"/>
              </w:rPr>
              <w:t>地理位置：</w:t>
            </w:r>
            <w:r w:rsidRPr="00E477B1">
              <w:rPr>
                <w:sz w:val="24"/>
              </w:rPr>
              <w:t>本项目为</w:t>
            </w:r>
            <w:r w:rsidRPr="00E477B1">
              <w:rPr>
                <w:sz w:val="24"/>
                <w:szCs w:val="24"/>
              </w:rPr>
              <w:t>新建</w:t>
            </w:r>
            <w:r w:rsidRPr="00E477B1">
              <w:rPr>
                <w:sz w:val="24"/>
              </w:rPr>
              <w:t>项目，新建厂房位于</w:t>
            </w:r>
            <w:r w:rsidRPr="00E477B1">
              <w:rPr>
                <w:sz w:val="24"/>
                <w:szCs w:val="24"/>
              </w:rPr>
              <w:t>南京市</w:t>
            </w:r>
            <w:r w:rsidRPr="00E477B1">
              <w:rPr>
                <w:rFonts w:hint="eastAsia"/>
                <w:sz w:val="24"/>
                <w:szCs w:val="24"/>
              </w:rPr>
              <w:t>浦口</w:t>
            </w:r>
            <w:r w:rsidRPr="00E477B1">
              <w:rPr>
                <w:sz w:val="24"/>
                <w:szCs w:val="24"/>
              </w:rPr>
              <w:t>区</w:t>
            </w:r>
            <w:r w:rsidRPr="00E477B1">
              <w:rPr>
                <w:rFonts w:hint="eastAsia"/>
                <w:sz w:val="24"/>
                <w:szCs w:val="24"/>
              </w:rPr>
              <w:t>兰花路</w:t>
            </w:r>
            <w:r w:rsidRPr="00E477B1">
              <w:rPr>
                <w:rFonts w:hint="eastAsia"/>
                <w:sz w:val="24"/>
                <w:szCs w:val="24"/>
              </w:rPr>
              <w:t>17</w:t>
            </w:r>
            <w:r w:rsidRPr="00E477B1">
              <w:rPr>
                <w:rFonts w:hint="eastAsia"/>
                <w:sz w:val="24"/>
                <w:szCs w:val="24"/>
              </w:rPr>
              <w:t>号</w:t>
            </w:r>
            <w:r w:rsidRPr="00E477B1">
              <w:rPr>
                <w:sz w:val="24"/>
                <w:szCs w:val="24"/>
              </w:rPr>
              <w:t>，项目位置图见附图</w:t>
            </w:r>
            <w:r w:rsidRPr="00E477B1">
              <w:rPr>
                <w:sz w:val="24"/>
                <w:szCs w:val="24"/>
              </w:rPr>
              <w:t>1</w:t>
            </w:r>
            <w:r w:rsidRPr="00E477B1">
              <w:rPr>
                <w:sz w:val="24"/>
                <w:szCs w:val="24"/>
              </w:rPr>
              <w:t>。</w:t>
            </w:r>
          </w:p>
          <w:p w14:paraId="04456D66" w14:textId="77777777" w:rsidR="00982796" w:rsidRPr="00E477B1" w:rsidRDefault="00982796" w:rsidP="00C50260">
            <w:pPr>
              <w:spacing w:line="360" w:lineRule="auto"/>
              <w:ind w:firstLineChars="200" w:firstLine="480"/>
              <w:rPr>
                <w:sz w:val="24"/>
                <w:szCs w:val="24"/>
              </w:rPr>
            </w:pPr>
            <w:r w:rsidRPr="00E477B1">
              <w:rPr>
                <w:sz w:val="24"/>
                <w:szCs w:val="24"/>
              </w:rPr>
              <w:t>总平面布置：</w:t>
            </w:r>
            <w:r w:rsidRPr="00E477B1">
              <w:rPr>
                <w:bCs/>
                <w:sz w:val="24"/>
                <w:szCs w:val="24"/>
              </w:rPr>
              <w:t>本项目占地面积</w:t>
            </w:r>
            <w:r w:rsidRPr="00E477B1">
              <w:rPr>
                <w:rFonts w:hint="eastAsia"/>
                <w:sz w:val="24"/>
                <w:szCs w:val="24"/>
              </w:rPr>
              <w:t>5200</w:t>
            </w:r>
            <w:r w:rsidRPr="00E477B1">
              <w:rPr>
                <w:bCs/>
                <w:sz w:val="24"/>
                <w:szCs w:val="24"/>
              </w:rPr>
              <w:t>m</w:t>
            </w:r>
            <w:r w:rsidRPr="00E477B1">
              <w:rPr>
                <w:bCs/>
                <w:sz w:val="24"/>
                <w:szCs w:val="24"/>
                <w:vertAlign w:val="superscript"/>
              </w:rPr>
              <w:t>2</w:t>
            </w:r>
            <w:r w:rsidRPr="00E477B1">
              <w:rPr>
                <w:bCs/>
                <w:sz w:val="24"/>
                <w:szCs w:val="24"/>
              </w:rPr>
              <w:t>，建筑面积</w:t>
            </w:r>
            <w:r w:rsidRPr="00E477B1">
              <w:rPr>
                <w:sz w:val="24"/>
                <w:szCs w:val="24"/>
              </w:rPr>
              <w:t>2</w:t>
            </w:r>
            <w:r w:rsidRPr="00E477B1">
              <w:rPr>
                <w:rFonts w:hint="eastAsia"/>
                <w:sz w:val="24"/>
                <w:szCs w:val="24"/>
              </w:rPr>
              <w:t>6000</w:t>
            </w:r>
            <w:r w:rsidRPr="00E477B1">
              <w:rPr>
                <w:bCs/>
                <w:sz w:val="24"/>
                <w:szCs w:val="24"/>
              </w:rPr>
              <w:t>m</w:t>
            </w:r>
            <w:r w:rsidRPr="00E477B1">
              <w:rPr>
                <w:bCs/>
                <w:sz w:val="24"/>
                <w:szCs w:val="24"/>
                <w:vertAlign w:val="superscript"/>
              </w:rPr>
              <w:t>2</w:t>
            </w:r>
            <w:r w:rsidRPr="00E477B1">
              <w:rPr>
                <w:bCs/>
                <w:sz w:val="24"/>
                <w:szCs w:val="24"/>
              </w:rPr>
              <w:t>。新建办公、</w:t>
            </w:r>
            <w:r w:rsidRPr="00E477B1">
              <w:rPr>
                <w:rFonts w:hint="eastAsia"/>
                <w:bCs/>
                <w:sz w:val="24"/>
                <w:szCs w:val="24"/>
              </w:rPr>
              <w:t>生产用</w:t>
            </w:r>
            <w:r w:rsidRPr="00E477B1">
              <w:rPr>
                <w:bCs/>
                <w:sz w:val="24"/>
                <w:szCs w:val="24"/>
              </w:rPr>
              <w:t>楼</w:t>
            </w:r>
            <w:r w:rsidRPr="00E477B1">
              <w:rPr>
                <w:bCs/>
                <w:sz w:val="24"/>
                <w:szCs w:val="24"/>
              </w:rPr>
              <w:t>1</w:t>
            </w:r>
            <w:r w:rsidRPr="00E477B1">
              <w:rPr>
                <w:bCs/>
                <w:sz w:val="24"/>
                <w:szCs w:val="24"/>
              </w:rPr>
              <w:t>栋</w:t>
            </w:r>
            <w:r w:rsidRPr="00E477B1">
              <w:rPr>
                <w:sz w:val="24"/>
                <w:szCs w:val="24"/>
              </w:rPr>
              <w:t>。具体平面布置见附图</w:t>
            </w:r>
            <w:r w:rsidRPr="00E477B1">
              <w:rPr>
                <w:sz w:val="24"/>
                <w:szCs w:val="24"/>
              </w:rPr>
              <w:t>2</w:t>
            </w:r>
            <w:r w:rsidRPr="00E477B1">
              <w:rPr>
                <w:sz w:val="24"/>
                <w:szCs w:val="24"/>
              </w:rPr>
              <w:t>。</w:t>
            </w:r>
          </w:p>
          <w:p w14:paraId="76829082" w14:textId="77777777" w:rsidR="00982796" w:rsidRPr="00E477B1" w:rsidRDefault="00982796" w:rsidP="00C50260">
            <w:pPr>
              <w:spacing w:line="360" w:lineRule="auto"/>
              <w:ind w:firstLineChars="200" w:firstLine="480"/>
              <w:rPr>
                <w:sz w:val="24"/>
                <w:szCs w:val="24"/>
              </w:rPr>
            </w:pPr>
            <w:r w:rsidRPr="00E477B1">
              <w:rPr>
                <w:sz w:val="24"/>
                <w:szCs w:val="24"/>
              </w:rPr>
              <w:t>厂界周围</w:t>
            </w:r>
            <w:r w:rsidRPr="00E477B1">
              <w:rPr>
                <w:sz w:val="24"/>
                <w:szCs w:val="24"/>
              </w:rPr>
              <w:t>300</w:t>
            </w:r>
            <w:r w:rsidRPr="00E477B1">
              <w:rPr>
                <w:sz w:val="24"/>
                <w:szCs w:val="24"/>
              </w:rPr>
              <w:t>米土地利用现状：拟建项目厂界北侧为</w:t>
            </w:r>
            <w:r w:rsidRPr="00E477B1">
              <w:rPr>
                <w:rFonts w:hint="eastAsia"/>
                <w:sz w:val="24"/>
                <w:szCs w:val="24"/>
              </w:rPr>
              <w:t>南京锐谷节能科技有限公司</w:t>
            </w:r>
            <w:r w:rsidRPr="00E477B1">
              <w:rPr>
                <w:sz w:val="24"/>
                <w:szCs w:val="24"/>
              </w:rPr>
              <w:t>，东侧为</w:t>
            </w:r>
            <w:r w:rsidRPr="00E477B1">
              <w:rPr>
                <w:rFonts w:hint="eastAsia"/>
                <w:sz w:val="24"/>
                <w:szCs w:val="24"/>
              </w:rPr>
              <w:t>南京驰纳幕墙工程有限公司</w:t>
            </w:r>
            <w:r w:rsidRPr="00E477B1">
              <w:rPr>
                <w:sz w:val="24"/>
                <w:szCs w:val="24"/>
              </w:rPr>
              <w:t>；南侧</w:t>
            </w:r>
            <w:r w:rsidRPr="00E477B1">
              <w:rPr>
                <w:rFonts w:hint="eastAsia"/>
                <w:sz w:val="24"/>
                <w:szCs w:val="24"/>
              </w:rPr>
              <w:t>、</w:t>
            </w:r>
            <w:r w:rsidRPr="00E477B1">
              <w:rPr>
                <w:sz w:val="24"/>
                <w:szCs w:val="24"/>
              </w:rPr>
              <w:t>西侧为</w:t>
            </w:r>
            <w:r w:rsidRPr="00E477B1">
              <w:rPr>
                <w:rFonts w:hint="eastAsia"/>
                <w:sz w:val="24"/>
                <w:szCs w:val="24"/>
              </w:rPr>
              <w:t>空厂房</w:t>
            </w:r>
            <w:r w:rsidRPr="00E477B1">
              <w:rPr>
                <w:sz w:val="24"/>
                <w:szCs w:val="24"/>
              </w:rPr>
              <w:t>。建设项目边界周围</w:t>
            </w:r>
            <w:r w:rsidRPr="00E477B1">
              <w:rPr>
                <w:sz w:val="24"/>
                <w:szCs w:val="24"/>
              </w:rPr>
              <w:t>300</w:t>
            </w:r>
            <w:r w:rsidRPr="00E477B1">
              <w:rPr>
                <w:sz w:val="24"/>
                <w:szCs w:val="24"/>
              </w:rPr>
              <w:t>米土地利用现状见附图</w:t>
            </w:r>
            <w:r w:rsidRPr="00E477B1">
              <w:rPr>
                <w:sz w:val="24"/>
                <w:szCs w:val="24"/>
              </w:rPr>
              <w:t>3</w:t>
            </w:r>
            <w:r w:rsidRPr="00E477B1">
              <w:rPr>
                <w:sz w:val="24"/>
                <w:szCs w:val="24"/>
              </w:rPr>
              <w:t>。</w:t>
            </w:r>
          </w:p>
          <w:p w14:paraId="09EEBCBF" w14:textId="77777777" w:rsidR="00982796" w:rsidRPr="00E477B1" w:rsidRDefault="00982796" w:rsidP="00C50260">
            <w:pPr>
              <w:spacing w:line="360" w:lineRule="auto"/>
              <w:ind w:firstLineChars="196" w:firstLine="472"/>
              <w:rPr>
                <w:sz w:val="24"/>
                <w:szCs w:val="24"/>
              </w:rPr>
            </w:pPr>
            <w:r w:rsidRPr="00E477B1">
              <w:rPr>
                <w:b/>
                <w:bCs/>
                <w:sz w:val="24"/>
                <w:szCs w:val="24"/>
              </w:rPr>
              <w:t>5.</w:t>
            </w:r>
            <w:r w:rsidRPr="00E477B1">
              <w:rPr>
                <w:b/>
                <w:bCs/>
                <w:sz w:val="24"/>
                <w:szCs w:val="24"/>
              </w:rPr>
              <w:t>工作制度与劳动定员</w:t>
            </w:r>
          </w:p>
          <w:p w14:paraId="26CBA60F" w14:textId="77777777" w:rsidR="00982796" w:rsidRPr="00E477B1" w:rsidRDefault="00982796" w:rsidP="00C50260">
            <w:pPr>
              <w:spacing w:line="360" w:lineRule="auto"/>
              <w:ind w:firstLineChars="200" w:firstLine="480"/>
              <w:rPr>
                <w:sz w:val="24"/>
                <w:szCs w:val="24"/>
              </w:rPr>
            </w:pPr>
            <w:r w:rsidRPr="00E477B1">
              <w:rPr>
                <w:sz w:val="24"/>
                <w:szCs w:val="24"/>
              </w:rPr>
              <w:t>工作制度：项目建设完成投产后，生产人员每天工作时间为</w:t>
            </w:r>
            <w:r w:rsidRPr="00E477B1">
              <w:rPr>
                <w:sz w:val="24"/>
                <w:szCs w:val="24"/>
              </w:rPr>
              <w:t>12</w:t>
            </w:r>
            <w:r w:rsidRPr="00E477B1">
              <w:rPr>
                <w:sz w:val="24"/>
                <w:szCs w:val="24"/>
              </w:rPr>
              <w:t>小时，二班制，全年工作</w:t>
            </w:r>
            <w:r w:rsidRPr="00E477B1">
              <w:rPr>
                <w:sz w:val="24"/>
                <w:szCs w:val="24"/>
              </w:rPr>
              <w:t>300</w:t>
            </w:r>
            <w:r w:rsidRPr="00E477B1">
              <w:rPr>
                <w:sz w:val="24"/>
                <w:szCs w:val="24"/>
              </w:rPr>
              <w:t>天，全年共计</w:t>
            </w:r>
            <w:r w:rsidRPr="00E477B1">
              <w:rPr>
                <w:sz w:val="24"/>
                <w:szCs w:val="24"/>
              </w:rPr>
              <w:t>7200</w:t>
            </w:r>
            <w:r w:rsidRPr="00E477B1">
              <w:rPr>
                <w:sz w:val="24"/>
                <w:szCs w:val="24"/>
              </w:rPr>
              <w:t>小时。</w:t>
            </w:r>
          </w:p>
          <w:p w14:paraId="6DAE498A" w14:textId="77777777" w:rsidR="00982796" w:rsidRPr="00E477B1" w:rsidRDefault="00982796" w:rsidP="00C50260">
            <w:pPr>
              <w:pStyle w:val="aff"/>
              <w:adjustRightInd w:val="0"/>
              <w:snapToGrid w:val="0"/>
              <w:spacing w:line="360" w:lineRule="auto"/>
              <w:ind w:right="210" w:firstLineChars="200" w:firstLine="480"/>
              <w:rPr>
                <w:sz w:val="24"/>
                <w:szCs w:val="24"/>
              </w:rPr>
            </w:pPr>
            <w:r w:rsidRPr="00E477B1">
              <w:rPr>
                <w:sz w:val="24"/>
                <w:szCs w:val="24"/>
              </w:rPr>
              <w:t>劳动定员：新建项目新招员工</w:t>
            </w:r>
            <w:r w:rsidRPr="00E477B1">
              <w:rPr>
                <w:rFonts w:hint="eastAsia"/>
                <w:sz w:val="24"/>
                <w:szCs w:val="24"/>
              </w:rPr>
              <w:t>150</w:t>
            </w:r>
            <w:r w:rsidRPr="00E477B1">
              <w:rPr>
                <w:rFonts w:hint="eastAsia"/>
                <w:sz w:val="24"/>
                <w:szCs w:val="24"/>
              </w:rPr>
              <w:t>人</w:t>
            </w:r>
            <w:r w:rsidRPr="00E477B1">
              <w:rPr>
                <w:sz w:val="24"/>
                <w:szCs w:val="24"/>
              </w:rPr>
              <w:t>。</w:t>
            </w:r>
          </w:p>
          <w:p w14:paraId="524826E5" w14:textId="77777777" w:rsidR="00982796" w:rsidRPr="00E477B1" w:rsidRDefault="00982796" w:rsidP="00C50260">
            <w:pPr>
              <w:adjustRightInd w:val="0"/>
              <w:snapToGrid w:val="0"/>
              <w:spacing w:line="360" w:lineRule="auto"/>
              <w:ind w:firstLineChars="200" w:firstLine="482"/>
              <w:rPr>
                <w:b/>
                <w:sz w:val="24"/>
                <w:szCs w:val="24"/>
              </w:rPr>
            </w:pPr>
            <w:r w:rsidRPr="00E477B1">
              <w:rPr>
                <w:b/>
                <w:sz w:val="24"/>
                <w:szCs w:val="24"/>
              </w:rPr>
              <w:t>6</w:t>
            </w:r>
            <w:r w:rsidRPr="00E477B1">
              <w:rPr>
                <w:b/>
                <w:sz w:val="24"/>
                <w:szCs w:val="24"/>
              </w:rPr>
              <w:t>、产业政策相符性分析</w:t>
            </w:r>
          </w:p>
          <w:p w14:paraId="35091175"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根据</w:t>
            </w:r>
            <w:r w:rsidRPr="00E477B1">
              <w:rPr>
                <w:sz w:val="24"/>
                <w:szCs w:val="24"/>
              </w:rPr>
              <w:t>“</w:t>
            </w:r>
            <w:r w:rsidRPr="00E477B1">
              <w:rPr>
                <w:sz w:val="24"/>
                <w:szCs w:val="24"/>
              </w:rPr>
              <w:t>中华人民共和国国家发展和改革委员会令（第</w:t>
            </w:r>
            <w:r w:rsidRPr="00E477B1">
              <w:rPr>
                <w:sz w:val="24"/>
                <w:szCs w:val="24"/>
              </w:rPr>
              <w:t>29</w:t>
            </w:r>
            <w:r w:rsidRPr="00E477B1">
              <w:rPr>
                <w:sz w:val="24"/>
                <w:szCs w:val="24"/>
              </w:rPr>
              <w:t>号）</w:t>
            </w:r>
            <w:r w:rsidRPr="00E477B1">
              <w:rPr>
                <w:sz w:val="24"/>
                <w:szCs w:val="24"/>
              </w:rPr>
              <w:t>”</w:t>
            </w:r>
            <w:r w:rsidRPr="00E477B1">
              <w:rPr>
                <w:sz w:val="24"/>
                <w:szCs w:val="24"/>
              </w:rPr>
              <w:t>《产业结构调整指导目录（</w:t>
            </w:r>
            <w:r w:rsidRPr="00E477B1">
              <w:rPr>
                <w:sz w:val="24"/>
                <w:szCs w:val="24"/>
              </w:rPr>
              <w:t>2019</w:t>
            </w:r>
            <w:r w:rsidRPr="00E477B1">
              <w:rPr>
                <w:sz w:val="24"/>
                <w:szCs w:val="24"/>
              </w:rPr>
              <w:t>年本）》，本项目不属于目录中的限制类和淘汰类，因此本项目属于国家允许类建设项目；对照《江苏省工业和信息产业结构调整指导目录（</w:t>
            </w:r>
            <w:r w:rsidRPr="00E477B1">
              <w:rPr>
                <w:sz w:val="24"/>
                <w:szCs w:val="24"/>
              </w:rPr>
              <w:t>2012</w:t>
            </w:r>
            <w:r w:rsidRPr="00E477B1">
              <w:rPr>
                <w:sz w:val="24"/>
                <w:szCs w:val="24"/>
              </w:rPr>
              <w:t>年本）》（苏政办发</w:t>
            </w:r>
            <w:r w:rsidRPr="00E477B1">
              <w:rPr>
                <w:sz w:val="24"/>
                <w:szCs w:val="24"/>
              </w:rPr>
              <w:t>[2013]9</w:t>
            </w:r>
            <w:r w:rsidRPr="00E477B1">
              <w:rPr>
                <w:sz w:val="24"/>
                <w:szCs w:val="24"/>
              </w:rPr>
              <w:t>号）（修订），本项目不属于目录中的限制类和淘汰类，属于一般允许类建设项目。因此，本项目符合相关产业政策。</w:t>
            </w:r>
          </w:p>
          <w:p w14:paraId="37EF8F6B"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本项目已经取得南京市</w:t>
            </w:r>
            <w:r w:rsidRPr="00E477B1">
              <w:rPr>
                <w:rFonts w:hint="eastAsia"/>
                <w:sz w:val="24"/>
                <w:szCs w:val="24"/>
              </w:rPr>
              <w:t>浦口</w:t>
            </w:r>
            <w:r w:rsidRPr="00E477B1">
              <w:rPr>
                <w:sz w:val="24"/>
                <w:szCs w:val="24"/>
              </w:rPr>
              <w:t>区发展和改革委员会备案，备案号为</w:t>
            </w:r>
            <w:r w:rsidRPr="00E477B1">
              <w:rPr>
                <w:rFonts w:hint="eastAsia"/>
                <w:sz w:val="24"/>
                <w:szCs w:val="24"/>
              </w:rPr>
              <w:t>浦</w:t>
            </w:r>
            <w:r w:rsidRPr="00E477B1">
              <w:rPr>
                <w:sz w:val="24"/>
                <w:szCs w:val="24"/>
              </w:rPr>
              <w:t>发改</w:t>
            </w:r>
            <w:r w:rsidRPr="00E477B1">
              <w:rPr>
                <w:rFonts w:hint="eastAsia"/>
                <w:sz w:val="24"/>
                <w:szCs w:val="24"/>
              </w:rPr>
              <w:t>备</w:t>
            </w:r>
            <w:r w:rsidRPr="00E477B1">
              <w:rPr>
                <w:sz w:val="24"/>
                <w:szCs w:val="24"/>
              </w:rPr>
              <w:t>[201</w:t>
            </w:r>
            <w:r w:rsidRPr="00E477B1">
              <w:rPr>
                <w:rFonts w:hint="eastAsia"/>
                <w:sz w:val="24"/>
                <w:szCs w:val="24"/>
              </w:rPr>
              <w:t>8</w:t>
            </w:r>
            <w:r w:rsidRPr="00E477B1">
              <w:rPr>
                <w:sz w:val="24"/>
                <w:szCs w:val="24"/>
              </w:rPr>
              <w:t>]</w:t>
            </w:r>
            <w:r w:rsidRPr="00E477B1">
              <w:rPr>
                <w:rFonts w:hint="eastAsia"/>
                <w:sz w:val="24"/>
                <w:szCs w:val="24"/>
              </w:rPr>
              <w:t>244</w:t>
            </w:r>
            <w:r w:rsidRPr="00E477B1">
              <w:rPr>
                <w:sz w:val="24"/>
                <w:szCs w:val="24"/>
              </w:rPr>
              <w:t>号，符合产业政策之条目，同意开展前期相关工作，因此本项目符合国家和地方产业政策。</w:t>
            </w:r>
          </w:p>
          <w:p w14:paraId="7C5DD482" w14:textId="77777777" w:rsidR="00982796" w:rsidRPr="00E477B1" w:rsidRDefault="00982796" w:rsidP="00C50260">
            <w:pPr>
              <w:adjustRightInd w:val="0"/>
              <w:snapToGrid w:val="0"/>
              <w:spacing w:line="360" w:lineRule="auto"/>
              <w:ind w:firstLineChars="196" w:firstLine="472"/>
              <w:rPr>
                <w:b/>
                <w:snapToGrid w:val="0"/>
                <w:kern w:val="0"/>
                <w:sz w:val="24"/>
                <w:szCs w:val="24"/>
              </w:rPr>
            </w:pPr>
            <w:r w:rsidRPr="00E477B1">
              <w:rPr>
                <w:b/>
                <w:sz w:val="24"/>
                <w:szCs w:val="24"/>
              </w:rPr>
              <w:t>7</w:t>
            </w:r>
            <w:r w:rsidRPr="00E477B1">
              <w:rPr>
                <w:b/>
                <w:sz w:val="24"/>
                <w:szCs w:val="24"/>
              </w:rPr>
              <w:t>、规划相符性分析</w:t>
            </w:r>
          </w:p>
          <w:p w14:paraId="36AE7ADC"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w:t>
            </w:r>
            <w:r w:rsidRPr="00E477B1">
              <w:rPr>
                <w:sz w:val="24"/>
                <w:szCs w:val="24"/>
              </w:rPr>
              <w:t>1</w:t>
            </w:r>
            <w:r w:rsidRPr="00E477B1">
              <w:rPr>
                <w:sz w:val="24"/>
                <w:szCs w:val="24"/>
              </w:rPr>
              <w:t>）</w:t>
            </w:r>
            <w:r w:rsidRPr="00E477B1">
              <w:rPr>
                <w:rFonts w:hint="eastAsia"/>
                <w:sz w:val="24"/>
                <w:szCs w:val="24"/>
              </w:rPr>
              <w:t>《南京城市总体规划（</w:t>
            </w:r>
            <w:r w:rsidRPr="00E477B1">
              <w:rPr>
                <w:rFonts w:hint="eastAsia"/>
                <w:sz w:val="24"/>
                <w:szCs w:val="24"/>
              </w:rPr>
              <w:t>2007-2020</w:t>
            </w:r>
            <w:r w:rsidRPr="00E477B1">
              <w:rPr>
                <w:rFonts w:hint="eastAsia"/>
                <w:sz w:val="24"/>
                <w:szCs w:val="24"/>
              </w:rPr>
              <w:t>》</w:t>
            </w:r>
          </w:p>
          <w:p w14:paraId="5EAC18AC"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南京城市总体规划（</w:t>
            </w:r>
            <w:r w:rsidRPr="00E477B1">
              <w:rPr>
                <w:rFonts w:hint="eastAsia"/>
                <w:sz w:val="24"/>
                <w:szCs w:val="24"/>
              </w:rPr>
              <w:t>2007-2020</w:t>
            </w:r>
            <w:r w:rsidRPr="00E477B1">
              <w:rPr>
                <w:rFonts w:hint="eastAsia"/>
                <w:sz w:val="24"/>
                <w:szCs w:val="24"/>
              </w:rPr>
              <w:t>》提出：全市构筑产业相对集中、层次分明、相互支撑的十二个工业板块，其中，以桥林工业区为主体形成桥林工业板块，重点发展生物医药、新材料、装备制造、电子信息等产业。本项目为其他输配电及控制设备制造项目，属于装备制造，符合桥林工业片区的规划功能定位。</w:t>
            </w:r>
          </w:p>
          <w:p w14:paraId="0B3B54A8"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根据浦口区桥林工业园主要规划，桥林工业园重点发展机械制造、专用汽车制造、金属结构制造、电子工业、新型材料（硅橡胶及其制品）等产业。本项目属于其他输配电及控制设备制造，符合浦口区桥林工业园的产业定位与规划要求。</w:t>
            </w:r>
          </w:p>
          <w:p w14:paraId="7E2B6028"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w:t>
            </w:r>
            <w:r w:rsidRPr="00E477B1">
              <w:rPr>
                <w:rFonts w:hint="eastAsia"/>
                <w:sz w:val="24"/>
                <w:szCs w:val="24"/>
              </w:rPr>
              <w:t>2</w:t>
            </w:r>
            <w:r w:rsidRPr="00E477B1">
              <w:rPr>
                <w:rFonts w:hint="eastAsia"/>
                <w:sz w:val="24"/>
                <w:szCs w:val="24"/>
              </w:rPr>
              <w:t>）《浦口区桥林新城</w:t>
            </w:r>
            <w:r w:rsidRPr="00E477B1">
              <w:rPr>
                <w:rFonts w:hint="eastAsia"/>
                <w:sz w:val="24"/>
                <w:szCs w:val="24"/>
              </w:rPr>
              <w:t>PKd012</w:t>
            </w:r>
            <w:r w:rsidRPr="00E477B1">
              <w:rPr>
                <w:rFonts w:hint="eastAsia"/>
                <w:sz w:val="24"/>
                <w:szCs w:val="24"/>
              </w:rPr>
              <w:t>次单元控制性详细规划》</w:t>
            </w:r>
          </w:p>
          <w:p w14:paraId="6114E866"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本项目位于浦口区桥林新城</w:t>
            </w:r>
            <w:r w:rsidRPr="00E477B1">
              <w:rPr>
                <w:rFonts w:hint="eastAsia"/>
                <w:sz w:val="24"/>
                <w:szCs w:val="24"/>
              </w:rPr>
              <w:t>PKd012</w:t>
            </w:r>
            <w:r w:rsidRPr="00E477B1">
              <w:rPr>
                <w:rFonts w:hint="eastAsia"/>
                <w:sz w:val="24"/>
                <w:szCs w:val="24"/>
              </w:rPr>
              <w:t>此单元。桥林新城</w:t>
            </w:r>
            <w:r w:rsidRPr="00E477B1">
              <w:rPr>
                <w:rFonts w:hint="eastAsia"/>
                <w:sz w:val="24"/>
                <w:szCs w:val="24"/>
              </w:rPr>
              <w:t>PKd012</w:t>
            </w:r>
            <w:r w:rsidRPr="00E477B1">
              <w:rPr>
                <w:rFonts w:hint="eastAsia"/>
                <w:sz w:val="24"/>
                <w:szCs w:val="24"/>
              </w:rPr>
              <w:t>次单元规划范围北至规划凌霄路和云杉路，南至现状浦乌路，西至现状的梨园路，东至规划渔火路，总面积约</w:t>
            </w:r>
            <w:r w:rsidRPr="00E477B1">
              <w:rPr>
                <w:rFonts w:hint="eastAsia"/>
                <w:sz w:val="24"/>
                <w:szCs w:val="24"/>
              </w:rPr>
              <w:t>11.62</w:t>
            </w:r>
            <w:r w:rsidRPr="00E477B1">
              <w:rPr>
                <w:rFonts w:hint="eastAsia"/>
                <w:sz w:val="24"/>
                <w:szCs w:val="24"/>
              </w:rPr>
              <w:t>平方公里。产业定位为南京江北新型工业化基地启动区，主要发展新能源、新材料、环保产业、生物医药产业、电子设备、新型装备制造等</w:t>
            </w:r>
            <w:r w:rsidRPr="00E477B1">
              <w:rPr>
                <w:rFonts w:hint="eastAsia"/>
                <w:sz w:val="24"/>
                <w:szCs w:val="24"/>
              </w:rPr>
              <w:t>6</w:t>
            </w:r>
            <w:r w:rsidRPr="00E477B1">
              <w:rPr>
                <w:rFonts w:hint="eastAsia"/>
                <w:sz w:val="24"/>
                <w:szCs w:val="24"/>
              </w:rPr>
              <w:t>大产业门类。规划以步月路、延陵路为界，形成三个工业园区：桥林工业园区、生物制药产业园区和海峡两岸科技工业园制造业园区。其中桥林工业园区位于步月路以西，依托现有产业基础，吸引符合规划区产业职能要求的企业入驻。桥林新城</w:t>
            </w:r>
            <w:r w:rsidRPr="00E477B1">
              <w:rPr>
                <w:rFonts w:hint="eastAsia"/>
                <w:sz w:val="24"/>
                <w:szCs w:val="24"/>
              </w:rPr>
              <w:t>PKd012</w:t>
            </w:r>
            <w:r w:rsidRPr="00E477B1">
              <w:rPr>
                <w:rFonts w:hint="eastAsia"/>
                <w:sz w:val="24"/>
                <w:szCs w:val="24"/>
              </w:rPr>
              <w:t>次单元规划环评已于</w:t>
            </w:r>
            <w:r w:rsidRPr="00E477B1">
              <w:rPr>
                <w:rFonts w:hint="eastAsia"/>
                <w:sz w:val="24"/>
                <w:szCs w:val="24"/>
              </w:rPr>
              <w:t>2011</w:t>
            </w:r>
            <w:r w:rsidRPr="00E477B1">
              <w:rPr>
                <w:rFonts w:hint="eastAsia"/>
                <w:sz w:val="24"/>
                <w:szCs w:val="24"/>
              </w:rPr>
              <w:t>年获得南京市环境保护局的审核意见（宁环建</w:t>
            </w:r>
            <w:r w:rsidRPr="00E477B1">
              <w:rPr>
                <w:rFonts w:hint="eastAsia"/>
                <w:sz w:val="24"/>
                <w:szCs w:val="24"/>
              </w:rPr>
              <w:t>[2011]168</w:t>
            </w:r>
            <w:r w:rsidRPr="00E477B1">
              <w:rPr>
                <w:rFonts w:hint="eastAsia"/>
                <w:sz w:val="24"/>
                <w:szCs w:val="24"/>
              </w:rPr>
              <w:t>号）。桥林新城</w:t>
            </w:r>
            <w:r w:rsidRPr="00E477B1">
              <w:rPr>
                <w:rFonts w:hint="eastAsia"/>
                <w:sz w:val="24"/>
                <w:szCs w:val="24"/>
              </w:rPr>
              <w:t>PKd012</w:t>
            </w:r>
            <w:r w:rsidRPr="00E477B1">
              <w:rPr>
                <w:rFonts w:hint="eastAsia"/>
                <w:sz w:val="24"/>
                <w:szCs w:val="24"/>
              </w:rPr>
              <w:t>次单元规划环评</w:t>
            </w:r>
            <w:r w:rsidRPr="00E477B1">
              <w:rPr>
                <w:sz w:val="24"/>
                <w:szCs w:val="24"/>
              </w:rPr>
              <w:t>2</w:t>
            </w:r>
            <w:r w:rsidRPr="00E477B1">
              <w:rPr>
                <w:rFonts w:hint="eastAsia"/>
                <w:sz w:val="24"/>
                <w:szCs w:val="24"/>
              </w:rPr>
              <w:t>011</w:t>
            </w:r>
            <w:r w:rsidRPr="00E477B1">
              <w:rPr>
                <w:rFonts w:hint="eastAsia"/>
                <w:sz w:val="24"/>
                <w:szCs w:val="24"/>
              </w:rPr>
              <w:t>年获得的南京市环境保护局的审核意见中，说明“依据园区产业定位及清洁生产要求设定环境准入门槛，入园企业采用的生产工艺、设备技术应达到国内或国际先进水平，物耗、能耗、水耗均要达到同行业的先进水平，严格控制入园项目的排污总量，严禁以下项目进园区：（</w:t>
            </w:r>
            <w:r w:rsidRPr="00E477B1">
              <w:rPr>
                <w:rFonts w:hint="eastAsia"/>
                <w:sz w:val="24"/>
                <w:szCs w:val="24"/>
              </w:rPr>
              <w:t>1</w:t>
            </w:r>
            <w:r w:rsidRPr="00E477B1">
              <w:rPr>
                <w:rFonts w:hint="eastAsia"/>
                <w:sz w:val="24"/>
                <w:szCs w:val="24"/>
              </w:rPr>
              <w:t>）化工、制革、酿造、造纸、印染企业；（</w:t>
            </w:r>
            <w:r w:rsidRPr="00E477B1">
              <w:rPr>
                <w:rFonts w:hint="eastAsia"/>
                <w:sz w:val="24"/>
                <w:szCs w:val="24"/>
              </w:rPr>
              <w:t>2</w:t>
            </w:r>
            <w:r w:rsidRPr="00E477B1">
              <w:rPr>
                <w:rFonts w:hint="eastAsia"/>
                <w:sz w:val="24"/>
                <w:szCs w:val="24"/>
              </w:rPr>
              <w:t>）含电镀、表面处理工艺企业（如确系工艺需求，经专家论证、污染可控、排污较轻者除外）；（</w:t>
            </w:r>
            <w:r w:rsidRPr="00E477B1">
              <w:rPr>
                <w:rFonts w:hint="eastAsia"/>
                <w:sz w:val="24"/>
                <w:szCs w:val="24"/>
              </w:rPr>
              <w:t>3</w:t>
            </w:r>
            <w:r w:rsidRPr="00E477B1">
              <w:rPr>
                <w:rFonts w:hint="eastAsia"/>
                <w:sz w:val="24"/>
                <w:szCs w:val="24"/>
              </w:rPr>
              <w:t>）纯医药原料、化学药品生产企业等。”本项目为其他输配电及控制设备制造，不涉及上述工艺，污染可控且经采取一系列污染防治措施后，项目排污较轻。因此，符合该规划环评对桥林工业园的产业定位。</w:t>
            </w:r>
          </w:p>
          <w:p w14:paraId="7A247348"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此规划环评批复时间已过五年，暂未开展跟踪评价，以后将开展跟踪评价。</w:t>
            </w:r>
          </w:p>
          <w:p w14:paraId="63679660"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w:t>
            </w:r>
            <w:r w:rsidRPr="00E477B1">
              <w:rPr>
                <w:rFonts w:hint="eastAsia"/>
                <w:sz w:val="24"/>
                <w:szCs w:val="24"/>
              </w:rPr>
              <w:t>3</w:t>
            </w:r>
            <w:r w:rsidRPr="00E477B1">
              <w:rPr>
                <w:rFonts w:hint="eastAsia"/>
                <w:sz w:val="24"/>
                <w:szCs w:val="24"/>
              </w:rPr>
              <w:t>）用地性质相符性分析</w:t>
            </w:r>
          </w:p>
          <w:p w14:paraId="1800DF95"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本项目位于南京市浦口开发区兰花路</w:t>
            </w:r>
            <w:r w:rsidRPr="00E477B1">
              <w:rPr>
                <w:rFonts w:hint="eastAsia"/>
                <w:sz w:val="24"/>
                <w:szCs w:val="24"/>
              </w:rPr>
              <w:t>17</w:t>
            </w:r>
            <w:r w:rsidRPr="00E477B1">
              <w:rPr>
                <w:rFonts w:hint="eastAsia"/>
                <w:sz w:val="24"/>
                <w:szCs w:val="24"/>
              </w:rPr>
              <w:t>号，根据南京浦口经济开发区管理委员会开具的土地使用证明，本项目所在地土地性质为工业用地，本项目建成后主要进行配电终端产品的生产，因此本项目选址合理可行。</w:t>
            </w:r>
          </w:p>
          <w:p w14:paraId="748E1085" w14:textId="77777777" w:rsidR="00982796" w:rsidRPr="00E477B1" w:rsidRDefault="00982796" w:rsidP="00C50260">
            <w:pPr>
              <w:adjustRightInd w:val="0"/>
              <w:snapToGrid w:val="0"/>
              <w:spacing w:line="360" w:lineRule="auto"/>
              <w:ind w:firstLineChars="196" w:firstLine="472"/>
              <w:rPr>
                <w:b/>
                <w:snapToGrid w:val="0"/>
                <w:kern w:val="0"/>
                <w:sz w:val="24"/>
                <w:szCs w:val="24"/>
              </w:rPr>
            </w:pPr>
            <w:r w:rsidRPr="00E477B1">
              <w:rPr>
                <w:b/>
                <w:sz w:val="24"/>
                <w:szCs w:val="24"/>
              </w:rPr>
              <w:t>8</w:t>
            </w:r>
            <w:r w:rsidRPr="00E477B1">
              <w:rPr>
                <w:b/>
                <w:sz w:val="24"/>
                <w:szCs w:val="24"/>
              </w:rPr>
              <w:t>、</w:t>
            </w:r>
            <w:r w:rsidRPr="00E477B1">
              <w:rPr>
                <w:b/>
                <w:sz w:val="24"/>
                <w:szCs w:val="24"/>
              </w:rPr>
              <w:t>“</w:t>
            </w:r>
            <w:r w:rsidRPr="00E477B1">
              <w:rPr>
                <w:b/>
                <w:snapToGrid w:val="0"/>
                <w:kern w:val="0"/>
                <w:sz w:val="24"/>
                <w:szCs w:val="24"/>
              </w:rPr>
              <w:t>三线一单</w:t>
            </w:r>
            <w:r w:rsidRPr="00E477B1">
              <w:rPr>
                <w:b/>
                <w:sz w:val="24"/>
                <w:szCs w:val="24"/>
              </w:rPr>
              <w:t>”</w:t>
            </w:r>
            <w:r w:rsidRPr="00E477B1">
              <w:rPr>
                <w:b/>
                <w:snapToGrid w:val="0"/>
                <w:kern w:val="0"/>
                <w:sz w:val="24"/>
                <w:szCs w:val="24"/>
              </w:rPr>
              <w:t>相符性分析</w:t>
            </w:r>
          </w:p>
          <w:p w14:paraId="091CC3C4" w14:textId="77777777" w:rsidR="00982796" w:rsidRPr="00E477B1" w:rsidRDefault="00982796" w:rsidP="00C50260">
            <w:pPr>
              <w:tabs>
                <w:tab w:val="left" w:pos="3960"/>
              </w:tabs>
              <w:adjustRightInd w:val="0"/>
              <w:snapToGrid w:val="0"/>
              <w:spacing w:line="360" w:lineRule="auto"/>
              <w:ind w:firstLine="480"/>
              <w:rPr>
                <w:sz w:val="24"/>
                <w:szCs w:val="24"/>
              </w:rPr>
            </w:pPr>
            <w:r w:rsidRPr="00E477B1">
              <w:rPr>
                <w:sz w:val="24"/>
                <w:szCs w:val="24"/>
              </w:rPr>
              <w:t>（</w:t>
            </w:r>
            <w:r w:rsidRPr="00E477B1">
              <w:rPr>
                <w:sz w:val="24"/>
                <w:szCs w:val="24"/>
              </w:rPr>
              <w:t>1</w:t>
            </w:r>
            <w:r w:rsidRPr="00E477B1">
              <w:rPr>
                <w:sz w:val="24"/>
                <w:szCs w:val="24"/>
              </w:rPr>
              <w:t>）生态红线</w:t>
            </w:r>
          </w:p>
          <w:p w14:paraId="2F8EFD03" w14:textId="77777777" w:rsidR="00982796" w:rsidRPr="00E477B1" w:rsidRDefault="00982796" w:rsidP="00C50260">
            <w:pPr>
              <w:adjustRightInd w:val="0"/>
              <w:snapToGrid w:val="0"/>
              <w:spacing w:line="360" w:lineRule="auto"/>
              <w:ind w:firstLineChars="200" w:firstLine="480"/>
              <w:outlineLvl w:val="0"/>
              <w:rPr>
                <w:b/>
              </w:rPr>
            </w:pPr>
            <w:r w:rsidRPr="00E477B1">
              <w:rPr>
                <w:rFonts w:hint="eastAsia"/>
                <w:sz w:val="24"/>
                <w:szCs w:val="24"/>
              </w:rPr>
              <w:t>根据《省政府关于印发江苏省生态红线区域保护规划的通知》（苏政发</w:t>
            </w:r>
            <w:r w:rsidRPr="00E477B1">
              <w:rPr>
                <w:rFonts w:hint="eastAsia"/>
                <w:sz w:val="24"/>
                <w:szCs w:val="24"/>
              </w:rPr>
              <w:t>[2013]113</w:t>
            </w:r>
            <w:r w:rsidRPr="00E477B1">
              <w:rPr>
                <w:rFonts w:hint="eastAsia"/>
                <w:sz w:val="24"/>
                <w:szCs w:val="24"/>
              </w:rPr>
              <w:t>号），本项目距离最近生态红线保护区桥林饮用水水源保护区约</w:t>
            </w:r>
            <w:r w:rsidRPr="00E477B1">
              <w:rPr>
                <w:rFonts w:hint="eastAsia"/>
                <w:sz w:val="24"/>
                <w:szCs w:val="24"/>
              </w:rPr>
              <w:t>4800m</w:t>
            </w:r>
            <w:r w:rsidRPr="00E477B1">
              <w:rPr>
                <w:rFonts w:hint="eastAsia"/>
                <w:sz w:val="24"/>
                <w:szCs w:val="24"/>
              </w:rPr>
              <w:t>，生态环境保护目标详见表</w:t>
            </w:r>
            <w:r w:rsidRPr="00E477B1">
              <w:rPr>
                <w:rFonts w:hint="eastAsia"/>
                <w:sz w:val="24"/>
                <w:szCs w:val="24"/>
              </w:rPr>
              <w:t>1-5</w:t>
            </w:r>
            <w:r w:rsidRPr="00E477B1">
              <w:rPr>
                <w:sz w:val="24"/>
                <w:szCs w:val="24"/>
              </w:rPr>
              <w:t>。</w:t>
            </w:r>
          </w:p>
          <w:p w14:paraId="1B8D2885" w14:textId="77777777" w:rsidR="00982796" w:rsidRPr="00E477B1" w:rsidRDefault="00982796" w:rsidP="00C50260">
            <w:pPr>
              <w:adjustRightInd w:val="0"/>
              <w:snapToGrid w:val="0"/>
              <w:jc w:val="center"/>
              <w:outlineLvl w:val="0"/>
              <w:rPr>
                <w:b/>
              </w:rPr>
            </w:pPr>
            <w:r w:rsidRPr="00E477B1">
              <w:rPr>
                <w:b/>
              </w:rPr>
              <w:t>表</w:t>
            </w:r>
            <w:r w:rsidRPr="00E477B1">
              <w:rPr>
                <w:b/>
              </w:rPr>
              <w:t xml:space="preserve">1-5  </w:t>
            </w:r>
            <w:r w:rsidRPr="00E477B1">
              <w:rPr>
                <w:rFonts w:hint="eastAsia"/>
                <w:b/>
              </w:rPr>
              <w:t>江苏省生态红线区域</w:t>
            </w:r>
          </w:p>
          <w:tbl>
            <w:tblPr>
              <w:tblW w:w="0" w:type="auto"/>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563"/>
              <w:gridCol w:w="726"/>
              <w:gridCol w:w="563"/>
              <w:gridCol w:w="2619"/>
              <w:gridCol w:w="2279"/>
              <w:gridCol w:w="618"/>
              <w:gridCol w:w="673"/>
              <w:gridCol w:w="673"/>
            </w:tblGrid>
            <w:tr w:rsidR="00E477B1" w:rsidRPr="00E477B1" w14:paraId="23DB9A9A" w14:textId="77777777" w:rsidTr="00C50260">
              <w:trPr>
                <w:trHeight w:val="340"/>
              </w:trPr>
              <w:tc>
                <w:tcPr>
                  <w:tcW w:w="0" w:type="auto"/>
                  <w:vMerge w:val="restart"/>
                  <w:shd w:val="clear" w:color="auto" w:fill="auto"/>
                  <w:vAlign w:val="center"/>
                </w:tcPr>
                <w:p w14:paraId="11583449" w14:textId="77777777" w:rsidR="00982796" w:rsidRPr="00E477B1" w:rsidRDefault="00982796" w:rsidP="00C50260">
                  <w:pPr>
                    <w:autoSpaceDE w:val="0"/>
                    <w:autoSpaceDN w:val="0"/>
                    <w:adjustRightInd w:val="0"/>
                    <w:snapToGrid w:val="0"/>
                    <w:jc w:val="center"/>
                    <w:rPr>
                      <w:b/>
                      <w:bCs/>
                      <w:szCs w:val="22"/>
                    </w:rPr>
                  </w:pPr>
                  <w:r w:rsidRPr="00E477B1">
                    <w:rPr>
                      <w:b/>
                      <w:bCs/>
                      <w:szCs w:val="22"/>
                      <w:lang w:eastAsia="en-US"/>
                    </w:rPr>
                    <w:t>地区</w:t>
                  </w:r>
                </w:p>
              </w:tc>
              <w:tc>
                <w:tcPr>
                  <w:tcW w:w="0" w:type="auto"/>
                  <w:vMerge w:val="restart"/>
                  <w:shd w:val="clear" w:color="auto" w:fill="auto"/>
                  <w:vAlign w:val="center"/>
                </w:tcPr>
                <w:p w14:paraId="7FDA904F" w14:textId="77777777" w:rsidR="00982796" w:rsidRPr="00E477B1" w:rsidRDefault="00982796" w:rsidP="00C50260">
                  <w:pPr>
                    <w:adjustRightInd w:val="0"/>
                    <w:snapToGrid w:val="0"/>
                    <w:jc w:val="center"/>
                    <w:rPr>
                      <w:b/>
                      <w:bCs/>
                    </w:rPr>
                  </w:pPr>
                  <w:r w:rsidRPr="00E477B1">
                    <w:rPr>
                      <w:b/>
                      <w:bCs/>
                    </w:rPr>
                    <w:t>红线区域名称</w:t>
                  </w:r>
                </w:p>
              </w:tc>
              <w:tc>
                <w:tcPr>
                  <w:tcW w:w="0" w:type="auto"/>
                  <w:vMerge w:val="restart"/>
                  <w:shd w:val="clear" w:color="auto" w:fill="auto"/>
                  <w:vAlign w:val="center"/>
                </w:tcPr>
                <w:p w14:paraId="7EDF24F3" w14:textId="77777777" w:rsidR="00982796" w:rsidRPr="00E477B1" w:rsidRDefault="00982796" w:rsidP="00C50260">
                  <w:pPr>
                    <w:adjustRightInd w:val="0"/>
                    <w:snapToGrid w:val="0"/>
                    <w:jc w:val="center"/>
                    <w:rPr>
                      <w:b/>
                      <w:bCs/>
                    </w:rPr>
                  </w:pPr>
                  <w:r w:rsidRPr="00E477B1">
                    <w:rPr>
                      <w:b/>
                      <w:bCs/>
                    </w:rPr>
                    <w:t>主导生态功能</w:t>
                  </w:r>
                </w:p>
              </w:tc>
              <w:tc>
                <w:tcPr>
                  <w:tcW w:w="0" w:type="auto"/>
                  <w:gridSpan w:val="2"/>
                  <w:shd w:val="clear" w:color="auto" w:fill="auto"/>
                  <w:vAlign w:val="center"/>
                </w:tcPr>
                <w:p w14:paraId="51998107" w14:textId="77777777" w:rsidR="00982796" w:rsidRPr="00E477B1" w:rsidRDefault="00982796" w:rsidP="00C50260">
                  <w:pPr>
                    <w:adjustRightInd w:val="0"/>
                    <w:snapToGrid w:val="0"/>
                    <w:jc w:val="center"/>
                    <w:rPr>
                      <w:b/>
                      <w:bCs/>
                    </w:rPr>
                  </w:pPr>
                  <w:r w:rsidRPr="00E477B1">
                    <w:rPr>
                      <w:b/>
                      <w:bCs/>
                    </w:rPr>
                    <w:t>红线区域范围</w:t>
                  </w:r>
                </w:p>
              </w:tc>
              <w:tc>
                <w:tcPr>
                  <w:tcW w:w="0" w:type="auto"/>
                  <w:gridSpan w:val="3"/>
                  <w:shd w:val="clear" w:color="auto" w:fill="auto"/>
                  <w:vAlign w:val="center"/>
                </w:tcPr>
                <w:p w14:paraId="08F7C209" w14:textId="77777777" w:rsidR="00982796" w:rsidRPr="00E477B1" w:rsidRDefault="00982796" w:rsidP="00C50260">
                  <w:pPr>
                    <w:adjustRightInd w:val="0"/>
                    <w:snapToGrid w:val="0"/>
                    <w:jc w:val="center"/>
                    <w:rPr>
                      <w:b/>
                      <w:bCs/>
                    </w:rPr>
                  </w:pPr>
                  <w:r w:rsidRPr="00E477B1">
                    <w:rPr>
                      <w:b/>
                      <w:bCs/>
                    </w:rPr>
                    <w:t>面积（平方公里）</w:t>
                  </w:r>
                </w:p>
              </w:tc>
            </w:tr>
            <w:tr w:rsidR="00E477B1" w:rsidRPr="00E477B1" w14:paraId="56534C32" w14:textId="77777777" w:rsidTr="00C50260">
              <w:trPr>
                <w:trHeight w:val="340"/>
              </w:trPr>
              <w:tc>
                <w:tcPr>
                  <w:tcW w:w="0" w:type="auto"/>
                  <w:vMerge/>
                  <w:shd w:val="clear" w:color="auto" w:fill="auto"/>
                  <w:vAlign w:val="center"/>
                </w:tcPr>
                <w:p w14:paraId="3AC6DCCA" w14:textId="77777777" w:rsidR="00982796" w:rsidRPr="00E477B1" w:rsidRDefault="00982796" w:rsidP="00C50260">
                  <w:pPr>
                    <w:adjustRightInd w:val="0"/>
                    <w:snapToGrid w:val="0"/>
                    <w:jc w:val="center"/>
                    <w:rPr>
                      <w:b/>
                      <w:bCs/>
                    </w:rPr>
                  </w:pPr>
                </w:p>
              </w:tc>
              <w:tc>
                <w:tcPr>
                  <w:tcW w:w="0" w:type="auto"/>
                  <w:vMerge/>
                  <w:shd w:val="clear" w:color="auto" w:fill="auto"/>
                  <w:vAlign w:val="center"/>
                </w:tcPr>
                <w:p w14:paraId="7A10F8DC" w14:textId="77777777" w:rsidR="00982796" w:rsidRPr="00E477B1" w:rsidRDefault="00982796" w:rsidP="00C50260">
                  <w:pPr>
                    <w:adjustRightInd w:val="0"/>
                    <w:snapToGrid w:val="0"/>
                    <w:jc w:val="center"/>
                    <w:rPr>
                      <w:b/>
                      <w:bCs/>
                    </w:rPr>
                  </w:pPr>
                </w:p>
              </w:tc>
              <w:tc>
                <w:tcPr>
                  <w:tcW w:w="0" w:type="auto"/>
                  <w:vMerge/>
                  <w:shd w:val="clear" w:color="auto" w:fill="auto"/>
                  <w:vAlign w:val="center"/>
                </w:tcPr>
                <w:p w14:paraId="78281B10" w14:textId="77777777" w:rsidR="00982796" w:rsidRPr="00E477B1" w:rsidRDefault="00982796" w:rsidP="00C50260">
                  <w:pPr>
                    <w:adjustRightInd w:val="0"/>
                    <w:snapToGrid w:val="0"/>
                    <w:jc w:val="center"/>
                    <w:rPr>
                      <w:b/>
                      <w:bCs/>
                    </w:rPr>
                  </w:pPr>
                </w:p>
              </w:tc>
              <w:tc>
                <w:tcPr>
                  <w:tcW w:w="0" w:type="auto"/>
                  <w:shd w:val="clear" w:color="auto" w:fill="auto"/>
                  <w:vAlign w:val="center"/>
                </w:tcPr>
                <w:p w14:paraId="35A31A7E" w14:textId="77777777" w:rsidR="00982796" w:rsidRPr="00E477B1" w:rsidRDefault="00982796" w:rsidP="00C50260">
                  <w:pPr>
                    <w:adjustRightInd w:val="0"/>
                    <w:snapToGrid w:val="0"/>
                    <w:jc w:val="center"/>
                    <w:rPr>
                      <w:b/>
                      <w:bCs/>
                    </w:rPr>
                  </w:pPr>
                  <w:r w:rsidRPr="00E477B1">
                    <w:rPr>
                      <w:b/>
                      <w:bCs/>
                    </w:rPr>
                    <w:t>一级管控区</w:t>
                  </w:r>
                </w:p>
              </w:tc>
              <w:tc>
                <w:tcPr>
                  <w:tcW w:w="0" w:type="auto"/>
                  <w:shd w:val="clear" w:color="auto" w:fill="auto"/>
                  <w:vAlign w:val="center"/>
                </w:tcPr>
                <w:p w14:paraId="4D3C19FB" w14:textId="77777777" w:rsidR="00982796" w:rsidRPr="00E477B1" w:rsidRDefault="00982796" w:rsidP="00C50260">
                  <w:pPr>
                    <w:adjustRightInd w:val="0"/>
                    <w:snapToGrid w:val="0"/>
                    <w:jc w:val="center"/>
                    <w:rPr>
                      <w:b/>
                      <w:bCs/>
                    </w:rPr>
                  </w:pPr>
                  <w:r w:rsidRPr="00E477B1">
                    <w:rPr>
                      <w:b/>
                      <w:bCs/>
                    </w:rPr>
                    <w:t>二级管控区</w:t>
                  </w:r>
                </w:p>
              </w:tc>
              <w:tc>
                <w:tcPr>
                  <w:tcW w:w="0" w:type="auto"/>
                  <w:shd w:val="clear" w:color="auto" w:fill="auto"/>
                  <w:vAlign w:val="center"/>
                </w:tcPr>
                <w:p w14:paraId="15BD9398" w14:textId="77777777" w:rsidR="00982796" w:rsidRPr="00E477B1" w:rsidRDefault="00982796" w:rsidP="00C50260">
                  <w:pPr>
                    <w:adjustRightInd w:val="0"/>
                    <w:snapToGrid w:val="0"/>
                    <w:jc w:val="center"/>
                    <w:rPr>
                      <w:b/>
                      <w:bCs/>
                    </w:rPr>
                  </w:pPr>
                  <w:r w:rsidRPr="00E477B1">
                    <w:rPr>
                      <w:b/>
                      <w:bCs/>
                    </w:rPr>
                    <w:t>总面积</w:t>
                  </w:r>
                </w:p>
              </w:tc>
              <w:tc>
                <w:tcPr>
                  <w:tcW w:w="0" w:type="auto"/>
                  <w:shd w:val="clear" w:color="auto" w:fill="auto"/>
                  <w:vAlign w:val="center"/>
                </w:tcPr>
                <w:p w14:paraId="24D3E6CB" w14:textId="77777777" w:rsidR="00982796" w:rsidRPr="00E477B1" w:rsidRDefault="00982796" w:rsidP="00C50260">
                  <w:pPr>
                    <w:adjustRightInd w:val="0"/>
                    <w:snapToGrid w:val="0"/>
                    <w:jc w:val="center"/>
                    <w:rPr>
                      <w:b/>
                      <w:bCs/>
                    </w:rPr>
                  </w:pPr>
                  <w:r w:rsidRPr="00E477B1">
                    <w:rPr>
                      <w:b/>
                      <w:bCs/>
                    </w:rPr>
                    <w:t>一级管控区</w:t>
                  </w:r>
                </w:p>
              </w:tc>
              <w:tc>
                <w:tcPr>
                  <w:tcW w:w="0" w:type="auto"/>
                  <w:shd w:val="clear" w:color="auto" w:fill="auto"/>
                  <w:vAlign w:val="center"/>
                </w:tcPr>
                <w:p w14:paraId="7049B28A" w14:textId="77777777" w:rsidR="00982796" w:rsidRPr="00E477B1" w:rsidRDefault="00982796" w:rsidP="00C50260">
                  <w:pPr>
                    <w:adjustRightInd w:val="0"/>
                    <w:snapToGrid w:val="0"/>
                    <w:jc w:val="center"/>
                    <w:rPr>
                      <w:b/>
                      <w:bCs/>
                    </w:rPr>
                  </w:pPr>
                  <w:r w:rsidRPr="00E477B1">
                    <w:rPr>
                      <w:b/>
                      <w:bCs/>
                    </w:rPr>
                    <w:t>二级管控区</w:t>
                  </w:r>
                </w:p>
              </w:tc>
            </w:tr>
            <w:tr w:rsidR="00E477B1" w:rsidRPr="00E477B1" w14:paraId="33214A5B" w14:textId="77777777" w:rsidTr="00C50260">
              <w:trPr>
                <w:trHeight w:val="340"/>
              </w:trPr>
              <w:tc>
                <w:tcPr>
                  <w:tcW w:w="0" w:type="auto"/>
                  <w:vMerge w:val="restart"/>
                  <w:shd w:val="clear" w:color="auto" w:fill="auto"/>
                  <w:vAlign w:val="center"/>
                </w:tcPr>
                <w:p w14:paraId="549F01F0" w14:textId="77777777" w:rsidR="00982796" w:rsidRPr="00E477B1" w:rsidRDefault="00982796" w:rsidP="00C50260">
                  <w:pPr>
                    <w:adjustRightInd w:val="0"/>
                    <w:snapToGrid w:val="0"/>
                    <w:jc w:val="center"/>
                  </w:pPr>
                  <w:r w:rsidRPr="00E477B1">
                    <w:t>南京市浦口区</w:t>
                  </w:r>
                </w:p>
              </w:tc>
              <w:tc>
                <w:tcPr>
                  <w:tcW w:w="0" w:type="auto"/>
                  <w:shd w:val="clear" w:color="auto" w:fill="auto"/>
                  <w:vAlign w:val="center"/>
                </w:tcPr>
                <w:p w14:paraId="731A43FA" w14:textId="77777777" w:rsidR="00982796" w:rsidRPr="00E477B1" w:rsidRDefault="00982796" w:rsidP="00C50260">
                  <w:pPr>
                    <w:adjustRightInd w:val="0"/>
                    <w:snapToGrid w:val="0"/>
                    <w:jc w:val="center"/>
                  </w:pPr>
                  <w:r w:rsidRPr="00E477B1">
                    <w:t>桥林引用水源保护区</w:t>
                  </w:r>
                </w:p>
              </w:tc>
              <w:tc>
                <w:tcPr>
                  <w:tcW w:w="0" w:type="auto"/>
                  <w:shd w:val="clear" w:color="auto" w:fill="auto"/>
                  <w:vAlign w:val="center"/>
                </w:tcPr>
                <w:p w14:paraId="51AECE52" w14:textId="77777777" w:rsidR="00982796" w:rsidRPr="00E477B1" w:rsidRDefault="00982796" w:rsidP="00C50260">
                  <w:pPr>
                    <w:adjustRightInd w:val="0"/>
                    <w:snapToGrid w:val="0"/>
                    <w:jc w:val="center"/>
                  </w:pPr>
                  <w:r w:rsidRPr="00E477B1">
                    <w:t>水源水质保护</w:t>
                  </w:r>
                </w:p>
              </w:tc>
              <w:tc>
                <w:tcPr>
                  <w:tcW w:w="0" w:type="auto"/>
                  <w:shd w:val="clear" w:color="auto" w:fill="auto"/>
                  <w:vAlign w:val="center"/>
                </w:tcPr>
                <w:p w14:paraId="3A2E0D69" w14:textId="77777777" w:rsidR="00982796" w:rsidRPr="00E477B1" w:rsidRDefault="00982796" w:rsidP="00C50260">
                  <w:pPr>
                    <w:adjustRightInd w:val="0"/>
                    <w:snapToGrid w:val="0"/>
                    <w:jc w:val="center"/>
                  </w:pPr>
                  <w:r w:rsidRPr="00E477B1">
                    <w:t>一级管控区为一级保护区，范围为：规划取水口上游</w:t>
                  </w:r>
                  <w:r w:rsidRPr="00E477B1">
                    <w:t>500</w:t>
                  </w:r>
                  <w:r w:rsidRPr="00E477B1">
                    <w:t>米至下游</w:t>
                  </w:r>
                  <w:r w:rsidRPr="00E477B1">
                    <w:t>500</w:t>
                  </w:r>
                  <w:r w:rsidRPr="00E477B1">
                    <w:t>米，向对岸</w:t>
                  </w:r>
                  <w:r w:rsidRPr="00E477B1">
                    <w:t>500</w:t>
                  </w:r>
                  <w:r w:rsidRPr="00E477B1">
                    <w:t>米至本岸背水坡之间的水域范围和一级保护区水域与本岸背水坡堤脚之间的陆域范围</w:t>
                  </w:r>
                </w:p>
              </w:tc>
              <w:tc>
                <w:tcPr>
                  <w:tcW w:w="0" w:type="auto"/>
                  <w:shd w:val="clear" w:color="auto" w:fill="auto"/>
                  <w:vAlign w:val="center"/>
                </w:tcPr>
                <w:p w14:paraId="13C54505" w14:textId="77777777" w:rsidR="00982796" w:rsidRPr="00E477B1" w:rsidRDefault="00982796" w:rsidP="00C50260">
                  <w:pPr>
                    <w:adjustRightInd w:val="0"/>
                    <w:snapToGrid w:val="0"/>
                    <w:jc w:val="center"/>
                  </w:pPr>
                  <w:r w:rsidRPr="00E477B1">
                    <w:t>二级管控区为二级保护区，范围为：一级保护区以外上溯</w:t>
                  </w:r>
                  <w:r w:rsidRPr="00E477B1">
                    <w:t>1500</w:t>
                  </w:r>
                  <w:r w:rsidRPr="00E477B1">
                    <w:t>米、下延</w:t>
                  </w:r>
                  <w:r w:rsidRPr="00E477B1">
                    <w:t>500</w:t>
                  </w:r>
                  <w:r w:rsidRPr="00E477B1">
                    <w:t>米的水域范围和二级保护区水域与本岸背水坡堤脚之间的陆域范围</w:t>
                  </w:r>
                </w:p>
              </w:tc>
              <w:tc>
                <w:tcPr>
                  <w:tcW w:w="0" w:type="auto"/>
                  <w:shd w:val="clear" w:color="auto" w:fill="auto"/>
                  <w:vAlign w:val="center"/>
                </w:tcPr>
                <w:p w14:paraId="11F59C6C" w14:textId="77777777" w:rsidR="00982796" w:rsidRPr="00E477B1" w:rsidRDefault="00982796" w:rsidP="00C50260">
                  <w:pPr>
                    <w:adjustRightInd w:val="0"/>
                    <w:snapToGrid w:val="0"/>
                    <w:jc w:val="center"/>
                  </w:pPr>
                  <w:r w:rsidRPr="00E477B1">
                    <w:t>2.84</w:t>
                  </w:r>
                </w:p>
              </w:tc>
              <w:tc>
                <w:tcPr>
                  <w:tcW w:w="0" w:type="auto"/>
                  <w:shd w:val="clear" w:color="auto" w:fill="auto"/>
                  <w:vAlign w:val="center"/>
                </w:tcPr>
                <w:p w14:paraId="167E9947" w14:textId="77777777" w:rsidR="00982796" w:rsidRPr="00E477B1" w:rsidRDefault="00982796" w:rsidP="00C50260">
                  <w:pPr>
                    <w:adjustRightInd w:val="0"/>
                    <w:snapToGrid w:val="0"/>
                    <w:jc w:val="center"/>
                  </w:pPr>
                  <w:r w:rsidRPr="00E477B1">
                    <w:t>1.09</w:t>
                  </w:r>
                </w:p>
              </w:tc>
              <w:tc>
                <w:tcPr>
                  <w:tcW w:w="0" w:type="auto"/>
                  <w:shd w:val="clear" w:color="auto" w:fill="auto"/>
                  <w:vAlign w:val="center"/>
                </w:tcPr>
                <w:p w14:paraId="11CAFB8F" w14:textId="77777777" w:rsidR="00982796" w:rsidRPr="00E477B1" w:rsidRDefault="00982796" w:rsidP="00C50260">
                  <w:pPr>
                    <w:adjustRightInd w:val="0"/>
                    <w:snapToGrid w:val="0"/>
                    <w:jc w:val="center"/>
                  </w:pPr>
                  <w:r w:rsidRPr="00E477B1">
                    <w:t>1.75</w:t>
                  </w:r>
                </w:p>
              </w:tc>
            </w:tr>
            <w:tr w:rsidR="00E477B1" w:rsidRPr="00E477B1" w14:paraId="20097F43" w14:textId="77777777" w:rsidTr="00C50260">
              <w:trPr>
                <w:trHeight w:val="340"/>
              </w:trPr>
              <w:tc>
                <w:tcPr>
                  <w:tcW w:w="0" w:type="auto"/>
                  <w:vMerge/>
                  <w:shd w:val="clear" w:color="auto" w:fill="auto"/>
                  <w:vAlign w:val="center"/>
                </w:tcPr>
                <w:p w14:paraId="1F2E61BF" w14:textId="77777777" w:rsidR="00982796" w:rsidRPr="00E477B1" w:rsidRDefault="00982796" w:rsidP="00C50260">
                  <w:pPr>
                    <w:adjustRightInd w:val="0"/>
                    <w:snapToGrid w:val="0"/>
                    <w:jc w:val="center"/>
                  </w:pPr>
                </w:p>
              </w:tc>
              <w:tc>
                <w:tcPr>
                  <w:tcW w:w="0" w:type="auto"/>
                  <w:shd w:val="clear" w:color="auto" w:fill="auto"/>
                  <w:vAlign w:val="center"/>
                </w:tcPr>
                <w:p w14:paraId="5168AA50" w14:textId="77777777" w:rsidR="00982796" w:rsidRPr="00E477B1" w:rsidRDefault="00982796" w:rsidP="00C50260">
                  <w:pPr>
                    <w:adjustRightInd w:val="0"/>
                    <w:snapToGrid w:val="0"/>
                    <w:jc w:val="center"/>
                  </w:pPr>
                  <w:r w:rsidRPr="00E477B1">
                    <w:t>长江堤岸桥林段生态公益林</w:t>
                  </w:r>
                </w:p>
              </w:tc>
              <w:tc>
                <w:tcPr>
                  <w:tcW w:w="0" w:type="auto"/>
                  <w:shd w:val="clear" w:color="auto" w:fill="auto"/>
                  <w:vAlign w:val="center"/>
                </w:tcPr>
                <w:p w14:paraId="375A954E" w14:textId="77777777" w:rsidR="00982796" w:rsidRPr="00E477B1" w:rsidRDefault="00982796" w:rsidP="00C50260">
                  <w:pPr>
                    <w:adjustRightInd w:val="0"/>
                    <w:snapToGrid w:val="0"/>
                    <w:jc w:val="center"/>
                  </w:pPr>
                  <w:r w:rsidRPr="00E477B1">
                    <w:t>水土保持</w:t>
                  </w:r>
                </w:p>
              </w:tc>
              <w:tc>
                <w:tcPr>
                  <w:tcW w:w="0" w:type="auto"/>
                  <w:shd w:val="clear" w:color="auto" w:fill="auto"/>
                  <w:vAlign w:val="center"/>
                </w:tcPr>
                <w:p w14:paraId="291EADCD" w14:textId="77777777" w:rsidR="00982796" w:rsidRPr="00E477B1" w:rsidRDefault="00982796" w:rsidP="00C50260">
                  <w:pPr>
                    <w:adjustRightInd w:val="0"/>
                    <w:snapToGrid w:val="0"/>
                    <w:jc w:val="center"/>
                  </w:pPr>
                  <w:r w:rsidRPr="00E477B1">
                    <w:t>江堤以东，绕城公路以南及高旺河以南</w:t>
                  </w:r>
                </w:p>
              </w:tc>
              <w:tc>
                <w:tcPr>
                  <w:tcW w:w="0" w:type="auto"/>
                  <w:shd w:val="clear" w:color="auto" w:fill="auto"/>
                  <w:vAlign w:val="center"/>
                </w:tcPr>
                <w:p w14:paraId="18FE4A7F" w14:textId="77777777" w:rsidR="00982796" w:rsidRPr="00E477B1" w:rsidRDefault="00982796" w:rsidP="00C50260">
                  <w:pPr>
                    <w:adjustRightInd w:val="0"/>
                    <w:snapToGrid w:val="0"/>
                    <w:jc w:val="center"/>
                  </w:pPr>
                </w:p>
              </w:tc>
              <w:tc>
                <w:tcPr>
                  <w:tcW w:w="0" w:type="auto"/>
                  <w:shd w:val="clear" w:color="auto" w:fill="auto"/>
                  <w:vAlign w:val="center"/>
                </w:tcPr>
                <w:p w14:paraId="6E7CA660" w14:textId="77777777" w:rsidR="00982796" w:rsidRPr="00E477B1" w:rsidRDefault="00982796" w:rsidP="00C50260">
                  <w:pPr>
                    <w:adjustRightInd w:val="0"/>
                    <w:snapToGrid w:val="0"/>
                    <w:jc w:val="center"/>
                  </w:pPr>
                  <w:r w:rsidRPr="00E477B1">
                    <w:t>0.88</w:t>
                  </w:r>
                </w:p>
              </w:tc>
              <w:tc>
                <w:tcPr>
                  <w:tcW w:w="0" w:type="auto"/>
                  <w:shd w:val="clear" w:color="auto" w:fill="auto"/>
                  <w:vAlign w:val="center"/>
                </w:tcPr>
                <w:p w14:paraId="3F07B294" w14:textId="77777777" w:rsidR="00982796" w:rsidRPr="00E477B1" w:rsidRDefault="00982796" w:rsidP="00C50260">
                  <w:pPr>
                    <w:adjustRightInd w:val="0"/>
                    <w:snapToGrid w:val="0"/>
                    <w:jc w:val="center"/>
                  </w:pPr>
                  <w:r w:rsidRPr="00E477B1">
                    <w:t>0.88</w:t>
                  </w:r>
                </w:p>
              </w:tc>
              <w:tc>
                <w:tcPr>
                  <w:tcW w:w="0" w:type="auto"/>
                  <w:shd w:val="clear" w:color="auto" w:fill="auto"/>
                  <w:vAlign w:val="center"/>
                </w:tcPr>
                <w:p w14:paraId="255A9B6E" w14:textId="77777777" w:rsidR="00982796" w:rsidRPr="00E477B1" w:rsidRDefault="00982796" w:rsidP="00C50260">
                  <w:pPr>
                    <w:adjustRightInd w:val="0"/>
                    <w:snapToGrid w:val="0"/>
                    <w:jc w:val="center"/>
                  </w:pPr>
                </w:p>
              </w:tc>
            </w:tr>
          </w:tbl>
          <w:p w14:paraId="2763FEF0" w14:textId="77777777" w:rsidR="00982796" w:rsidRPr="00E477B1" w:rsidRDefault="00982796" w:rsidP="00C50260">
            <w:pPr>
              <w:tabs>
                <w:tab w:val="left" w:pos="3960"/>
              </w:tabs>
              <w:adjustRightInd w:val="0"/>
              <w:snapToGrid w:val="0"/>
              <w:spacing w:beforeLines="50" w:before="120" w:line="360" w:lineRule="auto"/>
              <w:ind w:firstLine="482"/>
              <w:rPr>
                <w:sz w:val="24"/>
                <w:szCs w:val="24"/>
              </w:rPr>
            </w:pPr>
            <w:r w:rsidRPr="00E477B1">
              <w:rPr>
                <w:sz w:val="24"/>
                <w:szCs w:val="24"/>
              </w:rPr>
              <w:t>综上所述，本项目不在生态红线保护区中，本项目建设不会对其造成影响。</w:t>
            </w:r>
          </w:p>
          <w:p w14:paraId="42380F9C" w14:textId="77777777" w:rsidR="00982796" w:rsidRPr="00E477B1" w:rsidRDefault="00982796" w:rsidP="00C50260">
            <w:pPr>
              <w:adjustRightInd w:val="0"/>
              <w:snapToGrid w:val="0"/>
              <w:spacing w:line="360" w:lineRule="auto"/>
              <w:ind w:firstLineChars="200" w:firstLine="480"/>
              <w:outlineLvl w:val="0"/>
              <w:rPr>
                <w:sz w:val="24"/>
                <w:szCs w:val="24"/>
              </w:rPr>
            </w:pPr>
            <w:r w:rsidRPr="00E477B1">
              <w:rPr>
                <w:sz w:val="24"/>
                <w:szCs w:val="24"/>
              </w:rPr>
              <w:t>（</w:t>
            </w:r>
            <w:r w:rsidRPr="00E477B1">
              <w:rPr>
                <w:sz w:val="24"/>
                <w:szCs w:val="24"/>
              </w:rPr>
              <w:t>2</w:t>
            </w:r>
            <w:r w:rsidRPr="00E477B1">
              <w:rPr>
                <w:sz w:val="24"/>
                <w:szCs w:val="24"/>
              </w:rPr>
              <w:t>）环境质量底线</w:t>
            </w:r>
          </w:p>
          <w:p w14:paraId="7BBBA604" w14:textId="77777777" w:rsidR="00982796" w:rsidRPr="00E477B1" w:rsidRDefault="00982796" w:rsidP="00C50260">
            <w:pPr>
              <w:adjustRightInd w:val="0"/>
              <w:snapToGrid w:val="0"/>
              <w:spacing w:line="360" w:lineRule="auto"/>
              <w:ind w:firstLineChars="200" w:firstLine="480"/>
              <w:outlineLvl w:val="0"/>
              <w:rPr>
                <w:sz w:val="24"/>
                <w:szCs w:val="24"/>
              </w:rPr>
            </w:pPr>
            <w:r w:rsidRPr="00E477B1">
              <w:rPr>
                <w:sz w:val="24"/>
                <w:szCs w:val="24"/>
              </w:rPr>
              <w:t>根据《</w:t>
            </w:r>
            <w:r w:rsidRPr="00E477B1">
              <w:rPr>
                <w:sz w:val="24"/>
                <w:szCs w:val="24"/>
              </w:rPr>
              <w:t>2018</w:t>
            </w:r>
            <w:r w:rsidRPr="00E477B1">
              <w:rPr>
                <w:sz w:val="24"/>
                <w:szCs w:val="24"/>
              </w:rPr>
              <w:t>年南京市环境状况公报》，全市建成区环境空气质量达到二级标准的天数为</w:t>
            </w:r>
            <w:r w:rsidRPr="00E477B1">
              <w:rPr>
                <w:sz w:val="24"/>
                <w:szCs w:val="24"/>
              </w:rPr>
              <w:t>251</w:t>
            </w:r>
            <w:r w:rsidRPr="00E477B1">
              <w:rPr>
                <w:sz w:val="24"/>
                <w:szCs w:val="24"/>
              </w:rPr>
              <w:t>天，同比减少</w:t>
            </w:r>
            <w:r w:rsidRPr="00E477B1">
              <w:rPr>
                <w:sz w:val="24"/>
                <w:szCs w:val="24"/>
              </w:rPr>
              <w:t>13</w:t>
            </w:r>
            <w:r w:rsidRPr="00E477B1">
              <w:rPr>
                <w:sz w:val="24"/>
                <w:szCs w:val="24"/>
              </w:rPr>
              <w:t>天，达标率为</w:t>
            </w:r>
            <w:r w:rsidRPr="00E477B1">
              <w:rPr>
                <w:sz w:val="24"/>
                <w:szCs w:val="24"/>
              </w:rPr>
              <w:t>68.8%</w:t>
            </w:r>
            <w:r w:rsidRPr="00E477B1">
              <w:rPr>
                <w:sz w:val="24"/>
                <w:szCs w:val="24"/>
              </w:rPr>
              <w:t>，同比下降</w:t>
            </w:r>
            <w:r w:rsidRPr="00E477B1">
              <w:rPr>
                <w:sz w:val="24"/>
                <w:szCs w:val="24"/>
              </w:rPr>
              <w:t>3.5</w:t>
            </w:r>
            <w:r w:rsidRPr="00E477B1">
              <w:rPr>
                <w:sz w:val="24"/>
                <w:szCs w:val="24"/>
              </w:rPr>
              <w:t>个百分点。其中，达到一级标准天数为</w:t>
            </w:r>
            <w:r w:rsidRPr="00E477B1">
              <w:rPr>
                <w:sz w:val="24"/>
                <w:szCs w:val="24"/>
              </w:rPr>
              <w:t>52</w:t>
            </w:r>
            <w:r w:rsidRPr="00E477B1">
              <w:rPr>
                <w:sz w:val="24"/>
                <w:szCs w:val="24"/>
              </w:rPr>
              <w:t>天，同比减少</w:t>
            </w:r>
            <w:r w:rsidRPr="00E477B1">
              <w:rPr>
                <w:sz w:val="24"/>
                <w:szCs w:val="24"/>
              </w:rPr>
              <w:t>10</w:t>
            </w:r>
            <w:r w:rsidRPr="00E477B1">
              <w:rPr>
                <w:sz w:val="24"/>
                <w:szCs w:val="24"/>
              </w:rPr>
              <w:t>天；未达到二级标准的天数为</w:t>
            </w:r>
            <w:r w:rsidRPr="00E477B1">
              <w:rPr>
                <w:sz w:val="24"/>
                <w:szCs w:val="24"/>
              </w:rPr>
              <w:t>114</w:t>
            </w:r>
            <w:r w:rsidRPr="00E477B1">
              <w:rPr>
                <w:sz w:val="24"/>
                <w:szCs w:val="24"/>
              </w:rPr>
              <w:t>天（其中，轻度污染</w:t>
            </w:r>
            <w:r w:rsidRPr="00E477B1">
              <w:rPr>
                <w:sz w:val="24"/>
                <w:szCs w:val="24"/>
              </w:rPr>
              <w:t>92</w:t>
            </w:r>
            <w:r w:rsidRPr="00E477B1">
              <w:rPr>
                <w:sz w:val="24"/>
                <w:szCs w:val="24"/>
              </w:rPr>
              <w:t>天，中度污染</w:t>
            </w:r>
            <w:r w:rsidRPr="00E477B1">
              <w:rPr>
                <w:sz w:val="24"/>
                <w:szCs w:val="24"/>
              </w:rPr>
              <w:t>16</w:t>
            </w:r>
            <w:r w:rsidRPr="00E477B1">
              <w:rPr>
                <w:sz w:val="24"/>
                <w:szCs w:val="24"/>
              </w:rPr>
              <w:t>天，重度污染</w:t>
            </w:r>
            <w:r w:rsidRPr="00E477B1">
              <w:rPr>
                <w:sz w:val="24"/>
                <w:szCs w:val="24"/>
              </w:rPr>
              <w:t>6</w:t>
            </w:r>
            <w:r w:rsidRPr="00E477B1">
              <w:rPr>
                <w:sz w:val="24"/>
                <w:szCs w:val="24"/>
              </w:rPr>
              <w:t>天），主要污染物为</w:t>
            </w:r>
            <w:r w:rsidRPr="00E477B1">
              <w:rPr>
                <w:sz w:val="24"/>
                <w:szCs w:val="24"/>
              </w:rPr>
              <w:t>PM</w:t>
            </w:r>
            <w:r w:rsidRPr="00E477B1">
              <w:rPr>
                <w:rFonts w:hint="eastAsia"/>
                <w:sz w:val="24"/>
                <w:szCs w:val="24"/>
                <w:vertAlign w:val="subscript"/>
              </w:rPr>
              <w:t>2.5</w:t>
            </w:r>
            <w:r w:rsidRPr="00E477B1">
              <w:rPr>
                <w:sz w:val="24"/>
                <w:szCs w:val="24"/>
              </w:rPr>
              <w:t>和</w:t>
            </w:r>
            <w:r w:rsidRPr="00E477B1">
              <w:rPr>
                <w:sz w:val="24"/>
                <w:szCs w:val="24"/>
              </w:rPr>
              <w:t>O</w:t>
            </w:r>
            <w:r w:rsidRPr="00E477B1">
              <w:rPr>
                <w:rFonts w:hint="eastAsia"/>
                <w:sz w:val="24"/>
                <w:szCs w:val="24"/>
                <w:vertAlign w:val="subscript"/>
              </w:rPr>
              <w:t>3</w:t>
            </w:r>
            <w:r w:rsidRPr="00E477B1">
              <w:rPr>
                <w:sz w:val="24"/>
                <w:szCs w:val="24"/>
              </w:rPr>
              <w:t>，因此判定为非达标区。为使环境质量进一步改善，南京市政府出台了《南京市大气污染防治行动方案</w:t>
            </w:r>
            <w:r w:rsidRPr="00E477B1">
              <w:rPr>
                <w:sz w:val="24"/>
                <w:szCs w:val="24"/>
              </w:rPr>
              <w:t>2018</w:t>
            </w:r>
            <w:r w:rsidRPr="00E477B1">
              <w:rPr>
                <w:sz w:val="24"/>
                <w:szCs w:val="24"/>
              </w:rPr>
              <w:t>年度实施方案》、《南京市大气污染防治条例》，努力通过污染防治攻坚战的一系列举措改善区域环境质量。建设项目周边主要水体有长江南京段、高旺河，根据《江苏省地表水（环境）功能区划》，长江南京段水质为</w:t>
            </w:r>
            <w:r w:rsidRPr="00E477B1">
              <w:rPr>
                <w:rFonts w:hint="eastAsia"/>
                <w:sz w:val="24"/>
                <w:szCs w:val="24"/>
              </w:rPr>
              <w:t>Ⅱ</w:t>
            </w:r>
            <w:r w:rsidRPr="00E477B1">
              <w:rPr>
                <w:sz w:val="24"/>
                <w:szCs w:val="24"/>
              </w:rPr>
              <w:t>类水质，地表水长江南京段监测断面各项监测指标可满足《地表水环境质量标准》（</w:t>
            </w:r>
            <w:r w:rsidRPr="00E477B1">
              <w:rPr>
                <w:sz w:val="24"/>
                <w:szCs w:val="24"/>
              </w:rPr>
              <w:t>GB3838-2002</w:t>
            </w:r>
            <w:r w:rsidRPr="00E477B1">
              <w:rPr>
                <w:sz w:val="24"/>
                <w:szCs w:val="24"/>
              </w:rPr>
              <w:t>）中的</w:t>
            </w:r>
            <w:r w:rsidRPr="00E477B1">
              <w:rPr>
                <w:rFonts w:hint="eastAsia"/>
                <w:sz w:val="24"/>
                <w:szCs w:val="24"/>
              </w:rPr>
              <w:t>Ⅱ</w:t>
            </w:r>
            <w:r w:rsidRPr="00E477B1">
              <w:rPr>
                <w:sz w:val="24"/>
                <w:szCs w:val="24"/>
              </w:rPr>
              <w:t>类水质标准要求，声环境满足《声环境质量标准》（</w:t>
            </w:r>
            <w:r w:rsidRPr="00E477B1">
              <w:rPr>
                <w:sz w:val="24"/>
                <w:szCs w:val="24"/>
              </w:rPr>
              <w:t>GB3096-2008</w:t>
            </w:r>
            <w:r w:rsidRPr="00E477B1">
              <w:rPr>
                <w:sz w:val="24"/>
                <w:szCs w:val="24"/>
              </w:rPr>
              <w:t>）中</w:t>
            </w:r>
            <w:r w:rsidRPr="00E477B1">
              <w:rPr>
                <w:sz w:val="24"/>
                <w:szCs w:val="24"/>
              </w:rPr>
              <w:t>3</w:t>
            </w:r>
            <w:r w:rsidRPr="00E477B1">
              <w:rPr>
                <w:sz w:val="24"/>
                <w:szCs w:val="24"/>
              </w:rPr>
              <w:t>类区标准要求。</w:t>
            </w:r>
          </w:p>
          <w:p w14:paraId="68DCD931" w14:textId="77777777" w:rsidR="00982796" w:rsidRPr="00E477B1" w:rsidRDefault="00982796" w:rsidP="00C50260">
            <w:pPr>
              <w:adjustRightInd w:val="0"/>
              <w:snapToGrid w:val="0"/>
              <w:spacing w:line="360" w:lineRule="auto"/>
              <w:ind w:firstLineChars="200" w:firstLine="480"/>
              <w:outlineLvl w:val="0"/>
              <w:rPr>
                <w:sz w:val="24"/>
                <w:szCs w:val="24"/>
              </w:rPr>
            </w:pPr>
            <w:r w:rsidRPr="00E477B1">
              <w:rPr>
                <w:sz w:val="24"/>
                <w:szCs w:val="24"/>
              </w:rPr>
              <w:t>本项目大气污染物主要为</w:t>
            </w:r>
            <w:r w:rsidRPr="00E477B1">
              <w:rPr>
                <w:sz w:val="24"/>
                <w:szCs w:val="24"/>
              </w:rPr>
              <w:t>VOCs</w:t>
            </w:r>
            <w:r w:rsidRPr="00E477B1">
              <w:rPr>
                <w:sz w:val="24"/>
                <w:szCs w:val="24"/>
              </w:rPr>
              <w:t>，经</w:t>
            </w:r>
            <w:r w:rsidRPr="00E477B1">
              <w:rPr>
                <w:sz w:val="24"/>
                <w:szCs w:val="24"/>
              </w:rPr>
              <w:t>UV</w:t>
            </w:r>
            <w:r w:rsidRPr="00E477B1">
              <w:rPr>
                <w:sz w:val="24"/>
                <w:szCs w:val="24"/>
              </w:rPr>
              <w:t>光氧催化装置处理后通过</w:t>
            </w:r>
            <w:r w:rsidRPr="00E477B1">
              <w:rPr>
                <w:sz w:val="24"/>
                <w:szCs w:val="24"/>
              </w:rPr>
              <w:t>20m</w:t>
            </w:r>
            <w:r w:rsidRPr="00E477B1">
              <w:rPr>
                <w:sz w:val="24"/>
                <w:szCs w:val="24"/>
              </w:rPr>
              <w:t>高排气筒可达标排放，本项目大气污染物对区域环境空气质量影响较小。项目废水主要为生活污水，经化粪池处理后接管市政污水管网，排入浦口经济开发区污水处理厂深度处理，尾水达到《城镇污水处理厂污染物排放标准》（</w:t>
            </w:r>
            <w:r w:rsidRPr="00E477B1">
              <w:rPr>
                <w:sz w:val="24"/>
                <w:szCs w:val="24"/>
              </w:rPr>
              <w:t>GB18918-2002</w:t>
            </w:r>
            <w:r w:rsidRPr="00E477B1">
              <w:rPr>
                <w:sz w:val="24"/>
                <w:szCs w:val="24"/>
              </w:rPr>
              <w:t>）表</w:t>
            </w:r>
            <w:r w:rsidRPr="00E477B1">
              <w:rPr>
                <w:sz w:val="24"/>
                <w:szCs w:val="24"/>
              </w:rPr>
              <w:t>1</w:t>
            </w:r>
            <w:r w:rsidRPr="00E477B1">
              <w:rPr>
                <w:sz w:val="24"/>
                <w:szCs w:val="24"/>
              </w:rPr>
              <w:t>中一级</w:t>
            </w:r>
            <w:r w:rsidRPr="00E477B1">
              <w:rPr>
                <w:sz w:val="24"/>
                <w:szCs w:val="24"/>
              </w:rPr>
              <w:t>A</w:t>
            </w:r>
            <w:r w:rsidRPr="00E477B1">
              <w:rPr>
                <w:sz w:val="24"/>
                <w:szCs w:val="24"/>
              </w:rPr>
              <w:t>标准排入高旺河，汇入长江，本项目废水对周边水体环境影响较小。项目噪声经隔声减震措施后，对周围的声环境影响较小，不会改变周围环境的功能属性。本项目固体废物均得到妥善处置，不外排。本项目采取相应的污染防治措施后，各类污染物的排放对周边环境产生影响较小，不会改变区域环境功能区质量要求，能维持环境功能区质量现状。</w:t>
            </w:r>
          </w:p>
          <w:p w14:paraId="7B8522CF" w14:textId="77777777" w:rsidR="00982796" w:rsidRPr="00E477B1" w:rsidRDefault="00982796" w:rsidP="00C50260">
            <w:pPr>
              <w:adjustRightInd w:val="0"/>
              <w:snapToGrid w:val="0"/>
              <w:spacing w:line="360" w:lineRule="auto"/>
              <w:ind w:firstLineChars="200" w:firstLine="480"/>
              <w:outlineLvl w:val="0"/>
              <w:rPr>
                <w:sz w:val="24"/>
                <w:szCs w:val="24"/>
              </w:rPr>
            </w:pPr>
            <w:r w:rsidRPr="00E477B1">
              <w:rPr>
                <w:sz w:val="24"/>
                <w:szCs w:val="24"/>
              </w:rPr>
              <w:t>（</w:t>
            </w:r>
            <w:r w:rsidRPr="00E477B1">
              <w:rPr>
                <w:sz w:val="24"/>
                <w:szCs w:val="24"/>
              </w:rPr>
              <w:t>3</w:t>
            </w:r>
            <w:r w:rsidRPr="00E477B1">
              <w:rPr>
                <w:sz w:val="24"/>
                <w:szCs w:val="24"/>
              </w:rPr>
              <w:t>）资源利用上线</w:t>
            </w:r>
          </w:p>
          <w:p w14:paraId="3D9562A0" w14:textId="77777777" w:rsidR="00982796" w:rsidRPr="00E477B1" w:rsidRDefault="00982796" w:rsidP="00C50260">
            <w:pPr>
              <w:adjustRightInd w:val="0"/>
              <w:snapToGrid w:val="0"/>
              <w:spacing w:line="360" w:lineRule="auto"/>
              <w:ind w:firstLineChars="200" w:firstLine="480"/>
              <w:outlineLvl w:val="0"/>
              <w:rPr>
                <w:sz w:val="24"/>
                <w:szCs w:val="24"/>
              </w:rPr>
            </w:pPr>
            <w:r w:rsidRPr="00E477B1">
              <w:rPr>
                <w:sz w:val="24"/>
                <w:szCs w:val="24"/>
              </w:rPr>
              <w:t>本项目用水取自当地自来水，且用水量较小，不会达到资源利用上线；项目占地符合当地规划要求，亦不会达到资源利用上线。</w:t>
            </w:r>
          </w:p>
          <w:p w14:paraId="26F55EAE" w14:textId="77777777" w:rsidR="00982796" w:rsidRPr="00E477B1" w:rsidRDefault="00982796" w:rsidP="00C50260">
            <w:pPr>
              <w:adjustRightInd w:val="0"/>
              <w:snapToGrid w:val="0"/>
              <w:spacing w:line="360" w:lineRule="auto"/>
              <w:ind w:firstLineChars="200" w:firstLine="480"/>
              <w:outlineLvl w:val="0"/>
              <w:rPr>
                <w:sz w:val="24"/>
                <w:szCs w:val="24"/>
              </w:rPr>
            </w:pPr>
            <w:r w:rsidRPr="00E477B1">
              <w:rPr>
                <w:sz w:val="24"/>
                <w:szCs w:val="24"/>
              </w:rPr>
              <w:t>（</w:t>
            </w:r>
            <w:r w:rsidRPr="00E477B1">
              <w:rPr>
                <w:sz w:val="24"/>
                <w:szCs w:val="24"/>
              </w:rPr>
              <w:t>4</w:t>
            </w:r>
            <w:r w:rsidRPr="00E477B1">
              <w:rPr>
                <w:sz w:val="24"/>
                <w:szCs w:val="24"/>
              </w:rPr>
              <w:t>）环境准入负面清单</w:t>
            </w:r>
          </w:p>
          <w:p w14:paraId="2E3E08C9" w14:textId="77777777" w:rsidR="00982796" w:rsidRPr="00E477B1" w:rsidRDefault="00982796" w:rsidP="00C50260">
            <w:pPr>
              <w:adjustRightInd w:val="0"/>
              <w:snapToGrid w:val="0"/>
              <w:spacing w:line="360" w:lineRule="auto"/>
              <w:ind w:firstLineChars="200" w:firstLine="480"/>
              <w:outlineLvl w:val="0"/>
              <w:rPr>
                <w:sz w:val="24"/>
              </w:rPr>
            </w:pPr>
            <w:r w:rsidRPr="00E477B1">
              <w:rPr>
                <w:sz w:val="24"/>
              </w:rPr>
              <w:t>本项目所在地没有环境准入负面清单，对照</w:t>
            </w:r>
            <w:r w:rsidRPr="00E477B1">
              <w:rPr>
                <w:sz w:val="24"/>
                <w:szCs w:val="24"/>
              </w:rPr>
              <w:t>《产业结构调整指导目录（</w:t>
            </w:r>
            <w:r w:rsidRPr="00E477B1">
              <w:rPr>
                <w:sz w:val="24"/>
                <w:szCs w:val="24"/>
              </w:rPr>
              <w:t>2019</w:t>
            </w:r>
            <w:r w:rsidRPr="00E477B1">
              <w:rPr>
                <w:sz w:val="24"/>
                <w:szCs w:val="24"/>
              </w:rPr>
              <w:t>年本）》</w:t>
            </w:r>
            <w:r w:rsidRPr="00E477B1">
              <w:rPr>
                <w:sz w:val="24"/>
              </w:rPr>
              <w:t>，经查，本项目不属于</w:t>
            </w:r>
            <w:r w:rsidRPr="00E477B1">
              <w:rPr>
                <w:sz w:val="24"/>
                <w:szCs w:val="24"/>
              </w:rPr>
              <w:t>《产业结构调整指导目录（</w:t>
            </w:r>
            <w:r w:rsidRPr="00E477B1">
              <w:rPr>
                <w:sz w:val="24"/>
                <w:szCs w:val="24"/>
              </w:rPr>
              <w:t>2019</w:t>
            </w:r>
            <w:r w:rsidRPr="00E477B1">
              <w:rPr>
                <w:sz w:val="24"/>
                <w:szCs w:val="24"/>
              </w:rPr>
              <w:t>年本）》</w:t>
            </w:r>
            <w:r w:rsidRPr="00E477B1">
              <w:rPr>
                <w:sz w:val="24"/>
              </w:rPr>
              <w:t>中的限制及淘汰类，为允许类，符合该文件的要求；对照《江苏省工业和信息产业结构调整指导目录（</w:t>
            </w:r>
            <w:r w:rsidRPr="00E477B1">
              <w:rPr>
                <w:sz w:val="24"/>
              </w:rPr>
              <w:t>2012</w:t>
            </w:r>
            <w:r w:rsidRPr="00E477B1">
              <w:rPr>
                <w:sz w:val="24"/>
              </w:rPr>
              <w:t>年本）》（修订），经查，本项目产品、所用设备及工艺均不在《江苏省工业和信息产业结构调整指导目录（</w:t>
            </w:r>
            <w:r w:rsidRPr="00E477B1">
              <w:rPr>
                <w:sz w:val="24"/>
              </w:rPr>
              <w:t>2012</w:t>
            </w:r>
            <w:r w:rsidRPr="00E477B1">
              <w:rPr>
                <w:sz w:val="24"/>
              </w:rPr>
              <w:t>年本）》（修订）中的限制及淘汰类，为允许类，符合该文件的要求；对照《限制用地项目目录（</w:t>
            </w:r>
            <w:r w:rsidRPr="00E477B1">
              <w:rPr>
                <w:sz w:val="24"/>
              </w:rPr>
              <w:t>2012</w:t>
            </w:r>
            <w:r w:rsidRPr="00E477B1">
              <w:rPr>
                <w:sz w:val="24"/>
              </w:rPr>
              <w:t>年本）》、《禁止用地项目目录（</w:t>
            </w:r>
            <w:r w:rsidRPr="00E477B1">
              <w:rPr>
                <w:sz w:val="24"/>
              </w:rPr>
              <w:t>2012</w:t>
            </w:r>
            <w:r w:rsidRPr="00E477B1">
              <w:rPr>
                <w:sz w:val="24"/>
              </w:rPr>
              <w:t>年本）》，本项目不在国家《限制用地项目目录（</w:t>
            </w:r>
            <w:r w:rsidRPr="00E477B1">
              <w:rPr>
                <w:sz w:val="24"/>
              </w:rPr>
              <w:t>2012</w:t>
            </w:r>
            <w:r w:rsidRPr="00E477B1">
              <w:rPr>
                <w:sz w:val="24"/>
              </w:rPr>
              <w:t>年本）》、《禁止用地项目目录（</w:t>
            </w:r>
            <w:r w:rsidRPr="00E477B1">
              <w:rPr>
                <w:sz w:val="24"/>
              </w:rPr>
              <w:t>2012</w:t>
            </w:r>
            <w:r w:rsidRPr="00E477B1">
              <w:rPr>
                <w:sz w:val="24"/>
              </w:rPr>
              <w:t>年本）》和《江苏省限制用地项目目录</w:t>
            </w:r>
            <w:r w:rsidRPr="00E477B1">
              <w:rPr>
                <w:sz w:val="24"/>
              </w:rPr>
              <w:t>(2013</w:t>
            </w:r>
            <w:r w:rsidRPr="00E477B1">
              <w:rPr>
                <w:sz w:val="24"/>
              </w:rPr>
              <w:t>年本</w:t>
            </w:r>
            <w:r w:rsidRPr="00E477B1">
              <w:rPr>
                <w:sz w:val="24"/>
              </w:rPr>
              <w:t>)</w:t>
            </w:r>
            <w:r w:rsidRPr="00E477B1">
              <w:rPr>
                <w:sz w:val="24"/>
              </w:rPr>
              <w:t>》、《江苏省禁止用地项目目录</w:t>
            </w:r>
            <w:r w:rsidRPr="00E477B1">
              <w:rPr>
                <w:sz w:val="24"/>
              </w:rPr>
              <w:t>(2013</w:t>
            </w:r>
            <w:r w:rsidRPr="00E477B1">
              <w:rPr>
                <w:sz w:val="24"/>
              </w:rPr>
              <w:t>年本</w:t>
            </w:r>
            <w:r w:rsidRPr="00E477B1">
              <w:rPr>
                <w:sz w:val="24"/>
              </w:rPr>
              <w:t>)</w:t>
            </w:r>
            <w:r w:rsidRPr="00E477B1">
              <w:rPr>
                <w:sz w:val="24"/>
              </w:rPr>
              <w:t>》中；对照《江苏省限制用地项目目录</w:t>
            </w:r>
            <w:r w:rsidRPr="00E477B1">
              <w:rPr>
                <w:sz w:val="24"/>
              </w:rPr>
              <w:t>(2013</w:t>
            </w:r>
            <w:r w:rsidRPr="00E477B1">
              <w:rPr>
                <w:sz w:val="24"/>
              </w:rPr>
              <w:t>年本</w:t>
            </w:r>
            <w:r w:rsidRPr="00E477B1">
              <w:rPr>
                <w:sz w:val="24"/>
              </w:rPr>
              <w:t>)</w:t>
            </w:r>
            <w:r w:rsidRPr="00E477B1">
              <w:rPr>
                <w:sz w:val="24"/>
              </w:rPr>
              <w:t>》、《江苏省禁止用地项目目录</w:t>
            </w:r>
            <w:r w:rsidRPr="00E477B1">
              <w:rPr>
                <w:sz w:val="24"/>
              </w:rPr>
              <w:t>(2013</w:t>
            </w:r>
            <w:r w:rsidRPr="00E477B1">
              <w:rPr>
                <w:sz w:val="24"/>
              </w:rPr>
              <w:t>年本</w:t>
            </w:r>
            <w:r w:rsidRPr="00E477B1">
              <w:rPr>
                <w:sz w:val="24"/>
              </w:rPr>
              <w:t>)</w:t>
            </w:r>
            <w:r w:rsidRPr="00E477B1">
              <w:rPr>
                <w:sz w:val="24"/>
              </w:rPr>
              <w:t>》，本项目不在《江苏省限制用地项目目录</w:t>
            </w:r>
            <w:r w:rsidRPr="00E477B1">
              <w:rPr>
                <w:sz w:val="24"/>
              </w:rPr>
              <w:t>(2013</w:t>
            </w:r>
            <w:r w:rsidRPr="00E477B1">
              <w:rPr>
                <w:sz w:val="24"/>
              </w:rPr>
              <w:t>年本</w:t>
            </w:r>
            <w:r w:rsidRPr="00E477B1">
              <w:rPr>
                <w:sz w:val="24"/>
              </w:rPr>
              <w:t>)</w:t>
            </w:r>
            <w:r w:rsidRPr="00E477B1">
              <w:rPr>
                <w:sz w:val="24"/>
              </w:rPr>
              <w:t>》、《江苏省禁止用地项目目录</w:t>
            </w:r>
            <w:r w:rsidRPr="00E477B1">
              <w:rPr>
                <w:sz w:val="24"/>
              </w:rPr>
              <w:t>(2013</w:t>
            </w:r>
            <w:r w:rsidRPr="00E477B1">
              <w:rPr>
                <w:sz w:val="24"/>
              </w:rPr>
              <w:t>年本</w:t>
            </w:r>
            <w:r w:rsidRPr="00E477B1">
              <w:rPr>
                <w:sz w:val="24"/>
              </w:rPr>
              <w:t>)</w:t>
            </w:r>
            <w:r w:rsidRPr="00E477B1">
              <w:rPr>
                <w:sz w:val="24"/>
              </w:rPr>
              <w:t>》中；对照《市场准入负面清单草案》，本项目不在其禁止准入类和限制准入类中；对照《南京市建设项目环境准入暂行规定》（宁政发（</w:t>
            </w:r>
            <w:r w:rsidRPr="00E477B1">
              <w:rPr>
                <w:sz w:val="24"/>
              </w:rPr>
              <w:t>2015</w:t>
            </w:r>
            <w:r w:rsidRPr="00E477B1">
              <w:rPr>
                <w:sz w:val="24"/>
              </w:rPr>
              <w:t>）</w:t>
            </w:r>
            <w:r w:rsidRPr="00E477B1">
              <w:rPr>
                <w:sz w:val="24"/>
              </w:rPr>
              <w:t>251</w:t>
            </w:r>
            <w:r w:rsidRPr="00E477B1">
              <w:rPr>
                <w:sz w:val="24"/>
              </w:rPr>
              <w:t>号），本项目符合先关规定；对照《南京市制造业新增项目禁止和限制目录》（</w:t>
            </w:r>
            <w:r w:rsidRPr="00E477B1">
              <w:rPr>
                <w:sz w:val="24"/>
              </w:rPr>
              <w:t>2018</w:t>
            </w:r>
            <w:r w:rsidRPr="00E477B1">
              <w:rPr>
                <w:sz w:val="24"/>
              </w:rPr>
              <w:t>版），本项目不在南京市及</w:t>
            </w:r>
            <w:r w:rsidRPr="00E477B1">
              <w:rPr>
                <w:rFonts w:hint="eastAsia"/>
                <w:sz w:val="24"/>
              </w:rPr>
              <w:t>浦口</w:t>
            </w:r>
            <w:r w:rsidRPr="00E477B1">
              <w:rPr>
                <w:sz w:val="24"/>
              </w:rPr>
              <w:t>区禁止和限制目录范围内。本次环评对照国家及地方产业政策和《市场准入负面清单草案》进行说明，具体见表</w:t>
            </w:r>
            <w:r w:rsidRPr="00E477B1">
              <w:rPr>
                <w:sz w:val="24"/>
              </w:rPr>
              <w:t>1-5</w:t>
            </w:r>
            <w:r w:rsidRPr="00E477B1">
              <w:rPr>
                <w:sz w:val="24"/>
              </w:rPr>
              <w:t>。</w:t>
            </w:r>
          </w:p>
          <w:p w14:paraId="1CE3DD1D" w14:textId="77777777" w:rsidR="00982796" w:rsidRPr="00E477B1" w:rsidRDefault="00982796" w:rsidP="00C50260">
            <w:pPr>
              <w:adjustRightInd w:val="0"/>
              <w:snapToGrid w:val="0"/>
              <w:spacing w:line="360" w:lineRule="auto"/>
              <w:ind w:firstLineChars="200" w:firstLine="480"/>
              <w:outlineLvl w:val="0"/>
              <w:rPr>
                <w:sz w:val="24"/>
                <w:szCs w:val="24"/>
              </w:rPr>
            </w:pPr>
            <w:r w:rsidRPr="00E477B1">
              <w:rPr>
                <w:sz w:val="24"/>
                <w:szCs w:val="24"/>
              </w:rPr>
              <w:t>具体见表</w:t>
            </w:r>
            <w:r w:rsidRPr="00E477B1">
              <w:rPr>
                <w:sz w:val="24"/>
                <w:szCs w:val="24"/>
              </w:rPr>
              <w:t>1-</w:t>
            </w:r>
            <w:r w:rsidRPr="00E477B1">
              <w:rPr>
                <w:rFonts w:hint="eastAsia"/>
                <w:sz w:val="24"/>
                <w:szCs w:val="24"/>
              </w:rPr>
              <w:t>6</w:t>
            </w:r>
            <w:r w:rsidRPr="00E477B1">
              <w:rPr>
                <w:sz w:val="24"/>
                <w:szCs w:val="24"/>
              </w:rPr>
              <w:t>。</w:t>
            </w:r>
          </w:p>
          <w:p w14:paraId="6CA6700F" w14:textId="77777777" w:rsidR="00982796" w:rsidRPr="00E477B1" w:rsidRDefault="00982796" w:rsidP="00C50260">
            <w:pPr>
              <w:adjustRightInd w:val="0"/>
              <w:snapToGrid w:val="0"/>
              <w:ind w:firstLineChars="200" w:firstLine="422"/>
              <w:jc w:val="center"/>
              <w:outlineLvl w:val="0"/>
              <w:rPr>
                <w:b/>
              </w:rPr>
            </w:pPr>
            <w:r w:rsidRPr="00E477B1">
              <w:rPr>
                <w:b/>
              </w:rPr>
              <w:t>表</w:t>
            </w:r>
            <w:r w:rsidRPr="00E477B1">
              <w:rPr>
                <w:b/>
              </w:rPr>
              <w:t>1-</w:t>
            </w:r>
            <w:r w:rsidRPr="00E477B1">
              <w:rPr>
                <w:rFonts w:hint="eastAsia"/>
                <w:b/>
              </w:rPr>
              <w:t>6</w:t>
            </w:r>
            <w:r w:rsidRPr="00E477B1">
              <w:rPr>
                <w:b/>
              </w:rPr>
              <w:t xml:space="preserve">  </w:t>
            </w:r>
            <w:r w:rsidRPr="00E477B1">
              <w:rPr>
                <w:b/>
              </w:rPr>
              <w:t>项目与国家及地方产业政策和环境准入清单相符性分析</w:t>
            </w:r>
          </w:p>
          <w:tbl>
            <w:tblPr>
              <w:tblW w:w="5000" w:type="pct"/>
              <w:tblBorders>
                <w:top w:val="single" w:sz="12" w:space="0" w:color="000000"/>
                <w:bottom w:val="single" w:sz="12" w:space="0" w:color="000000"/>
                <w:insideH w:val="single" w:sz="4" w:space="0" w:color="000000"/>
                <w:insideV w:val="single" w:sz="4" w:space="0" w:color="000000"/>
              </w:tblBorders>
              <w:tblLook w:val="0000" w:firstRow="0" w:lastRow="0" w:firstColumn="0" w:lastColumn="0" w:noHBand="0" w:noVBand="0"/>
            </w:tblPr>
            <w:tblGrid>
              <w:gridCol w:w="474"/>
              <w:gridCol w:w="2649"/>
              <w:gridCol w:w="5591"/>
            </w:tblGrid>
            <w:tr w:rsidR="00E477B1" w:rsidRPr="00E477B1" w14:paraId="714A0964" w14:textId="77777777" w:rsidTr="00C50260">
              <w:trPr>
                <w:trHeight w:val="340"/>
              </w:trPr>
              <w:tc>
                <w:tcPr>
                  <w:tcW w:w="272" w:type="pct"/>
                  <w:vAlign w:val="center"/>
                </w:tcPr>
                <w:p w14:paraId="4825D713" w14:textId="77777777" w:rsidR="00982796" w:rsidRPr="00E477B1" w:rsidRDefault="00982796" w:rsidP="00C50260">
                  <w:pPr>
                    <w:adjustRightInd w:val="0"/>
                    <w:snapToGrid w:val="0"/>
                    <w:jc w:val="center"/>
                    <w:rPr>
                      <w:b/>
                    </w:rPr>
                  </w:pPr>
                  <w:r w:rsidRPr="00E477B1">
                    <w:rPr>
                      <w:rFonts w:hint="eastAsia"/>
                      <w:b/>
                    </w:rPr>
                    <w:t>序号</w:t>
                  </w:r>
                </w:p>
              </w:tc>
              <w:tc>
                <w:tcPr>
                  <w:tcW w:w="1520" w:type="pct"/>
                  <w:vAlign w:val="center"/>
                </w:tcPr>
                <w:p w14:paraId="6EB8D5D5" w14:textId="77777777" w:rsidR="00982796" w:rsidRPr="00E477B1" w:rsidRDefault="00982796" w:rsidP="00C50260">
                  <w:pPr>
                    <w:adjustRightInd w:val="0"/>
                    <w:snapToGrid w:val="0"/>
                    <w:jc w:val="center"/>
                    <w:rPr>
                      <w:b/>
                    </w:rPr>
                  </w:pPr>
                  <w:r w:rsidRPr="00E477B1">
                    <w:rPr>
                      <w:b/>
                    </w:rPr>
                    <w:t>内容</w:t>
                  </w:r>
                </w:p>
              </w:tc>
              <w:tc>
                <w:tcPr>
                  <w:tcW w:w="3208" w:type="pct"/>
                  <w:vAlign w:val="center"/>
                </w:tcPr>
                <w:p w14:paraId="43F035BA" w14:textId="77777777" w:rsidR="00982796" w:rsidRPr="00E477B1" w:rsidRDefault="00982796" w:rsidP="00C50260">
                  <w:pPr>
                    <w:adjustRightInd w:val="0"/>
                    <w:snapToGrid w:val="0"/>
                    <w:jc w:val="center"/>
                    <w:rPr>
                      <w:b/>
                    </w:rPr>
                  </w:pPr>
                  <w:r w:rsidRPr="00E477B1">
                    <w:rPr>
                      <w:b/>
                    </w:rPr>
                    <w:t>相符性分析</w:t>
                  </w:r>
                </w:p>
              </w:tc>
            </w:tr>
            <w:tr w:rsidR="00E477B1" w:rsidRPr="00E477B1" w14:paraId="454F1327" w14:textId="77777777" w:rsidTr="00C50260">
              <w:trPr>
                <w:trHeight w:val="340"/>
              </w:trPr>
              <w:tc>
                <w:tcPr>
                  <w:tcW w:w="272" w:type="pct"/>
                  <w:vAlign w:val="center"/>
                </w:tcPr>
                <w:p w14:paraId="405745F4" w14:textId="77777777" w:rsidR="00982796" w:rsidRPr="00E477B1" w:rsidRDefault="00982796" w:rsidP="00C50260">
                  <w:pPr>
                    <w:adjustRightInd w:val="0"/>
                    <w:snapToGrid w:val="0"/>
                    <w:jc w:val="center"/>
                  </w:pPr>
                  <w:r w:rsidRPr="00E477B1">
                    <w:rPr>
                      <w:rFonts w:hint="eastAsia"/>
                    </w:rPr>
                    <w:t>1</w:t>
                  </w:r>
                </w:p>
              </w:tc>
              <w:tc>
                <w:tcPr>
                  <w:tcW w:w="1520" w:type="pct"/>
                  <w:vAlign w:val="center"/>
                </w:tcPr>
                <w:p w14:paraId="6F236898" w14:textId="77777777" w:rsidR="00982796" w:rsidRPr="00E477B1" w:rsidRDefault="00982796" w:rsidP="00C50260">
                  <w:pPr>
                    <w:autoSpaceDE w:val="0"/>
                    <w:autoSpaceDN w:val="0"/>
                    <w:adjustRightInd w:val="0"/>
                    <w:snapToGrid w:val="0"/>
                    <w:jc w:val="center"/>
                  </w:pPr>
                  <w:r w:rsidRPr="00E477B1">
                    <w:rPr>
                      <w:rFonts w:hint="eastAsia"/>
                    </w:rPr>
                    <w:t>《</w:t>
                  </w:r>
                  <w:r w:rsidRPr="00E477B1">
                    <w:t>产业结构调整指导目录》（</w:t>
                  </w:r>
                  <w:r w:rsidRPr="00E477B1">
                    <w:t xml:space="preserve">2011 </w:t>
                  </w:r>
                  <w:r w:rsidRPr="00E477B1">
                    <w:t>年本）及修订</w:t>
                  </w:r>
                </w:p>
              </w:tc>
              <w:tc>
                <w:tcPr>
                  <w:tcW w:w="3208" w:type="pct"/>
                  <w:vAlign w:val="center"/>
                </w:tcPr>
                <w:p w14:paraId="3C708FF2" w14:textId="77777777" w:rsidR="00982796" w:rsidRPr="00E477B1" w:rsidRDefault="00982796" w:rsidP="00C50260">
                  <w:pPr>
                    <w:adjustRightInd w:val="0"/>
                    <w:snapToGrid w:val="0"/>
                  </w:pPr>
                  <w:r w:rsidRPr="00E477B1">
                    <w:t>经查《产业结构调整指导目录》（</w:t>
                  </w:r>
                  <w:r w:rsidRPr="00E477B1">
                    <w:t xml:space="preserve">2011 </w:t>
                  </w:r>
                  <w:r w:rsidRPr="00E477B1">
                    <w:t>年本），项目产品、所用设备及工艺均不在《产业结构调整指导目录（</w:t>
                  </w:r>
                  <w:r w:rsidRPr="00E477B1">
                    <w:t>2011</w:t>
                  </w:r>
                  <w:r w:rsidRPr="00E477B1">
                    <w:t>年）》及修订中的限制及淘汰类，为允许类，符合该文件的要求。</w:t>
                  </w:r>
                </w:p>
              </w:tc>
            </w:tr>
            <w:tr w:rsidR="00E477B1" w:rsidRPr="00E477B1" w14:paraId="6A598F12" w14:textId="77777777" w:rsidTr="00C50260">
              <w:trPr>
                <w:trHeight w:val="340"/>
              </w:trPr>
              <w:tc>
                <w:tcPr>
                  <w:tcW w:w="272" w:type="pct"/>
                  <w:vAlign w:val="center"/>
                </w:tcPr>
                <w:p w14:paraId="059E89A7" w14:textId="77777777" w:rsidR="00982796" w:rsidRPr="00E477B1" w:rsidRDefault="00982796" w:rsidP="00C50260">
                  <w:pPr>
                    <w:adjustRightInd w:val="0"/>
                    <w:snapToGrid w:val="0"/>
                    <w:jc w:val="center"/>
                  </w:pPr>
                  <w:r w:rsidRPr="00E477B1">
                    <w:rPr>
                      <w:rFonts w:hint="eastAsia"/>
                    </w:rPr>
                    <w:t>2</w:t>
                  </w:r>
                </w:p>
              </w:tc>
              <w:tc>
                <w:tcPr>
                  <w:tcW w:w="1520" w:type="pct"/>
                  <w:vAlign w:val="center"/>
                </w:tcPr>
                <w:p w14:paraId="2E136DE9" w14:textId="77777777" w:rsidR="00982796" w:rsidRPr="00E477B1" w:rsidRDefault="00982796" w:rsidP="00C50260">
                  <w:pPr>
                    <w:autoSpaceDE w:val="0"/>
                    <w:autoSpaceDN w:val="0"/>
                    <w:adjustRightInd w:val="0"/>
                    <w:snapToGrid w:val="0"/>
                    <w:jc w:val="center"/>
                  </w:pPr>
                  <w:r w:rsidRPr="00E477B1">
                    <w:rPr>
                      <w:rFonts w:hint="eastAsia"/>
                    </w:rPr>
                    <w:t>《</w:t>
                  </w:r>
                  <w:r w:rsidRPr="00E477B1">
                    <w:t>江苏省工业和信息产业结构调整指导目录（</w:t>
                  </w:r>
                  <w:r w:rsidRPr="00E477B1">
                    <w:t xml:space="preserve">2012 </w:t>
                  </w:r>
                  <w:r w:rsidRPr="00E477B1">
                    <w:t>年本）》（修订）</w:t>
                  </w:r>
                </w:p>
              </w:tc>
              <w:tc>
                <w:tcPr>
                  <w:tcW w:w="3208" w:type="pct"/>
                  <w:vAlign w:val="center"/>
                </w:tcPr>
                <w:p w14:paraId="3A6C5DDC" w14:textId="77777777" w:rsidR="00982796" w:rsidRPr="00E477B1" w:rsidRDefault="00982796" w:rsidP="00C50260">
                  <w:pPr>
                    <w:adjustRightInd w:val="0"/>
                    <w:snapToGrid w:val="0"/>
                  </w:pPr>
                  <w:r w:rsidRPr="00E477B1">
                    <w:t>经查《江苏省工业和信息产业结构调整指导目录（</w:t>
                  </w:r>
                  <w:r w:rsidRPr="00E477B1">
                    <w:t xml:space="preserve">2012 </w:t>
                  </w:r>
                  <w:r w:rsidRPr="00E477B1">
                    <w:t>年本）》（修订），项目产品、所用设备及工艺均不在《江苏省工业和信息产业结构调整指导目录（</w:t>
                  </w:r>
                  <w:r w:rsidRPr="00E477B1">
                    <w:t xml:space="preserve">2012 </w:t>
                  </w:r>
                  <w:r w:rsidRPr="00E477B1">
                    <w:t>年本）》（修订）中的限制及淘汰类，为允许类，符合该文件的要求。</w:t>
                  </w:r>
                </w:p>
              </w:tc>
            </w:tr>
            <w:tr w:rsidR="00E477B1" w:rsidRPr="00E477B1" w14:paraId="789CDF55" w14:textId="77777777" w:rsidTr="00C50260">
              <w:trPr>
                <w:trHeight w:val="340"/>
              </w:trPr>
              <w:tc>
                <w:tcPr>
                  <w:tcW w:w="272" w:type="pct"/>
                  <w:vAlign w:val="center"/>
                </w:tcPr>
                <w:p w14:paraId="08D290B1" w14:textId="77777777" w:rsidR="00982796" w:rsidRPr="00E477B1" w:rsidRDefault="00982796" w:rsidP="00C50260">
                  <w:pPr>
                    <w:adjustRightInd w:val="0"/>
                    <w:snapToGrid w:val="0"/>
                    <w:jc w:val="center"/>
                  </w:pPr>
                  <w:r w:rsidRPr="00E477B1">
                    <w:rPr>
                      <w:rFonts w:hint="eastAsia"/>
                    </w:rPr>
                    <w:t>3</w:t>
                  </w:r>
                </w:p>
              </w:tc>
              <w:tc>
                <w:tcPr>
                  <w:tcW w:w="1520" w:type="pct"/>
                  <w:vAlign w:val="center"/>
                </w:tcPr>
                <w:p w14:paraId="1105800A" w14:textId="77777777" w:rsidR="00982796" w:rsidRPr="00E477B1" w:rsidRDefault="00982796" w:rsidP="00C50260">
                  <w:pPr>
                    <w:autoSpaceDE w:val="0"/>
                    <w:autoSpaceDN w:val="0"/>
                    <w:adjustRightInd w:val="0"/>
                    <w:snapToGrid w:val="0"/>
                    <w:jc w:val="center"/>
                  </w:pPr>
                  <w:r w:rsidRPr="00E477B1">
                    <w:rPr>
                      <w:rFonts w:hint="eastAsia"/>
                    </w:rPr>
                    <w:t>《</w:t>
                  </w:r>
                  <w:r w:rsidRPr="00E477B1">
                    <w:t>限制用地项目目录（</w:t>
                  </w:r>
                  <w:r w:rsidRPr="00E477B1">
                    <w:t>2012</w:t>
                  </w:r>
                  <w:r w:rsidRPr="00E477B1">
                    <w:t>年本）》、《禁止用地项目目录（</w:t>
                  </w:r>
                  <w:r w:rsidRPr="00E477B1">
                    <w:t xml:space="preserve">2012 </w:t>
                  </w:r>
                  <w:r w:rsidRPr="00E477B1">
                    <w:t>年本）》</w:t>
                  </w:r>
                </w:p>
              </w:tc>
              <w:tc>
                <w:tcPr>
                  <w:tcW w:w="3208" w:type="pct"/>
                  <w:vAlign w:val="center"/>
                </w:tcPr>
                <w:p w14:paraId="1B0DB9C8" w14:textId="77777777" w:rsidR="00982796" w:rsidRPr="00E477B1" w:rsidRDefault="00982796" w:rsidP="00C50260">
                  <w:pPr>
                    <w:adjustRightInd w:val="0"/>
                    <w:snapToGrid w:val="0"/>
                  </w:pPr>
                  <w:r w:rsidRPr="00E477B1">
                    <w:t>本项目不在国家《限制用地项目目录（</w:t>
                  </w:r>
                  <w:r w:rsidRPr="00E477B1">
                    <w:t xml:space="preserve">2012 </w:t>
                  </w:r>
                  <w:r w:rsidRPr="00E477B1">
                    <w:t>年本）》、《禁止用地项目目录（</w:t>
                  </w:r>
                  <w:r w:rsidRPr="00E477B1">
                    <w:t xml:space="preserve">2012 </w:t>
                  </w:r>
                  <w:r w:rsidRPr="00E477B1">
                    <w:t>年本）》中。</w:t>
                  </w:r>
                </w:p>
              </w:tc>
            </w:tr>
            <w:tr w:rsidR="00E477B1" w:rsidRPr="00E477B1" w14:paraId="200BB422" w14:textId="77777777" w:rsidTr="00C50260">
              <w:trPr>
                <w:trHeight w:val="340"/>
              </w:trPr>
              <w:tc>
                <w:tcPr>
                  <w:tcW w:w="272" w:type="pct"/>
                  <w:vAlign w:val="center"/>
                </w:tcPr>
                <w:p w14:paraId="3530AA21" w14:textId="77777777" w:rsidR="00982796" w:rsidRPr="00E477B1" w:rsidRDefault="00982796" w:rsidP="00C50260">
                  <w:pPr>
                    <w:adjustRightInd w:val="0"/>
                    <w:snapToGrid w:val="0"/>
                    <w:jc w:val="center"/>
                  </w:pPr>
                  <w:r w:rsidRPr="00E477B1">
                    <w:rPr>
                      <w:rFonts w:hint="eastAsia"/>
                    </w:rPr>
                    <w:t>4</w:t>
                  </w:r>
                </w:p>
              </w:tc>
              <w:tc>
                <w:tcPr>
                  <w:tcW w:w="1520" w:type="pct"/>
                  <w:vAlign w:val="center"/>
                </w:tcPr>
                <w:p w14:paraId="26FB7D58" w14:textId="77777777" w:rsidR="00982796" w:rsidRPr="00E477B1" w:rsidRDefault="00982796" w:rsidP="00C50260">
                  <w:pPr>
                    <w:autoSpaceDE w:val="0"/>
                    <w:autoSpaceDN w:val="0"/>
                    <w:adjustRightInd w:val="0"/>
                    <w:snapToGrid w:val="0"/>
                    <w:jc w:val="center"/>
                  </w:pPr>
                  <w:r w:rsidRPr="00E477B1">
                    <w:rPr>
                      <w:rFonts w:hint="eastAsia"/>
                    </w:rPr>
                    <w:t>《</w:t>
                  </w:r>
                  <w:r w:rsidRPr="00E477B1">
                    <w:t>江苏省限制用地项目目录</w:t>
                  </w:r>
                  <w:r w:rsidRPr="00E477B1">
                    <w:t xml:space="preserve"> (2013 </w:t>
                  </w:r>
                  <w:r w:rsidRPr="00E477B1">
                    <w:t>年本</w:t>
                  </w:r>
                  <w:r w:rsidRPr="00E477B1">
                    <w:t>)</w:t>
                  </w:r>
                  <w:r w:rsidRPr="00E477B1">
                    <w:t>》、《江苏省禁止用地项目目录</w:t>
                  </w:r>
                  <w:r w:rsidRPr="00E477B1">
                    <w:t xml:space="preserve">(2013 </w:t>
                  </w:r>
                  <w:r w:rsidRPr="00E477B1">
                    <w:t>年本</w:t>
                  </w:r>
                  <w:r w:rsidRPr="00E477B1">
                    <w:t>)</w:t>
                  </w:r>
                  <w:r w:rsidRPr="00E477B1">
                    <w:t>》</w:t>
                  </w:r>
                </w:p>
              </w:tc>
              <w:tc>
                <w:tcPr>
                  <w:tcW w:w="3208" w:type="pct"/>
                  <w:vAlign w:val="center"/>
                </w:tcPr>
                <w:p w14:paraId="19046C24" w14:textId="77777777" w:rsidR="00982796" w:rsidRPr="00E477B1" w:rsidRDefault="00982796" w:rsidP="00C50260">
                  <w:pPr>
                    <w:adjustRightInd w:val="0"/>
                    <w:snapToGrid w:val="0"/>
                  </w:pPr>
                  <w:r w:rsidRPr="00E477B1">
                    <w:t>本项目不在《江苏省限制用地项目目录</w:t>
                  </w:r>
                  <w:r w:rsidRPr="00E477B1">
                    <w:t xml:space="preserve">(2013 </w:t>
                  </w:r>
                  <w:r w:rsidRPr="00E477B1">
                    <w:t>年本</w:t>
                  </w:r>
                  <w:r w:rsidRPr="00E477B1">
                    <w:t>)</w:t>
                  </w:r>
                  <w:r w:rsidRPr="00E477B1">
                    <w:t>》、《</w:t>
                  </w:r>
                  <w:r w:rsidRPr="00E477B1">
                    <w:t xml:space="preserve"> </w:t>
                  </w:r>
                  <w:r w:rsidRPr="00E477B1">
                    <w:t>江</w:t>
                  </w:r>
                </w:p>
                <w:p w14:paraId="59B56C61" w14:textId="77777777" w:rsidR="00982796" w:rsidRPr="00E477B1" w:rsidRDefault="00982796" w:rsidP="00C50260">
                  <w:pPr>
                    <w:adjustRightInd w:val="0"/>
                    <w:snapToGrid w:val="0"/>
                  </w:pPr>
                  <w:r w:rsidRPr="00E477B1">
                    <w:t>苏省禁止用地项目目录</w:t>
                  </w:r>
                  <w:r w:rsidRPr="00E477B1">
                    <w:t xml:space="preserve">(2013 </w:t>
                  </w:r>
                  <w:r w:rsidRPr="00E477B1">
                    <w:t>年本</w:t>
                  </w:r>
                  <w:r w:rsidRPr="00E477B1">
                    <w:t>)</w:t>
                  </w:r>
                  <w:r w:rsidRPr="00E477B1">
                    <w:t>》中。</w:t>
                  </w:r>
                </w:p>
              </w:tc>
            </w:tr>
            <w:tr w:rsidR="00E477B1" w:rsidRPr="00E477B1" w14:paraId="19552F04" w14:textId="77777777" w:rsidTr="00C50260">
              <w:trPr>
                <w:trHeight w:val="340"/>
              </w:trPr>
              <w:tc>
                <w:tcPr>
                  <w:tcW w:w="272" w:type="pct"/>
                  <w:vAlign w:val="center"/>
                </w:tcPr>
                <w:p w14:paraId="7C0A4F98" w14:textId="77777777" w:rsidR="00982796" w:rsidRPr="00E477B1" w:rsidRDefault="00982796" w:rsidP="00C50260">
                  <w:pPr>
                    <w:adjustRightInd w:val="0"/>
                    <w:snapToGrid w:val="0"/>
                    <w:jc w:val="center"/>
                  </w:pPr>
                  <w:r w:rsidRPr="00E477B1">
                    <w:rPr>
                      <w:rFonts w:hint="eastAsia"/>
                    </w:rPr>
                    <w:t>5</w:t>
                  </w:r>
                </w:p>
              </w:tc>
              <w:tc>
                <w:tcPr>
                  <w:tcW w:w="1520" w:type="pct"/>
                  <w:vAlign w:val="center"/>
                </w:tcPr>
                <w:p w14:paraId="329C72DB" w14:textId="77777777" w:rsidR="00982796" w:rsidRPr="00E477B1" w:rsidRDefault="00982796" w:rsidP="00C50260">
                  <w:pPr>
                    <w:autoSpaceDE w:val="0"/>
                    <w:autoSpaceDN w:val="0"/>
                    <w:adjustRightInd w:val="0"/>
                    <w:snapToGrid w:val="0"/>
                    <w:jc w:val="center"/>
                  </w:pPr>
                  <w:r w:rsidRPr="00E477B1">
                    <w:t>《南京市建设项目环境准入暂行规定》（宁政发</w:t>
                  </w:r>
                  <w:r w:rsidRPr="00E477B1">
                    <w:t>[2015]251</w:t>
                  </w:r>
                  <w:r w:rsidRPr="00E477B1">
                    <w:t>号）</w:t>
                  </w:r>
                </w:p>
              </w:tc>
              <w:tc>
                <w:tcPr>
                  <w:tcW w:w="3208" w:type="pct"/>
                  <w:vAlign w:val="center"/>
                </w:tcPr>
                <w:p w14:paraId="36EF001E" w14:textId="77777777" w:rsidR="00982796" w:rsidRPr="00E477B1" w:rsidRDefault="00982796" w:rsidP="00C50260">
                  <w:pPr>
                    <w:adjustRightInd w:val="0"/>
                    <w:snapToGrid w:val="0"/>
                  </w:pPr>
                  <w:r w:rsidRPr="00E477B1">
                    <w:t>根据《南京市建设项目环境准入暂行规定》，本项目不在</w:t>
                  </w:r>
                </w:p>
                <w:p w14:paraId="09E46075" w14:textId="77777777" w:rsidR="00982796" w:rsidRPr="00E477B1" w:rsidRDefault="00982796" w:rsidP="00C50260">
                  <w:pPr>
                    <w:adjustRightInd w:val="0"/>
                    <w:snapToGrid w:val="0"/>
                  </w:pPr>
                  <w:r w:rsidRPr="00E477B1">
                    <w:t>其禁止准入行业中。</w:t>
                  </w:r>
                </w:p>
              </w:tc>
            </w:tr>
            <w:tr w:rsidR="00E477B1" w:rsidRPr="00E477B1" w14:paraId="5509FCA7" w14:textId="77777777" w:rsidTr="00C50260">
              <w:trPr>
                <w:trHeight w:val="340"/>
              </w:trPr>
              <w:tc>
                <w:tcPr>
                  <w:tcW w:w="272" w:type="pct"/>
                  <w:vAlign w:val="center"/>
                </w:tcPr>
                <w:p w14:paraId="73F95D01" w14:textId="77777777" w:rsidR="00982796" w:rsidRPr="00E477B1" w:rsidRDefault="00982796" w:rsidP="00C50260">
                  <w:pPr>
                    <w:adjustRightInd w:val="0"/>
                    <w:snapToGrid w:val="0"/>
                    <w:jc w:val="center"/>
                  </w:pPr>
                  <w:r w:rsidRPr="00E477B1">
                    <w:rPr>
                      <w:rFonts w:hint="eastAsia"/>
                    </w:rPr>
                    <w:t>6</w:t>
                  </w:r>
                </w:p>
              </w:tc>
              <w:tc>
                <w:tcPr>
                  <w:tcW w:w="1520" w:type="pct"/>
                  <w:vAlign w:val="center"/>
                </w:tcPr>
                <w:p w14:paraId="4071E42D" w14:textId="77777777" w:rsidR="00982796" w:rsidRPr="00E477B1" w:rsidRDefault="00982796" w:rsidP="00C50260">
                  <w:pPr>
                    <w:autoSpaceDE w:val="0"/>
                    <w:autoSpaceDN w:val="0"/>
                    <w:adjustRightInd w:val="0"/>
                    <w:snapToGrid w:val="0"/>
                    <w:jc w:val="center"/>
                  </w:pPr>
                  <w:r w:rsidRPr="00E477B1">
                    <w:rPr>
                      <w:rFonts w:hint="eastAsia"/>
                    </w:rPr>
                    <w:t>《</w:t>
                  </w:r>
                  <w:r w:rsidRPr="00E477B1">
                    <w:t>南京市制造业新增项目禁止和限制目录（</w:t>
                  </w:r>
                  <w:r w:rsidRPr="00E477B1">
                    <w:t xml:space="preserve">2018 </w:t>
                  </w:r>
                  <w:r w:rsidRPr="00E477B1">
                    <w:t>年版）》</w:t>
                  </w:r>
                  <w:r w:rsidRPr="00E477B1">
                    <w:rPr>
                      <w:rFonts w:hint="eastAsia"/>
                    </w:rPr>
                    <w:t>（</w:t>
                  </w:r>
                  <w:r w:rsidRPr="00E477B1">
                    <w:t>宁委办发</w:t>
                  </w:r>
                  <w:r w:rsidRPr="00E477B1">
                    <w:t xml:space="preserve">[2018]57 </w:t>
                  </w:r>
                  <w:r w:rsidRPr="00E477B1">
                    <w:t>号）</w:t>
                  </w:r>
                </w:p>
              </w:tc>
              <w:tc>
                <w:tcPr>
                  <w:tcW w:w="3208" w:type="pct"/>
                  <w:vAlign w:val="center"/>
                </w:tcPr>
                <w:p w14:paraId="6C4B7314" w14:textId="77777777" w:rsidR="00982796" w:rsidRPr="00E477B1" w:rsidRDefault="00982796" w:rsidP="00C50260">
                  <w:pPr>
                    <w:adjustRightInd w:val="0"/>
                    <w:snapToGrid w:val="0"/>
                  </w:pPr>
                  <w:r w:rsidRPr="00E477B1">
                    <w:t>经查《南京市制造业新增项目禁止和限制目录（</w:t>
                  </w:r>
                  <w:r w:rsidRPr="00E477B1">
                    <w:t xml:space="preserve">2018 </w:t>
                  </w:r>
                  <w:r w:rsidRPr="00E477B1">
                    <w:t>年</w:t>
                  </w:r>
                </w:p>
                <w:p w14:paraId="258AB337" w14:textId="77777777" w:rsidR="00982796" w:rsidRPr="00E477B1" w:rsidRDefault="00982796" w:rsidP="00C50260">
                  <w:pPr>
                    <w:adjustRightInd w:val="0"/>
                    <w:snapToGrid w:val="0"/>
                  </w:pPr>
                  <w:r w:rsidRPr="00E477B1">
                    <w:t>版）》，本项目不在其禁止和限制制造业行业中。</w:t>
                  </w:r>
                </w:p>
              </w:tc>
            </w:tr>
          </w:tbl>
          <w:p w14:paraId="7B2E6AEE" w14:textId="77777777" w:rsidR="00982796" w:rsidRPr="00E477B1" w:rsidRDefault="00982796" w:rsidP="00C50260">
            <w:pPr>
              <w:adjustRightInd w:val="0"/>
              <w:snapToGrid w:val="0"/>
              <w:spacing w:beforeLines="50" w:before="120" w:line="360" w:lineRule="auto"/>
              <w:ind w:firstLineChars="200" w:firstLine="480"/>
              <w:rPr>
                <w:sz w:val="24"/>
                <w:szCs w:val="24"/>
              </w:rPr>
            </w:pPr>
            <w:r w:rsidRPr="00E477B1">
              <w:rPr>
                <w:sz w:val="24"/>
                <w:szCs w:val="24"/>
              </w:rPr>
              <w:t>由表</w:t>
            </w:r>
            <w:r w:rsidRPr="00E477B1">
              <w:rPr>
                <w:rFonts w:hint="eastAsia"/>
                <w:sz w:val="24"/>
                <w:szCs w:val="24"/>
              </w:rPr>
              <w:t>1-6</w:t>
            </w:r>
            <w:r w:rsidRPr="00E477B1">
              <w:rPr>
                <w:sz w:val="24"/>
                <w:szCs w:val="24"/>
              </w:rPr>
              <w:t xml:space="preserve"> </w:t>
            </w:r>
            <w:r w:rsidRPr="00E477B1">
              <w:rPr>
                <w:sz w:val="24"/>
                <w:szCs w:val="24"/>
              </w:rPr>
              <w:t>可知，本项目符合国家及地方产业政策和《南京市建设项目环境准入暂行规定》（宁政发</w:t>
            </w:r>
            <w:r w:rsidRPr="00E477B1">
              <w:rPr>
                <w:sz w:val="24"/>
                <w:szCs w:val="24"/>
              </w:rPr>
              <w:t xml:space="preserve">[2015]251 </w:t>
            </w:r>
            <w:r w:rsidRPr="00E477B1">
              <w:rPr>
                <w:sz w:val="24"/>
                <w:szCs w:val="24"/>
              </w:rPr>
              <w:t>号）、《南京市制造业新增项目禁止和限制目录（</w:t>
            </w:r>
            <w:r w:rsidRPr="00E477B1">
              <w:rPr>
                <w:sz w:val="24"/>
                <w:szCs w:val="24"/>
              </w:rPr>
              <w:t xml:space="preserve">2018 </w:t>
            </w:r>
            <w:r w:rsidRPr="00E477B1">
              <w:rPr>
                <w:sz w:val="24"/>
                <w:szCs w:val="24"/>
              </w:rPr>
              <w:t>年版）》（宁委办发</w:t>
            </w:r>
            <w:r w:rsidRPr="00E477B1">
              <w:rPr>
                <w:sz w:val="24"/>
                <w:szCs w:val="24"/>
              </w:rPr>
              <w:t xml:space="preserve">[2018]57 </w:t>
            </w:r>
            <w:r w:rsidRPr="00E477B1">
              <w:rPr>
                <w:sz w:val="24"/>
                <w:szCs w:val="24"/>
              </w:rPr>
              <w:t>号）要求。</w:t>
            </w:r>
          </w:p>
          <w:p w14:paraId="3EC92B9D" w14:textId="77777777" w:rsidR="00982796" w:rsidRPr="00E477B1" w:rsidRDefault="00982796" w:rsidP="00C50260">
            <w:pPr>
              <w:spacing w:line="360" w:lineRule="auto"/>
              <w:ind w:firstLineChars="200" w:firstLine="480"/>
              <w:rPr>
                <w:sz w:val="24"/>
              </w:rPr>
            </w:pPr>
            <w:r w:rsidRPr="00E477B1">
              <w:rPr>
                <w:sz w:val="24"/>
              </w:rPr>
              <w:t>综上所述，本项目建设符合</w:t>
            </w:r>
            <w:r w:rsidRPr="00E477B1">
              <w:rPr>
                <w:sz w:val="24"/>
              </w:rPr>
              <w:t>“</w:t>
            </w:r>
            <w:r w:rsidRPr="00E477B1">
              <w:rPr>
                <w:sz w:val="24"/>
              </w:rPr>
              <w:t>三线一单</w:t>
            </w:r>
            <w:r w:rsidRPr="00E477B1">
              <w:rPr>
                <w:sz w:val="24"/>
              </w:rPr>
              <w:t>”</w:t>
            </w:r>
            <w:r w:rsidRPr="00E477B1">
              <w:rPr>
                <w:sz w:val="24"/>
              </w:rPr>
              <w:t>要求。</w:t>
            </w:r>
          </w:p>
          <w:p w14:paraId="469B0951" w14:textId="77777777" w:rsidR="00982796" w:rsidRPr="00E477B1" w:rsidRDefault="00982796" w:rsidP="00C50260">
            <w:pPr>
              <w:adjustRightInd w:val="0"/>
              <w:snapToGrid w:val="0"/>
              <w:spacing w:line="360" w:lineRule="auto"/>
              <w:ind w:firstLineChars="200" w:firstLine="482"/>
              <w:outlineLvl w:val="0"/>
              <w:rPr>
                <w:rFonts w:ascii="宋体" w:hAnsi="宋体" w:cs="宋体"/>
                <w:b/>
                <w:bCs/>
                <w:sz w:val="24"/>
                <w:szCs w:val="24"/>
              </w:rPr>
            </w:pPr>
            <w:r w:rsidRPr="00E477B1">
              <w:rPr>
                <w:rFonts w:ascii="宋体" w:hAnsi="宋体" w:cs="宋体" w:hint="eastAsia"/>
                <w:b/>
                <w:bCs/>
                <w:sz w:val="24"/>
                <w:szCs w:val="24"/>
              </w:rPr>
              <w:t>9、与《“两减六治三提升”专项行动方案》相符性分析</w:t>
            </w:r>
          </w:p>
          <w:p w14:paraId="44C135C0" w14:textId="77777777" w:rsidR="00982796" w:rsidRPr="00E477B1" w:rsidRDefault="00982796" w:rsidP="00C50260">
            <w:pPr>
              <w:spacing w:line="360" w:lineRule="auto"/>
              <w:ind w:firstLineChars="200" w:firstLine="480"/>
              <w:rPr>
                <w:sz w:val="24"/>
              </w:rPr>
            </w:pPr>
            <w:r w:rsidRPr="00E477B1">
              <w:rPr>
                <w:rFonts w:hint="eastAsia"/>
                <w:sz w:val="24"/>
              </w:rPr>
              <w:t xml:space="preserve">2016 </w:t>
            </w:r>
            <w:r w:rsidRPr="00E477B1">
              <w:rPr>
                <w:rFonts w:hint="eastAsia"/>
                <w:sz w:val="24"/>
              </w:rPr>
              <w:t>年</w:t>
            </w:r>
            <w:r w:rsidRPr="00E477B1">
              <w:rPr>
                <w:rFonts w:hint="eastAsia"/>
                <w:sz w:val="24"/>
              </w:rPr>
              <w:t xml:space="preserve"> 12 </w:t>
            </w:r>
            <w:r w:rsidRPr="00E477B1">
              <w:rPr>
                <w:rFonts w:hint="eastAsia"/>
                <w:sz w:val="24"/>
              </w:rPr>
              <w:t>月</w:t>
            </w:r>
            <w:r w:rsidRPr="00E477B1">
              <w:rPr>
                <w:rFonts w:hint="eastAsia"/>
                <w:sz w:val="24"/>
              </w:rPr>
              <w:t xml:space="preserve"> 1 </w:t>
            </w:r>
            <w:r w:rsidRPr="00E477B1">
              <w:rPr>
                <w:rFonts w:hint="eastAsia"/>
                <w:sz w:val="24"/>
              </w:rPr>
              <w:t>日中共江苏省委江苏省人民政府印发《“两减六治三提升”专项行动方案》的通知</w:t>
            </w:r>
            <w:r w:rsidRPr="00E477B1">
              <w:rPr>
                <w:rFonts w:hint="eastAsia"/>
                <w:sz w:val="24"/>
              </w:rPr>
              <w:t>(</w:t>
            </w:r>
            <w:r w:rsidRPr="00E477B1">
              <w:rPr>
                <w:rFonts w:hint="eastAsia"/>
                <w:sz w:val="24"/>
              </w:rPr>
              <w:t>苏发</w:t>
            </w:r>
            <w:r w:rsidRPr="00E477B1">
              <w:rPr>
                <w:rFonts w:hint="eastAsia"/>
                <w:sz w:val="24"/>
              </w:rPr>
              <w:t xml:space="preserve">[2016]47 </w:t>
            </w:r>
            <w:r w:rsidRPr="00E477B1">
              <w:rPr>
                <w:rFonts w:hint="eastAsia"/>
                <w:sz w:val="24"/>
              </w:rPr>
              <w:t>号</w:t>
            </w:r>
            <w:r w:rsidRPr="00E477B1">
              <w:rPr>
                <w:rFonts w:hint="eastAsia"/>
                <w:sz w:val="24"/>
              </w:rPr>
              <w:t>)</w:t>
            </w:r>
            <w:r w:rsidRPr="00E477B1">
              <w:rPr>
                <w:rFonts w:hint="eastAsia"/>
                <w:sz w:val="24"/>
              </w:rPr>
              <w:t>中提出“</w:t>
            </w:r>
            <w:r w:rsidRPr="00E477B1">
              <w:rPr>
                <w:rFonts w:hint="eastAsia"/>
                <w:sz w:val="24"/>
              </w:rPr>
              <w:t xml:space="preserve">2017 </w:t>
            </w:r>
            <w:r w:rsidRPr="00E477B1">
              <w:rPr>
                <w:rFonts w:hint="eastAsia"/>
                <w:sz w:val="24"/>
              </w:rPr>
              <w:t>年底前，印刷包装以及集装箱、交通工具、机械设备、人造板、家具、船舶制造等行业，全面使用低</w:t>
            </w:r>
            <w:r w:rsidRPr="00E477B1">
              <w:rPr>
                <w:rFonts w:hint="eastAsia"/>
                <w:sz w:val="24"/>
              </w:rPr>
              <w:t xml:space="preserve"> VOCs </w:t>
            </w:r>
            <w:r w:rsidRPr="00E477B1">
              <w:rPr>
                <w:rFonts w:hint="eastAsia"/>
                <w:sz w:val="24"/>
              </w:rPr>
              <w:t>含量的水性涂料、胶黏剂替代原有的有机溶剂、清洗剂、胶黏剂等。”，本项目使用环保水性油漆、环保水性油墨，对照《关于全省开展“两减六治三提升”环保专项行动方案》，本项目符合“二六三”专项行动要求。</w:t>
            </w:r>
          </w:p>
          <w:p w14:paraId="4337F1F9" w14:textId="77777777" w:rsidR="00982796" w:rsidRPr="00E477B1" w:rsidRDefault="00982796" w:rsidP="00C50260">
            <w:pPr>
              <w:spacing w:line="360" w:lineRule="auto"/>
              <w:ind w:firstLineChars="200" w:firstLine="420"/>
            </w:pPr>
          </w:p>
        </w:tc>
      </w:tr>
      <w:tr w:rsidR="00E477B1" w:rsidRPr="00E477B1" w14:paraId="7B584596" w14:textId="77777777" w:rsidTr="00C50260">
        <w:tblPrEx>
          <w:tblCellMar>
            <w:left w:w="108" w:type="dxa"/>
            <w:right w:w="108" w:type="dxa"/>
          </w:tblCellMar>
        </w:tblPrEx>
        <w:trPr>
          <w:trHeight w:val="567"/>
          <w:jc w:val="center"/>
        </w:trPr>
        <w:tc>
          <w:tcPr>
            <w:tcW w:w="8930" w:type="dxa"/>
            <w:gridSpan w:val="10"/>
            <w:vAlign w:val="center"/>
          </w:tcPr>
          <w:p w14:paraId="50FC5511" w14:textId="77777777" w:rsidR="00982796" w:rsidRPr="00E477B1" w:rsidRDefault="00982796" w:rsidP="00C50260">
            <w:pPr>
              <w:rPr>
                <w:sz w:val="24"/>
                <w:szCs w:val="24"/>
              </w:rPr>
            </w:pPr>
            <w:r w:rsidRPr="00E477B1">
              <w:rPr>
                <w:b/>
                <w:bCs/>
                <w:spacing w:val="-20"/>
                <w:sz w:val="24"/>
                <w:szCs w:val="24"/>
              </w:rPr>
              <w:t>与本项目有关的原有污染情况及主要环境问题：</w:t>
            </w:r>
          </w:p>
        </w:tc>
      </w:tr>
      <w:tr w:rsidR="00E477B1" w:rsidRPr="00E477B1" w14:paraId="284EE185" w14:textId="77777777" w:rsidTr="00C50260">
        <w:tblPrEx>
          <w:tblCellMar>
            <w:left w:w="108" w:type="dxa"/>
            <w:right w:w="108" w:type="dxa"/>
          </w:tblCellMar>
        </w:tblPrEx>
        <w:trPr>
          <w:trHeight w:val="498"/>
          <w:jc w:val="center"/>
        </w:trPr>
        <w:tc>
          <w:tcPr>
            <w:tcW w:w="8930" w:type="dxa"/>
            <w:gridSpan w:val="10"/>
          </w:tcPr>
          <w:p w14:paraId="04729896" w14:textId="77777777" w:rsidR="00982796" w:rsidRPr="00E477B1" w:rsidRDefault="00982796" w:rsidP="00C50260">
            <w:pPr>
              <w:pStyle w:val="Default"/>
              <w:spacing w:line="360" w:lineRule="auto"/>
              <w:jc w:val="both"/>
              <w:rPr>
                <w:rFonts w:ascii="Times New Roman" w:hAnsi="Times New Roman" w:cs="Times New Roman"/>
                <w:color w:val="auto"/>
                <w:kern w:val="2"/>
              </w:rPr>
            </w:pPr>
            <w:r w:rsidRPr="00E477B1">
              <w:rPr>
                <w:rFonts w:ascii="Times New Roman" w:hAnsi="Times New Roman" w:cs="Times New Roman"/>
                <w:color w:val="auto"/>
                <w:kern w:val="2"/>
              </w:rPr>
              <w:t>本项目为新建项目，无原有污染情况。</w:t>
            </w:r>
          </w:p>
          <w:p w14:paraId="3B54672B" w14:textId="77777777" w:rsidR="00982796" w:rsidRPr="00E477B1" w:rsidRDefault="00982796" w:rsidP="00C50260">
            <w:pPr>
              <w:pStyle w:val="Default"/>
              <w:spacing w:line="360" w:lineRule="auto"/>
              <w:jc w:val="both"/>
              <w:rPr>
                <w:rFonts w:ascii="Times New Roman" w:hAnsi="Times New Roman" w:cs="Times New Roman"/>
                <w:color w:val="auto"/>
              </w:rPr>
            </w:pPr>
          </w:p>
          <w:p w14:paraId="3006AAB3" w14:textId="77777777" w:rsidR="00982796" w:rsidRPr="00E477B1" w:rsidRDefault="00982796" w:rsidP="00C50260">
            <w:pPr>
              <w:pStyle w:val="Default"/>
              <w:spacing w:line="360" w:lineRule="auto"/>
              <w:jc w:val="both"/>
              <w:rPr>
                <w:rFonts w:ascii="Times New Roman" w:hAnsi="Times New Roman" w:cs="Times New Roman"/>
                <w:color w:val="auto"/>
              </w:rPr>
            </w:pPr>
          </w:p>
          <w:p w14:paraId="0ACF52D9" w14:textId="77777777" w:rsidR="00982796" w:rsidRPr="00E477B1" w:rsidRDefault="00982796" w:rsidP="00C50260">
            <w:pPr>
              <w:pStyle w:val="Default"/>
              <w:spacing w:line="360" w:lineRule="auto"/>
              <w:jc w:val="both"/>
              <w:rPr>
                <w:rFonts w:ascii="Times New Roman" w:hAnsi="Times New Roman" w:cs="Times New Roman"/>
                <w:color w:val="auto"/>
              </w:rPr>
            </w:pPr>
          </w:p>
          <w:p w14:paraId="4EA9FCB0" w14:textId="77777777" w:rsidR="00982796" w:rsidRPr="00E477B1" w:rsidRDefault="00982796" w:rsidP="00C50260">
            <w:pPr>
              <w:adjustRightInd w:val="0"/>
              <w:snapToGrid w:val="0"/>
              <w:ind w:firstLineChars="200" w:firstLine="480"/>
              <w:rPr>
                <w:sz w:val="24"/>
                <w:szCs w:val="24"/>
              </w:rPr>
            </w:pPr>
          </w:p>
          <w:p w14:paraId="6A4FCC11" w14:textId="77777777" w:rsidR="00982796" w:rsidRPr="00E477B1" w:rsidRDefault="00982796" w:rsidP="00C50260">
            <w:pPr>
              <w:pStyle w:val="Default"/>
              <w:jc w:val="both"/>
              <w:rPr>
                <w:rFonts w:ascii="Times New Roman" w:hAnsi="Times New Roman" w:cs="Times New Roman"/>
                <w:color w:val="auto"/>
              </w:rPr>
            </w:pPr>
          </w:p>
          <w:p w14:paraId="1254AA1B" w14:textId="77777777" w:rsidR="00982796" w:rsidRPr="00E477B1" w:rsidRDefault="00982796" w:rsidP="00C50260">
            <w:pPr>
              <w:pStyle w:val="afd"/>
              <w:spacing w:line="240" w:lineRule="auto"/>
              <w:jc w:val="both"/>
              <w:rPr>
                <w:sz w:val="24"/>
                <w:szCs w:val="24"/>
              </w:rPr>
            </w:pPr>
          </w:p>
          <w:p w14:paraId="550E7FEF" w14:textId="77777777" w:rsidR="00982796" w:rsidRPr="00E477B1" w:rsidRDefault="00982796" w:rsidP="00C50260">
            <w:pPr>
              <w:pStyle w:val="afd"/>
              <w:spacing w:line="240" w:lineRule="auto"/>
              <w:jc w:val="both"/>
              <w:rPr>
                <w:sz w:val="24"/>
                <w:szCs w:val="24"/>
              </w:rPr>
            </w:pPr>
          </w:p>
        </w:tc>
      </w:tr>
    </w:tbl>
    <w:p w14:paraId="752E8228" w14:textId="77777777" w:rsidR="00982796" w:rsidRPr="00E477B1" w:rsidRDefault="00982796" w:rsidP="00982796">
      <w:pPr>
        <w:pStyle w:val="1"/>
        <w:spacing w:before="0" w:after="0" w:line="240" w:lineRule="auto"/>
        <w:rPr>
          <w:sz w:val="30"/>
          <w:szCs w:val="30"/>
        </w:rPr>
        <w:sectPr w:rsidR="00982796" w:rsidRPr="00E477B1" w:rsidSect="001C4770">
          <w:headerReference w:type="default" r:id="rId9"/>
          <w:footerReference w:type="default" r:id="rId10"/>
          <w:footerReference w:type="first" r:id="rId11"/>
          <w:pgSz w:w="11907" w:h="16840"/>
          <w:pgMar w:top="1440" w:right="1800" w:bottom="1440" w:left="1800" w:header="720" w:footer="720" w:gutter="0"/>
          <w:pgNumType w:start="1"/>
          <w:cols w:space="720"/>
          <w:docGrid w:linePitch="326" w:charSpace="-4916"/>
        </w:sectPr>
      </w:pPr>
    </w:p>
    <w:p w14:paraId="14442661" w14:textId="77777777" w:rsidR="00982796" w:rsidRPr="00E477B1" w:rsidRDefault="00982796" w:rsidP="00982796">
      <w:pPr>
        <w:pStyle w:val="1"/>
        <w:spacing w:before="0" w:after="0" w:line="240" w:lineRule="auto"/>
        <w:rPr>
          <w:sz w:val="30"/>
          <w:szCs w:val="30"/>
        </w:rPr>
      </w:pPr>
      <w:r w:rsidRPr="00E477B1">
        <w:rPr>
          <w:sz w:val="30"/>
          <w:szCs w:val="30"/>
        </w:rPr>
        <w:t>表</w:t>
      </w:r>
      <w:r w:rsidRPr="00E477B1">
        <w:rPr>
          <w:sz w:val="30"/>
          <w:szCs w:val="30"/>
        </w:rPr>
        <w:t xml:space="preserve">2 </w:t>
      </w:r>
      <w:r w:rsidRPr="00E477B1">
        <w:rPr>
          <w:sz w:val="30"/>
          <w:szCs w:val="30"/>
        </w:rPr>
        <w:t>建设项目所在自然环境社会环境简况</w:t>
      </w:r>
    </w:p>
    <w:tbl>
      <w:tblPr>
        <w:tblW w:w="883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834"/>
      </w:tblGrid>
      <w:tr w:rsidR="00E477B1" w:rsidRPr="00E477B1" w14:paraId="762EE969" w14:textId="77777777" w:rsidTr="00C50260">
        <w:trPr>
          <w:trHeight w:val="1677"/>
          <w:jc w:val="center"/>
        </w:trPr>
        <w:tc>
          <w:tcPr>
            <w:tcW w:w="8834" w:type="dxa"/>
            <w:tcBorders>
              <w:top w:val="single" w:sz="12" w:space="0" w:color="000000"/>
              <w:left w:val="single" w:sz="12" w:space="0" w:color="000000"/>
              <w:bottom w:val="single" w:sz="6" w:space="0" w:color="000000"/>
              <w:right w:val="single" w:sz="12" w:space="0" w:color="000000"/>
            </w:tcBorders>
          </w:tcPr>
          <w:p w14:paraId="158115CE" w14:textId="77777777" w:rsidR="00982796" w:rsidRPr="00E477B1" w:rsidRDefault="00982796" w:rsidP="00C50260">
            <w:pPr>
              <w:spacing w:beforeLines="50" w:before="120" w:line="360" w:lineRule="auto"/>
              <w:rPr>
                <w:sz w:val="24"/>
                <w:szCs w:val="24"/>
              </w:rPr>
            </w:pPr>
            <w:r w:rsidRPr="00E477B1">
              <w:rPr>
                <w:sz w:val="24"/>
                <w:szCs w:val="24"/>
              </w:rPr>
              <w:t>自然环境简况（地形、地貌、地质、气候、气象、水文、植被、生物多样性等）：</w:t>
            </w:r>
          </w:p>
          <w:p w14:paraId="142E4D04" w14:textId="77777777" w:rsidR="00982796" w:rsidRPr="00E477B1" w:rsidRDefault="00982796" w:rsidP="00C50260">
            <w:pPr>
              <w:spacing w:line="360" w:lineRule="auto"/>
              <w:ind w:firstLine="482"/>
              <w:rPr>
                <w:sz w:val="24"/>
                <w:szCs w:val="24"/>
              </w:rPr>
            </w:pPr>
            <w:r w:rsidRPr="00E477B1">
              <w:rPr>
                <w:sz w:val="24"/>
                <w:szCs w:val="24"/>
              </w:rPr>
              <w:t>（</w:t>
            </w:r>
            <w:r w:rsidRPr="00E477B1">
              <w:rPr>
                <w:sz w:val="24"/>
                <w:szCs w:val="24"/>
              </w:rPr>
              <w:t>1</w:t>
            </w:r>
            <w:r w:rsidRPr="00E477B1">
              <w:rPr>
                <w:sz w:val="24"/>
                <w:szCs w:val="24"/>
              </w:rPr>
              <w:t>）地理位置</w:t>
            </w:r>
          </w:p>
          <w:p w14:paraId="4F4D4960" w14:textId="77777777" w:rsidR="00982796" w:rsidRPr="00E477B1" w:rsidRDefault="00982796" w:rsidP="00C50260">
            <w:pPr>
              <w:spacing w:line="360" w:lineRule="auto"/>
              <w:ind w:firstLine="482"/>
              <w:rPr>
                <w:sz w:val="24"/>
                <w:szCs w:val="24"/>
              </w:rPr>
            </w:pPr>
            <w:r w:rsidRPr="00E477B1">
              <w:rPr>
                <w:sz w:val="24"/>
                <w:szCs w:val="24"/>
              </w:rPr>
              <w:t>浦口区地处南京市西北部，扬子江北岸，北部、西部分别与安徽省来安县、滁州市、全椒县、和县毗邻；界于东经</w:t>
            </w:r>
            <w:r w:rsidRPr="00E477B1">
              <w:rPr>
                <w:sz w:val="24"/>
                <w:szCs w:val="24"/>
              </w:rPr>
              <w:t>118°21’~118°46’</w:t>
            </w:r>
            <w:r w:rsidRPr="00E477B1">
              <w:rPr>
                <w:sz w:val="24"/>
                <w:szCs w:val="24"/>
              </w:rPr>
              <w:t>，北纬</w:t>
            </w:r>
            <w:r w:rsidRPr="00E477B1">
              <w:rPr>
                <w:sz w:val="24"/>
                <w:szCs w:val="24"/>
              </w:rPr>
              <w:t xml:space="preserve"> 30°51’~32°15’</w:t>
            </w:r>
            <w:r w:rsidRPr="00E477B1">
              <w:rPr>
                <w:sz w:val="24"/>
                <w:szCs w:val="24"/>
              </w:rPr>
              <w:t>，总面积</w:t>
            </w:r>
            <w:r w:rsidRPr="00E477B1">
              <w:rPr>
                <w:sz w:val="24"/>
                <w:szCs w:val="24"/>
              </w:rPr>
              <w:t xml:space="preserve">913.75 </w:t>
            </w:r>
            <w:r w:rsidRPr="00E477B1">
              <w:rPr>
                <w:sz w:val="24"/>
                <w:szCs w:val="24"/>
              </w:rPr>
              <w:t>平方公里。同南京江南市区以南京长江大桥、南京长江隧道、南京长江三桥、大胜关大桥等过江通道相连。</w:t>
            </w:r>
          </w:p>
          <w:p w14:paraId="6304C72F" w14:textId="77777777" w:rsidR="00982796" w:rsidRPr="00E477B1" w:rsidRDefault="00982796" w:rsidP="00C50260">
            <w:pPr>
              <w:spacing w:line="360" w:lineRule="auto"/>
              <w:ind w:firstLine="482"/>
              <w:rPr>
                <w:sz w:val="24"/>
                <w:szCs w:val="24"/>
              </w:rPr>
            </w:pPr>
            <w:r w:rsidRPr="00E477B1">
              <w:rPr>
                <w:sz w:val="24"/>
                <w:szCs w:val="24"/>
              </w:rPr>
              <w:t>（</w:t>
            </w:r>
            <w:r w:rsidRPr="00E477B1">
              <w:rPr>
                <w:sz w:val="24"/>
                <w:szCs w:val="24"/>
              </w:rPr>
              <w:t>2</w:t>
            </w:r>
            <w:r w:rsidRPr="00E477B1">
              <w:rPr>
                <w:sz w:val="24"/>
                <w:szCs w:val="24"/>
              </w:rPr>
              <w:t>）地形地貌</w:t>
            </w:r>
          </w:p>
          <w:p w14:paraId="495A31B6" w14:textId="77777777" w:rsidR="00982796" w:rsidRPr="00E477B1" w:rsidRDefault="00982796" w:rsidP="00C50260">
            <w:pPr>
              <w:spacing w:line="360" w:lineRule="auto"/>
              <w:ind w:firstLine="482"/>
              <w:rPr>
                <w:sz w:val="24"/>
                <w:szCs w:val="24"/>
              </w:rPr>
            </w:pPr>
            <w:r w:rsidRPr="00E477B1">
              <w:rPr>
                <w:sz w:val="24"/>
                <w:szCs w:val="24"/>
              </w:rPr>
              <w:t>本项目位于江苏省西部地区，为老山构造剥蚀低山、丘陵岗地地貌区和滁河冲积平原地貌区，地势上呈南高北低之趋势，地形起伏较大。</w:t>
            </w:r>
          </w:p>
          <w:p w14:paraId="2431F294" w14:textId="77777777" w:rsidR="00982796" w:rsidRPr="00E477B1" w:rsidRDefault="00982796" w:rsidP="00C50260">
            <w:pPr>
              <w:spacing w:line="360" w:lineRule="auto"/>
              <w:ind w:firstLineChars="200" w:firstLine="480"/>
              <w:rPr>
                <w:sz w:val="24"/>
                <w:szCs w:val="24"/>
              </w:rPr>
            </w:pPr>
            <w:r w:rsidRPr="00E477B1">
              <w:rPr>
                <w:sz w:val="24"/>
                <w:szCs w:val="24"/>
              </w:rPr>
              <w:t>（</w:t>
            </w:r>
            <w:r w:rsidRPr="00E477B1">
              <w:rPr>
                <w:sz w:val="24"/>
                <w:szCs w:val="24"/>
              </w:rPr>
              <w:t>3</w:t>
            </w:r>
            <w:r w:rsidRPr="00E477B1">
              <w:rPr>
                <w:sz w:val="24"/>
                <w:szCs w:val="24"/>
              </w:rPr>
              <w:t>）气相气候</w:t>
            </w:r>
          </w:p>
          <w:p w14:paraId="2B33DAFA" w14:textId="77777777" w:rsidR="00982796" w:rsidRPr="00E477B1" w:rsidRDefault="00982796" w:rsidP="00C50260">
            <w:pPr>
              <w:spacing w:line="360" w:lineRule="auto"/>
              <w:ind w:firstLine="482"/>
              <w:rPr>
                <w:sz w:val="24"/>
                <w:szCs w:val="24"/>
              </w:rPr>
            </w:pPr>
            <w:r w:rsidRPr="00E477B1">
              <w:rPr>
                <w:sz w:val="24"/>
                <w:szCs w:val="24"/>
              </w:rPr>
              <w:t>项目所处区域属北亚热带，属亚热带向温带过渡性气候带，四季分明，冬冷夏热，雨量充沛，呈明显的季风气候特征。年平均气温</w:t>
            </w:r>
            <w:r w:rsidRPr="00E477B1">
              <w:rPr>
                <w:sz w:val="24"/>
                <w:szCs w:val="24"/>
              </w:rPr>
              <w:t xml:space="preserve"> 15.3℃</w:t>
            </w:r>
            <w:r w:rsidRPr="00E477B1">
              <w:rPr>
                <w:sz w:val="24"/>
                <w:szCs w:val="24"/>
              </w:rPr>
              <w:t>，最冷</w:t>
            </w:r>
            <w:r w:rsidRPr="00E477B1">
              <w:rPr>
                <w:sz w:val="24"/>
                <w:szCs w:val="24"/>
              </w:rPr>
              <w:t xml:space="preserve"> l </w:t>
            </w:r>
            <w:r w:rsidRPr="00E477B1">
              <w:rPr>
                <w:sz w:val="24"/>
                <w:szCs w:val="24"/>
              </w:rPr>
              <w:t>月平均气温</w:t>
            </w:r>
            <w:r w:rsidRPr="00E477B1">
              <w:rPr>
                <w:sz w:val="24"/>
                <w:szCs w:val="24"/>
              </w:rPr>
              <w:t xml:space="preserve"> 2.1℃</w:t>
            </w:r>
            <w:r w:rsidRPr="00E477B1">
              <w:rPr>
                <w:sz w:val="24"/>
                <w:szCs w:val="24"/>
              </w:rPr>
              <w:t>，极端最低气温</w:t>
            </w:r>
            <w:r w:rsidRPr="00E477B1">
              <w:rPr>
                <w:sz w:val="24"/>
                <w:szCs w:val="24"/>
              </w:rPr>
              <w:t>-13.l℃</w:t>
            </w:r>
            <w:r w:rsidRPr="00E477B1">
              <w:rPr>
                <w:sz w:val="24"/>
                <w:szCs w:val="24"/>
              </w:rPr>
              <w:t>，最高</w:t>
            </w:r>
            <w:r w:rsidRPr="00E477B1">
              <w:rPr>
                <w:sz w:val="24"/>
                <w:szCs w:val="24"/>
              </w:rPr>
              <w:t xml:space="preserve"> 7 </w:t>
            </w:r>
            <w:r w:rsidRPr="00E477B1">
              <w:rPr>
                <w:sz w:val="24"/>
                <w:szCs w:val="24"/>
              </w:rPr>
              <w:t>月平均气温</w:t>
            </w:r>
            <w:r w:rsidRPr="00E477B1">
              <w:rPr>
                <w:sz w:val="24"/>
                <w:szCs w:val="24"/>
              </w:rPr>
              <w:t xml:space="preserve"> 27.7℃</w:t>
            </w:r>
            <w:r w:rsidRPr="00E477B1">
              <w:rPr>
                <w:sz w:val="24"/>
                <w:szCs w:val="24"/>
              </w:rPr>
              <w:t>，极端最高气温</w:t>
            </w:r>
            <w:r w:rsidRPr="00E477B1">
              <w:rPr>
                <w:sz w:val="24"/>
                <w:szCs w:val="24"/>
              </w:rPr>
              <w:t xml:space="preserve"> 38.5℃</w:t>
            </w:r>
            <w:r w:rsidRPr="00E477B1">
              <w:rPr>
                <w:sz w:val="24"/>
                <w:szCs w:val="24"/>
              </w:rPr>
              <w:t>。区域内降水量充沛，年平均降水量</w:t>
            </w:r>
            <w:r w:rsidRPr="00E477B1">
              <w:rPr>
                <w:sz w:val="24"/>
                <w:szCs w:val="24"/>
              </w:rPr>
              <w:t xml:space="preserve"> 1020mm</w:t>
            </w:r>
            <w:r w:rsidRPr="00E477B1">
              <w:rPr>
                <w:sz w:val="24"/>
                <w:szCs w:val="24"/>
              </w:rPr>
              <w:t>，</w:t>
            </w:r>
            <w:r w:rsidRPr="00E477B1">
              <w:rPr>
                <w:sz w:val="24"/>
                <w:szCs w:val="24"/>
              </w:rPr>
              <w:t>6</w:t>
            </w:r>
            <w:r w:rsidRPr="00E477B1">
              <w:rPr>
                <w:sz w:val="24"/>
                <w:szCs w:val="24"/>
              </w:rPr>
              <w:t>、</w:t>
            </w:r>
            <w:r w:rsidRPr="00E477B1">
              <w:rPr>
                <w:sz w:val="24"/>
                <w:szCs w:val="24"/>
              </w:rPr>
              <w:t>7</w:t>
            </w:r>
            <w:r w:rsidRPr="00E477B1">
              <w:rPr>
                <w:sz w:val="24"/>
                <w:szCs w:val="24"/>
              </w:rPr>
              <w:t>、</w:t>
            </w:r>
            <w:r w:rsidRPr="00E477B1">
              <w:rPr>
                <w:sz w:val="24"/>
                <w:szCs w:val="24"/>
              </w:rPr>
              <w:t xml:space="preserve">8 </w:t>
            </w:r>
            <w:r w:rsidRPr="00E477B1">
              <w:rPr>
                <w:sz w:val="24"/>
                <w:szCs w:val="24"/>
              </w:rPr>
              <w:t>月份降水量占</w:t>
            </w:r>
            <w:r w:rsidRPr="00E477B1">
              <w:rPr>
                <w:sz w:val="24"/>
                <w:szCs w:val="24"/>
              </w:rPr>
              <w:t xml:space="preserve"> 56%</w:t>
            </w:r>
            <w:r w:rsidRPr="00E477B1">
              <w:rPr>
                <w:sz w:val="24"/>
                <w:szCs w:val="24"/>
              </w:rPr>
              <w:t>，历年平均蒸发量</w:t>
            </w:r>
            <w:r w:rsidRPr="00E477B1">
              <w:rPr>
                <w:sz w:val="24"/>
                <w:szCs w:val="24"/>
              </w:rPr>
              <w:t>1366.8mm</w:t>
            </w:r>
            <w:r w:rsidRPr="00E477B1">
              <w:rPr>
                <w:sz w:val="24"/>
                <w:szCs w:val="24"/>
              </w:rPr>
              <w:t>。年平均风速</w:t>
            </w:r>
            <w:r w:rsidRPr="00E477B1">
              <w:rPr>
                <w:sz w:val="24"/>
                <w:szCs w:val="24"/>
              </w:rPr>
              <w:t xml:space="preserve"> 2.6m/s</w:t>
            </w:r>
            <w:r w:rsidRPr="00E477B1">
              <w:rPr>
                <w:sz w:val="24"/>
                <w:szCs w:val="24"/>
              </w:rPr>
              <w:t>，瞬时最大风速</w:t>
            </w:r>
            <w:r w:rsidRPr="00E477B1">
              <w:rPr>
                <w:sz w:val="24"/>
                <w:szCs w:val="24"/>
              </w:rPr>
              <w:t xml:space="preserve"> 25m/s</w:t>
            </w:r>
            <w:r w:rsidRPr="00E477B1">
              <w:rPr>
                <w:sz w:val="24"/>
                <w:szCs w:val="24"/>
              </w:rPr>
              <w:t>，最多风向为东北风。年均日照量</w:t>
            </w:r>
            <w:r w:rsidRPr="00E477B1">
              <w:rPr>
                <w:sz w:val="24"/>
                <w:szCs w:val="24"/>
              </w:rPr>
              <w:t xml:space="preserve"> 1987 </w:t>
            </w:r>
            <w:r w:rsidRPr="00E477B1">
              <w:rPr>
                <w:sz w:val="24"/>
                <w:szCs w:val="24"/>
              </w:rPr>
              <w:t>小时，无霜期</w:t>
            </w:r>
            <w:r w:rsidRPr="00E477B1">
              <w:rPr>
                <w:sz w:val="24"/>
                <w:szCs w:val="24"/>
              </w:rPr>
              <w:t xml:space="preserve"> 226 </w:t>
            </w:r>
            <w:r w:rsidRPr="00E477B1">
              <w:rPr>
                <w:sz w:val="24"/>
                <w:szCs w:val="24"/>
              </w:rPr>
              <w:t>天。</w:t>
            </w:r>
          </w:p>
          <w:p w14:paraId="7F648009" w14:textId="77777777" w:rsidR="00982796" w:rsidRPr="00E477B1" w:rsidRDefault="00982796" w:rsidP="00C50260">
            <w:pPr>
              <w:spacing w:line="360" w:lineRule="auto"/>
              <w:ind w:firstLine="482"/>
              <w:rPr>
                <w:sz w:val="24"/>
                <w:szCs w:val="24"/>
              </w:rPr>
            </w:pPr>
            <w:r w:rsidRPr="00E477B1">
              <w:rPr>
                <w:sz w:val="24"/>
                <w:szCs w:val="24"/>
              </w:rPr>
              <w:t>4</w:t>
            </w:r>
            <w:r w:rsidRPr="00E477B1">
              <w:rPr>
                <w:sz w:val="24"/>
                <w:szCs w:val="24"/>
              </w:rPr>
              <w:t>、水文</w:t>
            </w:r>
          </w:p>
          <w:p w14:paraId="4D90C398" w14:textId="77777777" w:rsidR="00982796" w:rsidRPr="00E477B1" w:rsidRDefault="00982796" w:rsidP="00C50260">
            <w:pPr>
              <w:spacing w:line="360" w:lineRule="auto"/>
              <w:ind w:firstLine="482"/>
              <w:rPr>
                <w:sz w:val="24"/>
                <w:szCs w:val="24"/>
              </w:rPr>
            </w:pPr>
            <w:r w:rsidRPr="00E477B1">
              <w:rPr>
                <w:sz w:val="24"/>
                <w:szCs w:val="24"/>
              </w:rPr>
              <w:t>浦口区地表水资源十分丰富，县境内以老山为天然分水岭，水系分为长江水系和驷马山河水系，共有五条一级支流（城南河、朱家山河、城南河、石碛河、驷马河），地表水丰富，地下水资源也十分丰富。</w:t>
            </w:r>
          </w:p>
          <w:p w14:paraId="45AC6E78" w14:textId="77777777" w:rsidR="00982796" w:rsidRPr="00E477B1" w:rsidRDefault="00982796" w:rsidP="00C50260">
            <w:pPr>
              <w:spacing w:line="360" w:lineRule="auto"/>
              <w:ind w:firstLine="482"/>
              <w:rPr>
                <w:sz w:val="24"/>
                <w:szCs w:val="24"/>
              </w:rPr>
            </w:pPr>
            <w:r w:rsidRPr="00E477B1">
              <w:rPr>
                <w:sz w:val="24"/>
                <w:szCs w:val="24"/>
              </w:rPr>
              <w:t>5</w:t>
            </w:r>
            <w:r w:rsidRPr="00E477B1">
              <w:rPr>
                <w:sz w:val="24"/>
                <w:szCs w:val="24"/>
              </w:rPr>
              <w:t>、地下水情况</w:t>
            </w:r>
          </w:p>
          <w:p w14:paraId="0316B9AE" w14:textId="77777777" w:rsidR="00982796" w:rsidRPr="00E477B1" w:rsidRDefault="00982796" w:rsidP="00C50260">
            <w:pPr>
              <w:spacing w:line="360" w:lineRule="auto"/>
              <w:ind w:firstLine="482"/>
              <w:rPr>
                <w:sz w:val="24"/>
                <w:szCs w:val="24"/>
              </w:rPr>
            </w:pPr>
            <w:r w:rsidRPr="00E477B1">
              <w:rPr>
                <w:sz w:val="24"/>
                <w:szCs w:val="24"/>
              </w:rPr>
              <w:t>区域基本上为第四系土层覆盖，浅层地下水类型主要为孔隙潜水，主要含水层为填筑土、该层富水性好，渗透性一般，水位变化主要受大气降水及河流的侧向补给影响。弱承压水主要赋存于粉细砂、碎石土中，富水性较好，水量丰富，但含水层厚度较薄，水量一般，水位变化主要受地下水侧向径流补给，影响强风化基岩赋存风化裂隙水，但水量较小。</w:t>
            </w:r>
          </w:p>
          <w:p w14:paraId="19DDF1A6" w14:textId="77777777" w:rsidR="00982796" w:rsidRPr="00E477B1" w:rsidRDefault="00982796" w:rsidP="00C50260">
            <w:pPr>
              <w:spacing w:line="360" w:lineRule="auto"/>
              <w:ind w:firstLine="482"/>
              <w:rPr>
                <w:sz w:val="24"/>
                <w:szCs w:val="24"/>
              </w:rPr>
            </w:pPr>
            <w:r w:rsidRPr="00E477B1">
              <w:rPr>
                <w:sz w:val="24"/>
                <w:szCs w:val="24"/>
              </w:rPr>
              <w:t>6</w:t>
            </w:r>
            <w:r w:rsidRPr="00E477B1">
              <w:rPr>
                <w:sz w:val="24"/>
                <w:szCs w:val="24"/>
              </w:rPr>
              <w:t>、生态环境</w:t>
            </w:r>
          </w:p>
          <w:p w14:paraId="728C31F0" w14:textId="77777777" w:rsidR="00982796" w:rsidRPr="00E477B1" w:rsidRDefault="00982796" w:rsidP="00C50260">
            <w:pPr>
              <w:spacing w:line="360" w:lineRule="auto"/>
              <w:ind w:firstLine="482"/>
              <w:rPr>
                <w:sz w:val="24"/>
                <w:szCs w:val="24"/>
              </w:rPr>
            </w:pPr>
            <w:r w:rsidRPr="00E477B1">
              <w:rPr>
                <w:rFonts w:ascii="宋体" w:hAnsi="宋体" w:cs="宋体" w:hint="eastAsia"/>
                <w:sz w:val="24"/>
                <w:szCs w:val="24"/>
              </w:rPr>
              <w:t>①</w:t>
            </w:r>
            <w:r w:rsidRPr="00E477B1">
              <w:rPr>
                <w:sz w:val="24"/>
                <w:szCs w:val="24"/>
              </w:rPr>
              <w:t>土壤</w:t>
            </w:r>
          </w:p>
          <w:p w14:paraId="0764C3B8" w14:textId="77777777" w:rsidR="00982796" w:rsidRPr="00E477B1" w:rsidRDefault="00982796" w:rsidP="00C50260">
            <w:pPr>
              <w:spacing w:line="360" w:lineRule="auto"/>
              <w:ind w:firstLine="482"/>
              <w:rPr>
                <w:sz w:val="24"/>
                <w:szCs w:val="24"/>
              </w:rPr>
            </w:pPr>
            <w:r w:rsidRPr="00E477B1">
              <w:rPr>
                <w:sz w:val="24"/>
                <w:szCs w:val="24"/>
              </w:rPr>
              <w:t>该区域土壤为潮土和渗育型水稻土，长江泥沙冲积母质发育而成，以沙质为主，西南部和东南部为脱潜型水稻土，湖积母质发育而成，粘性较强。漂洗水稻土和潴育型水稻土，黄土状母质发育而成。低山丘陵区为粗骨型黄棕壤和普通型黄棕壤，砂岩和石英砂岩风化的残积物发育而成，据第二次土壤普查，主要为水稻土和山地土两类。</w:t>
            </w:r>
          </w:p>
          <w:p w14:paraId="3FB52350" w14:textId="77777777" w:rsidR="00982796" w:rsidRPr="00E477B1" w:rsidRDefault="00982796" w:rsidP="00C50260">
            <w:pPr>
              <w:spacing w:line="360" w:lineRule="auto"/>
              <w:ind w:firstLine="482"/>
              <w:rPr>
                <w:sz w:val="24"/>
                <w:szCs w:val="24"/>
              </w:rPr>
            </w:pPr>
            <w:r w:rsidRPr="00E477B1">
              <w:rPr>
                <w:rFonts w:ascii="宋体" w:hAnsi="宋体" w:cs="宋体" w:hint="eastAsia"/>
                <w:sz w:val="24"/>
                <w:szCs w:val="24"/>
              </w:rPr>
              <w:t>②</w:t>
            </w:r>
            <w:r w:rsidRPr="00E477B1">
              <w:rPr>
                <w:sz w:val="24"/>
                <w:szCs w:val="24"/>
              </w:rPr>
              <w:t>陆生生态</w:t>
            </w:r>
          </w:p>
          <w:p w14:paraId="23189A1E" w14:textId="77777777" w:rsidR="00982796" w:rsidRPr="00E477B1" w:rsidRDefault="00982796" w:rsidP="00C50260">
            <w:pPr>
              <w:spacing w:line="360" w:lineRule="auto"/>
              <w:ind w:firstLine="482"/>
              <w:rPr>
                <w:sz w:val="24"/>
                <w:szCs w:val="24"/>
              </w:rPr>
            </w:pPr>
            <w:r w:rsidRPr="00E477B1">
              <w:rPr>
                <w:sz w:val="24"/>
                <w:szCs w:val="24"/>
              </w:rPr>
              <w:t>浦口地处北亚热带，气候湿润，雨水充沛，地形复杂，生态环境多样，植物种类繁多，植被资源丰富，植被类型从平原、岗地到低山分布明显，低山中上部常以常绿真页为主，其中马尾松、黑松、侧柏等树种居多，常年青翠。山坡下部及沟谷地带，以落叶阔叶林为主，主要是人工栽培的经济林，有茶、桑、梨等，而大面积丘陵农田，种植水稻、小麦、玉米等作物。圩区平原地势平洼，河渠纵横，大面积种植水稻、小麦、玉米等作物。在道旁、水边及家舍四周，有密植的杨、柳、杉、椿等树种。浦口种植共有</w:t>
            </w:r>
            <w:r w:rsidRPr="00E477B1">
              <w:rPr>
                <w:sz w:val="24"/>
                <w:szCs w:val="24"/>
              </w:rPr>
              <w:t>180</w:t>
            </w:r>
            <w:r w:rsidRPr="00E477B1">
              <w:rPr>
                <w:sz w:val="24"/>
                <w:szCs w:val="24"/>
              </w:rPr>
              <w:t>科</w:t>
            </w:r>
            <w:r w:rsidRPr="00E477B1">
              <w:rPr>
                <w:sz w:val="24"/>
                <w:szCs w:val="24"/>
              </w:rPr>
              <w:t>900</w:t>
            </w:r>
            <w:r w:rsidRPr="00E477B1">
              <w:rPr>
                <w:sz w:val="24"/>
                <w:szCs w:val="24"/>
              </w:rPr>
              <w:t>多种，可分为木、竹、花、蔬、草等五大类，其中比较珍稀的有水杉、杜仲等。</w:t>
            </w:r>
          </w:p>
          <w:p w14:paraId="01DD3384" w14:textId="77777777" w:rsidR="00982796" w:rsidRPr="00E477B1" w:rsidRDefault="00982796" w:rsidP="00C50260">
            <w:pPr>
              <w:spacing w:line="360" w:lineRule="auto"/>
              <w:ind w:firstLine="482"/>
              <w:rPr>
                <w:sz w:val="24"/>
                <w:szCs w:val="24"/>
              </w:rPr>
            </w:pPr>
            <w:r w:rsidRPr="00E477B1">
              <w:rPr>
                <w:rFonts w:ascii="宋体" w:hAnsi="宋体" w:cs="宋体" w:hint="eastAsia"/>
                <w:sz w:val="24"/>
                <w:szCs w:val="24"/>
              </w:rPr>
              <w:t>③</w:t>
            </w:r>
            <w:r w:rsidRPr="00E477B1">
              <w:rPr>
                <w:sz w:val="24"/>
                <w:szCs w:val="24"/>
              </w:rPr>
              <w:t>水生生态</w:t>
            </w:r>
          </w:p>
          <w:p w14:paraId="1E0DEE6D" w14:textId="77777777" w:rsidR="00982796" w:rsidRPr="00E477B1" w:rsidRDefault="00982796" w:rsidP="00C50260">
            <w:pPr>
              <w:spacing w:line="360" w:lineRule="auto"/>
              <w:ind w:firstLine="482"/>
              <w:rPr>
                <w:sz w:val="24"/>
                <w:szCs w:val="24"/>
              </w:rPr>
            </w:pPr>
            <w:r w:rsidRPr="00E477B1">
              <w:rPr>
                <w:sz w:val="24"/>
                <w:szCs w:val="24"/>
              </w:rPr>
              <w:t>该地区主要的水生植物有浮游植物（蓝藻、硅藻和绿藻等）、挺水植物（芦苇、茭草、蒲草等），浮游植物（荇菜、金银莲花和野菱）和漂浮植物（浮萍、水花生等）。河渠池塘多生狐尾藻、苦菜等沉水水生植被，浅水处主要有浮萍、莲子等水、挺水水生植被。主要的浮游动物有原生动物、轮虫、枝角类和挠足类四大类约二十多种，不同类群中的优势种主要为：原生动植物为表壳虫、钟彤似铃壳虫等，轮虫有狭甲轮虫、单趾轮虫等，枝角类有秀体蚤、大型蚤等，挠足类有长江新镖水蚤、中华原镖水蚤等。</w:t>
            </w:r>
            <w:r w:rsidRPr="00E477B1">
              <w:rPr>
                <w:sz w:val="24"/>
                <w:szCs w:val="24"/>
              </w:rPr>
              <w:t xml:space="preserve"> </w:t>
            </w:r>
            <w:r w:rsidRPr="00E477B1">
              <w:rPr>
                <w:sz w:val="24"/>
                <w:szCs w:val="24"/>
              </w:rPr>
              <w:t>该地区主要的底栖动物有环节动物（水栖寡毛类和蛭类），节肢动物（蟹、虾等），软体动物（田螺等）。</w:t>
            </w:r>
          </w:p>
          <w:p w14:paraId="17808A2B" w14:textId="77777777" w:rsidR="00982796" w:rsidRPr="00E477B1" w:rsidRDefault="00982796" w:rsidP="00C50260">
            <w:pPr>
              <w:autoSpaceDE w:val="0"/>
              <w:autoSpaceDN w:val="0"/>
              <w:spacing w:line="240" w:lineRule="exact"/>
              <w:rPr>
                <w:rFonts w:eastAsia="等线"/>
                <w:szCs w:val="22"/>
              </w:rPr>
            </w:pPr>
          </w:p>
          <w:p w14:paraId="39415170" w14:textId="77777777" w:rsidR="00982796" w:rsidRPr="00E477B1" w:rsidRDefault="00982796" w:rsidP="00C50260">
            <w:pPr>
              <w:adjustRightInd w:val="0"/>
              <w:snapToGrid w:val="0"/>
              <w:spacing w:line="360" w:lineRule="auto"/>
              <w:ind w:firstLineChars="200" w:firstLine="480"/>
              <w:rPr>
                <w:sz w:val="24"/>
                <w:szCs w:val="24"/>
              </w:rPr>
            </w:pPr>
          </w:p>
          <w:p w14:paraId="19DE09E9" w14:textId="77777777" w:rsidR="00982796" w:rsidRPr="00E477B1" w:rsidRDefault="00982796" w:rsidP="00C50260">
            <w:pPr>
              <w:adjustRightInd w:val="0"/>
              <w:snapToGrid w:val="0"/>
              <w:spacing w:line="360" w:lineRule="auto"/>
              <w:rPr>
                <w:sz w:val="24"/>
                <w:szCs w:val="24"/>
              </w:rPr>
            </w:pPr>
          </w:p>
        </w:tc>
      </w:tr>
    </w:tbl>
    <w:p w14:paraId="00BD6313" w14:textId="77777777" w:rsidR="00982796" w:rsidRPr="00E477B1" w:rsidRDefault="00982796" w:rsidP="00982796">
      <w:pPr>
        <w:spacing w:before="100" w:beforeAutospacing="1"/>
        <w:jc w:val="center"/>
        <w:rPr>
          <w:b/>
          <w:bCs/>
          <w:sz w:val="24"/>
          <w:szCs w:val="24"/>
        </w:rPr>
        <w:sectPr w:rsidR="00982796" w:rsidRPr="00E477B1" w:rsidSect="000B206F">
          <w:pgSz w:w="11907" w:h="16840"/>
          <w:pgMar w:top="1440" w:right="1800" w:bottom="1440" w:left="1800" w:header="720" w:footer="720" w:gutter="0"/>
          <w:cols w:space="720"/>
          <w:docGrid w:linePitch="326" w:charSpace="-4916"/>
        </w:sectPr>
      </w:pPr>
    </w:p>
    <w:p w14:paraId="7C8E822D" w14:textId="77777777" w:rsidR="00982796" w:rsidRPr="00E477B1" w:rsidRDefault="00982796" w:rsidP="00982796">
      <w:pPr>
        <w:pStyle w:val="1"/>
        <w:spacing w:before="0" w:after="0" w:line="240" w:lineRule="auto"/>
        <w:rPr>
          <w:sz w:val="30"/>
          <w:szCs w:val="30"/>
        </w:rPr>
      </w:pPr>
      <w:r w:rsidRPr="00E477B1">
        <w:rPr>
          <w:sz w:val="30"/>
          <w:szCs w:val="30"/>
        </w:rPr>
        <w:t>表</w:t>
      </w:r>
      <w:r w:rsidRPr="00E477B1">
        <w:rPr>
          <w:sz w:val="30"/>
          <w:szCs w:val="30"/>
        </w:rPr>
        <w:t xml:space="preserve">3 </w:t>
      </w:r>
      <w:r w:rsidRPr="00E477B1">
        <w:rPr>
          <w:sz w:val="30"/>
          <w:szCs w:val="30"/>
        </w:rPr>
        <w:t>环境质量状况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523"/>
      </w:tblGrid>
      <w:tr w:rsidR="00E477B1" w:rsidRPr="00E477B1" w14:paraId="309B8402" w14:textId="77777777" w:rsidTr="00C50260">
        <w:trPr>
          <w:trHeight w:val="13130"/>
          <w:jc w:val="center"/>
        </w:trPr>
        <w:tc>
          <w:tcPr>
            <w:tcW w:w="8523" w:type="dxa"/>
            <w:tcBorders>
              <w:top w:val="single" w:sz="12" w:space="0" w:color="auto"/>
              <w:left w:val="single" w:sz="12" w:space="0" w:color="auto"/>
              <w:bottom w:val="single" w:sz="12" w:space="0" w:color="auto"/>
              <w:right w:val="single" w:sz="12" w:space="0" w:color="auto"/>
            </w:tcBorders>
          </w:tcPr>
          <w:p w14:paraId="0224F3FC" w14:textId="77777777" w:rsidR="00982796" w:rsidRPr="00E477B1" w:rsidRDefault="00982796" w:rsidP="00C50260">
            <w:pPr>
              <w:spacing w:line="360" w:lineRule="auto"/>
              <w:rPr>
                <w:b/>
                <w:bCs/>
                <w:sz w:val="24"/>
                <w:szCs w:val="24"/>
              </w:rPr>
            </w:pPr>
            <w:r w:rsidRPr="00E477B1">
              <w:rPr>
                <w:b/>
                <w:bCs/>
                <w:sz w:val="24"/>
                <w:szCs w:val="24"/>
              </w:rPr>
              <w:t>建设项目所在地区域环境质量现状及主要环境问题（环境空气、地面水、地下水、声环境、辐射环境、生态环境等）</w:t>
            </w:r>
          </w:p>
          <w:p w14:paraId="5EB0BE52" w14:textId="77777777" w:rsidR="00982796" w:rsidRPr="00E477B1" w:rsidRDefault="00982796" w:rsidP="00C50260">
            <w:pPr>
              <w:spacing w:beforeLines="50" w:before="120" w:line="360" w:lineRule="auto"/>
              <w:ind w:firstLineChars="200" w:firstLine="480"/>
              <w:rPr>
                <w:sz w:val="24"/>
                <w:szCs w:val="24"/>
              </w:rPr>
            </w:pPr>
            <w:r w:rsidRPr="00E477B1">
              <w:rPr>
                <w:sz w:val="24"/>
                <w:szCs w:val="24"/>
              </w:rPr>
              <w:t xml:space="preserve"> 1</w:t>
            </w:r>
            <w:r w:rsidRPr="00E477B1">
              <w:rPr>
                <w:sz w:val="24"/>
                <w:szCs w:val="24"/>
              </w:rPr>
              <w:t>、环境空气质量现状</w:t>
            </w:r>
          </w:p>
          <w:p w14:paraId="3D823D56" w14:textId="77777777" w:rsidR="00982796" w:rsidRPr="00E477B1" w:rsidRDefault="00982796" w:rsidP="00C50260">
            <w:pPr>
              <w:spacing w:line="360" w:lineRule="auto"/>
              <w:ind w:firstLine="482"/>
              <w:rPr>
                <w:sz w:val="24"/>
                <w:szCs w:val="24"/>
              </w:rPr>
            </w:pPr>
            <w:r w:rsidRPr="00E477B1">
              <w:rPr>
                <w:sz w:val="24"/>
                <w:szCs w:val="24"/>
              </w:rPr>
              <w:t>根据</w:t>
            </w:r>
            <w:r w:rsidRPr="00E477B1">
              <w:rPr>
                <w:sz w:val="24"/>
                <w:szCs w:val="24"/>
              </w:rPr>
              <w:t>2019</w:t>
            </w:r>
            <w:r w:rsidRPr="00E477B1">
              <w:rPr>
                <w:sz w:val="24"/>
                <w:szCs w:val="24"/>
              </w:rPr>
              <w:t>年</w:t>
            </w:r>
            <w:r w:rsidRPr="00E477B1">
              <w:rPr>
                <w:sz w:val="24"/>
                <w:szCs w:val="24"/>
              </w:rPr>
              <w:t>5</w:t>
            </w:r>
            <w:r w:rsidRPr="00E477B1">
              <w:rPr>
                <w:sz w:val="24"/>
                <w:szCs w:val="24"/>
              </w:rPr>
              <w:t>月南京市生态环境局公布的《</w:t>
            </w:r>
            <w:r w:rsidRPr="00E477B1">
              <w:rPr>
                <w:sz w:val="24"/>
                <w:szCs w:val="24"/>
              </w:rPr>
              <w:t>2018</w:t>
            </w:r>
            <w:r w:rsidRPr="00E477B1">
              <w:rPr>
                <w:sz w:val="24"/>
                <w:szCs w:val="24"/>
              </w:rPr>
              <w:t>年南京市环境状况公报》，全市建成区环境空气质量达到二级标准的天数为</w:t>
            </w:r>
            <w:r w:rsidRPr="00E477B1">
              <w:rPr>
                <w:sz w:val="24"/>
                <w:szCs w:val="24"/>
              </w:rPr>
              <w:t>251</w:t>
            </w:r>
            <w:r w:rsidRPr="00E477B1">
              <w:rPr>
                <w:sz w:val="24"/>
                <w:szCs w:val="24"/>
              </w:rPr>
              <w:t>天，同比减少</w:t>
            </w:r>
            <w:r w:rsidRPr="00E477B1">
              <w:rPr>
                <w:sz w:val="24"/>
                <w:szCs w:val="24"/>
              </w:rPr>
              <w:t>13</w:t>
            </w:r>
            <w:r w:rsidRPr="00E477B1">
              <w:rPr>
                <w:sz w:val="24"/>
                <w:szCs w:val="24"/>
              </w:rPr>
              <w:t>天，达标率为</w:t>
            </w:r>
            <w:r w:rsidRPr="00E477B1">
              <w:rPr>
                <w:sz w:val="24"/>
                <w:szCs w:val="24"/>
              </w:rPr>
              <w:t>68.8%</w:t>
            </w:r>
            <w:r w:rsidRPr="00E477B1">
              <w:rPr>
                <w:sz w:val="24"/>
                <w:szCs w:val="24"/>
              </w:rPr>
              <w:t>，同比下降</w:t>
            </w:r>
            <w:r w:rsidRPr="00E477B1">
              <w:rPr>
                <w:sz w:val="24"/>
                <w:szCs w:val="24"/>
              </w:rPr>
              <w:t>3.5</w:t>
            </w:r>
            <w:r w:rsidRPr="00E477B1">
              <w:rPr>
                <w:sz w:val="24"/>
                <w:szCs w:val="24"/>
              </w:rPr>
              <w:t>个百分点。其中，达到一级标准天数为</w:t>
            </w:r>
            <w:r w:rsidRPr="00E477B1">
              <w:rPr>
                <w:sz w:val="24"/>
                <w:szCs w:val="24"/>
              </w:rPr>
              <w:t>52</w:t>
            </w:r>
            <w:r w:rsidRPr="00E477B1">
              <w:rPr>
                <w:sz w:val="24"/>
                <w:szCs w:val="24"/>
              </w:rPr>
              <w:t>天，同比减少</w:t>
            </w:r>
            <w:r w:rsidRPr="00E477B1">
              <w:rPr>
                <w:sz w:val="24"/>
                <w:szCs w:val="24"/>
              </w:rPr>
              <w:t>10</w:t>
            </w:r>
            <w:r w:rsidRPr="00E477B1">
              <w:rPr>
                <w:sz w:val="24"/>
                <w:szCs w:val="24"/>
              </w:rPr>
              <w:t>天；未达到二级标准的天数为</w:t>
            </w:r>
            <w:r w:rsidRPr="00E477B1">
              <w:rPr>
                <w:sz w:val="24"/>
                <w:szCs w:val="24"/>
              </w:rPr>
              <w:t>114</w:t>
            </w:r>
            <w:r w:rsidRPr="00E477B1">
              <w:rPr>
                <w:sz w:val="24"/>
                <w:szCs w:val="24"/>
              </w:rPr>
              <w:t>天（其中，轻度污染</w:t>
            </w:r>
            <w:r w:rsidRPr="00E477B1">
              <w:rPr>
                <w:sz w:val="24"/>
                <w:szCs w:val="24"/>
              </w:rPr>
              <w:t>92</w:t>
            </w:r>
            <w:r w:rsidRPr="00E477B1">
              <w:rPr>
                <w:sz w:val="24"/>
                <w:szCs w:val="24"/>
              </w:rPr>
              <w:t>天，中度污染</w:t>
            </w:r>
            <w:r w:rsidRPr="00E477B1">
              <w:rPr>
                <w:sz w:val="24"/>
                <w:szCs w:val="24"/>
              </w:rPr>
              <w:t>16</w:t>
            </w:r>
            <w:r w:rsidRPr="00E477B1">
              <w:rPr>
                <w:sz w:val="24"/>
                <w:szCs w:val="24"/>
              </w:rPr>
              <w:t>天，重度污染</w:t>
            </w:r>
            <w:r w:rsidRPr="00E477B1">
              <w:rPr>
                <w:sz w:val="24"/>
                <w:szCs w:val="24"/>
              </w:rPr>
              <w:t>6</w:t>
            </w:r>
            <w:r w:rsidRPr="00E477B1">
              <w:rPr>
                <w:sz w:val="24"/>
                <w:szCs w:val="24"/>
              </w:rPr>
              <w:t>天），主要污染物为</w:t>
            </w:r>
            <w:r w:rsidRPr="00E477B1">
              <w:rPr>
                <w:sz w:val="24"/>
                <w:szCs w:val="24"/>
              </w:rPr>
              <w:t>PM</w:t>
            </w:r>
            <w:r w:rsidRPr="00E477B1">
              <w:rPr>
                <w:sz w:val="24"/>
                <w:szCs w:val="24"/>
                <w:vertAlign w:val="subscript"/>
              </w:rPr>
              <w:t>2.5</w:t>
            </w:r>
            <w:r w:rsidRPr="00E477B1">
              <w:rPr>
                <w:sz w:val="24"/>
                <w:szCs w:val="24"/>
              </w:rPr>
              <w:t>和</w:t>
            </w:r>
            <w:r w:rsidRPr="00E477B1">
              <w:rPr>
                <w:sz w:val="24"/>
                <w:szCs w:val="24"/>
              </w:rPr>
              <w:t>O</w:t>
            </w:r>
            <w:r w:rsidRPr="00E477B1">
              <w:rPr>
                <w:sz w:val="24"/>
                <w:szCs w:val="24"/>
                <w:vertAlign w:val="subscript"/>
              </w:rPr>
              <w:t>3</w:t>
            </w:r>
            <w:r w:rsidRPr="00E477B1">
              <w:rPr>
                <w:sz w:val="24"/>
                <w:szCs w:val="24"/>
              </w:rPr>
              <w:t>。各项污染物指标监测结果：</w:t>
            </w:r>
            <w:r w:rsidRPr="00E477B1">
              <w:rPr>
                <w:sz w:val="24"/>
                <w:szCs w:val="24"/>
              </w:rPr>
              <w:t>PM</w:t>
            </w:r>
            <w:r w:rsidRPr="00E477B1">
              <w:rPr>
                <w:sz w:val="24"/>
                <w:szCs w:val="24"/>
                <w:vertAlign w:val="subscript"/>
              </w:rPr>
              <w:t>2.5</w:t>
            </w:r>
            <w:r w:rsidRPr="00E477B1">
              <w:rPr>
                <w:sz w:val="24"/>
                <w:szCs w:val="24"/>
              </w:rPr>
              <w:t>年均值为</w:t>
            </w:r>
            <w:r w:rsidRPr="00E477B1">
              <w:rPr>
                <w:sz w:val="24"/>
                <w:szCs w:val="24"/>
              </w:rPr>
              <w:t>43μg/m</w:t>
            </w:r>
            <w:r w:rsidRPr="00E477B1">
              <w:rPr>
                <w:sz w:val="24"/>
                <w:szCs w:val="24"/>
                <w:vertAlign w:val="superscript"/>
              </w:rPr>
              <w:t>3</w:t>
            </w:r>
            <w:r w:rsidRPr="00E477B1">
              <w:rPr>
                <w:sz w:val="24"/>
                <w:szCs w:val="24"/>
              </w:rPr>
              <w:t>，超标</w:t>
            </w:r>
            <w:r w:rsidRPr="00E477B1">
              <w:rPr>
                <w:sz w:val="24"/>
                <w:szCs w:val="24"/>
              </w:rPr>
              <w:t>0.23</w:t>
            </w:r>
            <w:r w:rsidRPr="00E477B1">
              <w:rPr>
                <w:sz w:val="24"/>
                <w:szCs w:val="24"/>
              </w:rPr>
              <w:t>倍，上升</w:t>
            </w:r>
            <w:r w:rsidRPr="00E477B1">
              <w:rPr>
                <w:sz w:val="24"/>
                <w:szCs w:val="24"/>
              </w:rPr>
              <w:t>7.5%</w:t>
            </w:r>
            <w:r w:rsidRPr="00E477B1">
              <w:rPr>
                <w:sz w:val="24"/>
                <w:szCs w:val="24"/>
              </w:rPr>
              <w:t>；</w:t>
            </w:r>
            <w:r w:rsidRPr="00E477B1">
              <w:rPr>
                <w:sz w:val="24"/>
                <w:szCs w:val="24"/>
              </w:rPr>
              <w:t>PM</w:t>
            </w:r>
            <w:r w:rsidRPr="00E477B1">
              <w:rPr>
                <w:sz w:val="24"/>
                <w:szCs w:val="24"/>
                <w:vertAlign w:val="subscript"/>
              </w:rPr>
              <w:t>10</w:t>
            </w:r>
            <w:r w:rsidRPr="00E477B1">
              <w:rPr>
                <w:sz w:val="24"/>
                <w:szCs w:val="24"/>
              </w:rPr>
              <w:t>年均值为</w:t>
            </w:r>
            <w:r w:rsidRPr="00E477B1">
              <w:rPr>
                <w:sz w:val="24"/>
                <w:szCs w:val="24"/>
              </w:rPr>
              <w:t>75μg/m</w:t>
            </w:r>
            <w:r w:rsidRPr="00E477B1">
              <w:rPr>
                <w:sz w:val="24"/>
                <w:szCs w:val="24"/>
                <w:vertAlign w:val="superscript"/>
              </w:rPr>
              <w:t>3</w:t>
            </w:r>
            <w:r w:rsidRPr="00E477B1">
              <w:rPr>
                <w:sz w:val="24"/>
                <w:szCs w:val="24"/>
              </w:rPr>
              <w:t>，超标</w:t>
            </w:r>
            <w:r w:rsidRPr="00E477B1">
              <w:rPr>
                <w:sz w:val="24"/>
                <w:szCs w:val="24"/>
              </w:rPr>
              <w:t>0.07</w:t>
            </w:r>
            <w:r w:rsidRPr="00E477B1">
              <w:rPr>
                <w:sz w:val="24"/>
                <w:szCs w:val="24"/>
              </w:rPr>
              <w:t>倍，同比下降</w:t>
            </w:r>
            <w:r w:rsidRPr="00E477B1">
              <w:rPr>
                <w:sz w:val="24"/>
                <w:szCs w:val="24"/>
              </w:rPr>
              <w:t>1.3</w:t>
            </w:r>
            <w:r w:rsidRPr="00E477B1">
              <w:rPr>
                <w:sz w:val="24"/>
                <w:szCs w:val="24"/>
              </w:rPr>
              <w:t>％；</w:t>
            </w:r>
            <w:r w:rsidRPr="00E477B1">
              <w:rPr>
                <w:sz w:val="24"/>
                <w:szCs w:val="24"/>
              </w:rPr>
              <w:t>NO</w:t>
            </w:r>
            <w:r w:rsidRPr="00E477B1">
              <w:rPr>
                <w:sz w:val="24"/>
                <w:szCs w:val="24"/>
                <w:vertAlign w:val="subscript"/>
              </w:rPr>
              <w:t>2</w:t>
            </w:r>
            <w:r w:rsidRPr="00E477B1">
              <w:rPr>
                <w:sz w:val="24"/>
                <w:szCs w:val="24"/>
              </w:rPr>
              <w:t>年均值为</w:t>
            </w:r>
            <w:r w:rsidRPr="00E477B1">
              <w:rPr>
                <w:sz w:val="24"/>
                <w:szCs w:val="24"/>
              </w:rPr>
              <w:t>44μg/m</w:t>
            </w:r>
            <w:r w:rsidRPr="00E477B1">
              <w:rPr>
                <w:sz w:val="24"/>
                <w:szCs w:val="24"/>
                <w:vertAlign w:val="superscript"/>
              </w:rPr>
              <w:t>3</w:t>
            </w:r>
            <w:r w:rsidRPr="00E477B1">
              <w:rPr>
                <w:sz w:val="24"/>
                <w:szCs w:val="24"/>
              </w:rPr>
              <w:t>，超标</w:t>
            </w:r>
            <w:r w:rsidRPr="00E477B1">
              <w:rPr>
                <w:sz w:val="24"/>
                <w:szCs w:val="24"/>
              </w:rPr>
              <w:t>0.10</w:t>
            </w:r>
            <w:r w:rsidRPr="00E477B1">
              <w:rPr>
                <w:sz w:val="24"/>
                <w:szCs w:val="24"/>
              </w:rPr>
              <w:t>倍，同比下降</w:t>
            </w:r>
            <w:r w:rsidRPr="00E477B1">
              <w:rPr>
                <w:sz w:val="24"/>
                <w:szCs w:val="24"/>
              </w:rPr>
              <w:t>6.4%</w:t>
            </w:r>
            <w:r w:rsidRPr="00E477B1">
              <w:rPr>
                <w:sz w:val="24"/>
                <w:szCs w:val="24"/>
              </w:rPr>
              <w:t>；</w:t>
            </w:r>
            <w:r w:rsidRPr="00E477B1">
              <w:rPr>
                <w:sz w:val="24"/>
                <w:szCs w:val="24"/>
              </w:rPr>
              <w:t>SO</w:t>
            </w:r>
            <w:r w:rsidRPr="00E477B1">
              <w:rPr>
                <w:sz w:val="24"/>
                <w:szCs w:val="24"/>
                <w:vertAlign w:val="subscript"/>
              </w:rPr>
              <w:t>2</w:t>
            </w:r>
            <w:r w:rsidRPr="00E477B1">
              <w:rPr>
                <w:sz w:val="24"/>
                <w:szCs w:val="24"/>
              </w:rPr>
              <w:t>年均值为</w:t>
            </w:r>
            <w:r w:rsidRPr="00E477B1">
              <w:rPr>
                <w:sz w:val="24"/>
                <w:szCs w:val="24"/>
              </w:rPr>
              <w:t>10μg/m³</w:t>
            </w:r>
            <w:r w:rsidRPr="00E477B1">
              <w:rPr>
                <w:sz w:val="24"/>
                <w:szCs w:val="24"/>
              </w:rPr>
              <w:t>，达标，同比下降</w:t>
            </w:r>
            <w:r w:rsidRPr="00E477B1">
              <w:rPr>
                <w:sz w:val="24"/>
                <w:szCs w:val="24"/>
              </w:rPr>
              <w:t>37.5%</w:t>
            </w:r>
            <w:r w:rsidRPr="00E477B1">
              <w:rPr>
                <w:sz w:val="24"/>
                <w:szCs w:val="24"/>
              </w:rPr>
              <w:t>；</w:t>
            </w:r>
            <w:r w:rsidRPr="00E477B1">
              <w:rPr>
                <w:sz w:val="24"/>
                <w:szCs w:val="24"/>
              </w:rPr>
              <w:t>CO</w:t>
            </w:r>
            <w:r w:rsidRPr="00E477B1">
              <w:rPr>
                <w:sz w:val="24"/>
                <w:szCs w:val="24"/>
              </w:rPr>
              <w:t>日均浓度第</w:t>
            </w:r>
            <w:r w:rsidRPr="00E477B1">
              <w:rPr>
                <w:sz w:val="24"/>
                <w:szCs w:val="24"/>
              </w:rPr>
              <w:t>95</w:t>
            </w:r>
            <w:r w:rsidRPr="00E477B1">
              <w:rPr>
                <w:sz w:val="24"/>
                <w:szCs w:val="24"/>
              </w:rPr>
              <w:t>百分位数为</w:t>
            </w:r>
            <w:r w:rsidRPr="00E477B1">
              <w:rPr>
                <w:sz w:val="24"/>
                <w:szCs w:val="24"/>
              </w:rPr>
              <w:t>1.4</w:t>
            </w:r>
            <w:r w:rsidRPr="00E477B1">
              <w:rPr>
                <w:sz w:val="24"/>
                <w:szCs w:val="24"/>
              </w:rPr>
              <w:t>毫克</w:t>
            </w:r>
            <w:r w:rsidRPr="00E477B1">
              <w:rPr>
                <w:sz w:val="24"/>
                <w:szCs w:val="24"/>
              </w:rPr>
              <w:t>/</w:t>
            </w:r>
            <w:r w:rsidRPr="00E477B1">
              <w:rPr>
                <w:sz w:val="24"/>
                <w:szCs w:val="24"/>
              </w:rPr>
              <w:t>立方米，达标，较上年下降</w:t>
            </w:r>
            <w:r w:rsidRPr="00E477B1">
              <w:rPr>
                <w:sz w:val="24"/>
                <w:szCs w:val="24"/>
              </w:rPr>
              <w:t>6.7%</w:t>
            </w:r>
            <w:r w:rsidRPr="00E477B1">
              <w:rPr>
                <w:sz w:val="24"/>
                <w:szCs w:val="24"/>
              </w:rPr>
              <w:t>；</w:t>
            </w:r>
            <w:r w:rsidRPr="00E477B1">
              <w:rPr>
                <w:sz w:val="24"/>
                <w:szCs w:val="24"/>
              </w:rPr>
              <w:t>CO</w:t>
            </w:r>
            <w:r w:rsidRPr="00E477B1">
              <w:rPr>
                <w:sz w:val="24"/>
                <w:szCs w:val="24"/>
              </w:rPr>
              <w:t>日最大</w:t>
            </w:r>
            <w:r w:rsidRPr="00E477B1">
              <w:rPr>
                <w:sz w:val="24"/>
                <w:szCs w:val="24"/>
              </w:rPr>
              <w:t>8</w:t>
            </w:r>
            <w:r w:rsidRPr="00E477B1">
              <w:rPr>
                <w:sz w:val="24"/>
                <w:szCs w:val="24"/>
              </w:rPr>
              <w:t>小时值超标天数为</w:t>
            </w:r>
            <w:r w:rsidRPr="00E477B1">
              <w:rPr>
                <w:sz w:val="24"/>
                <w:szCs w:val="24"/>
              </w:rPr>
              <w:t>60</w:t>
            </w:r>
            <w:r w:rsidRPr="00E477B1">
              <w:rPr>
                <w:sz w:val="24"/>
                <w:szCs w:val="24"/>
              </w:rPr>
              <w:t>天，超标率为</w:t>
            </w:r>
            <w:r w:rsidRPr="00E477B1">
              <w:rPr>
                <w:sz w:val="24"/>
                <w:szCs w:val="24"/>
              </w:rPr>
              <w:t>16.4%</w:t>
            </w:r>
            <w:r w:rsidRPr="00E477B1">
              <w:rPr>
                <w:sz w:val="24"/>
                <w:szCs w:val="24"/>
              </w:rPr>
              <w:t>，同比增加</w:t>
            </w:r>
            <w:r w:rsidRPr="00E477B1">
              <w:rPr>
                <w:sz w:val="24"/>
                <w:szCs w:val="24"/>
              </w:rPr>
              <w:t>0.5</w:t>
            </w:r>
            <w:r w:rsidRPr="00E477B1">
              <w:rPr>
                <w:sz w:val="24"/>
                <w:szCs w:val="24"/>
              </w:rPr>
              <w:t>个百分点。</w:t>
            </w:r>
          </w:p>
          <w:p w14:paraId="4877EC26" w14:textId="77777777" w:rsidR="00982796" w:rsidRPr="00E477B1" w:rsidRDefault="00982796" w:rsidP="00C50260">
            <w:pPr>
              <w:spacing w:line="360" w:lineRule="auto"/>
              <w:ind w:firstLine="482"/>
              <w:rPr>
                <w:sz w:val="24"/>
                <w:szCs w:val="24"/>
              </w:rPr>
            </w:pPr>
            <w:r w:rsidRPr="00E477B1">
              <w:rPr>
                <w:sz w:val="24"/>
                <w:szCs w:val="24"/>
              </w:rPr>
              <w:t>项目所在区</w:t>
            </w:r>
            <w:r w:rsidRPr="00E477B1">
              <w:rPr>
                <w:sz w:val="24"/>
                <w:szCs w:val="24"/>
              </w:rPr>
              <w:t>NO</w:t>
            </w:r>
            <w:r w:rsidRPr="00E477B1">
              <w:rPr>
                <w:sz w:val="24"/>
                <w:szCs w:val="24"/>
                <w:vertAlign w:val="subscript"/>
              </w:rPr>
              <w:t>2</w:t>
            </w:r>
            <w:r w:rsidRPr="00E477B1">
              <w:rPr>
                <w:sz w:val="24"/>
                <w:szCs w:val="24"/>
              </w:rPr>
              <w:t>、</w:t>
            </w:r>
            <w:r w:rsidRPr="00E477B1">
              <w:rPr>
                <w:sz w:val="24"/>
                <w:szCs w:val="24"/>
              </w:rPr>
              <w:t>PM</w:t>
            </w:r>
            <w:r w:rsidRPr="00E477B1">
              <w:rPr>
                <w:sz w:val="24"/>
                <w:szCs w:val="24"/>
                <w:vertAlign w:val="subscript"/>
              </w:rPr>
              <w:t>10</w:t>
            </w:r>
            <w:r w:rsidRPr="00E477B1">
              <w:rPr>
                <w:sz w:val="24"/>
                <w:szCs w:val="24"/>
              </w:rPr>
              <w:t>、</w:t>
            </w:r>
            <w:r w:rsidRPr="00E477B1">
              <w:rPr>
                <w:sz w:val="24"/>
                <w:szCs w:val="24"/>
              </w:rPr>
              <w:t>PM</w:t>
            </w:r>
            <w:r w:rsidRPr="00E477B1">
              <w:rPr>
                <w:sz w:val="24"/>
                <w:szCs w:val="24"/>
                <w:vertAlign w:val="subscript"/>
              </w:rPr>
              <w:t>2.5</w:t>
            </w:r>
            <w:r w:rsidRPr="00E477B1">
              <w:rPr>
                <w:sz w:val="24"/>
                <w:szCs w:val="24"/>
              </w:rPr>
              <w:t>、</w:t>
            </w:r>
            <w:r w:rsidRPr="00E477B1">
              <w:rPr>
                <w:sz w:val="24"/>
                <w:szCs w:val="24"/>
              </w:rPr>
              <w:t>O</w:t>
            </w:r>
            <w:r w:rsidRPr="00E477B1">
              <w:rPr>
                <w:sz w:val="24"/>
                <w:szCs w:val="24"/>
                <w:vertAlign w:val="subscript"/>
              </w:rPr>
              <w:t>3</w:t>
            </w:r>
            <w:r w:rsidRPr="00E477B1">
              <w:rPr>
                <w:sz w:val="24"/>
                <w:szCs w:val="24"/>
              </w:rPr>
              <w:t>超标，因此判定为不达标区。根据江苏省环境数据公众服务平台监测数据，浦口区</w:t>
            </w:r>
            <w:r w:rsidRPr="00E477B1">
              <w:rPr>
                <w:sz w:val="24"/>
                <w:szCs w:val="24"/>
              </w:rPr>
              <w:t>2019</w:t>
            </w:r>
            <w:r w:rsidRPr="00E477B1">
              <w:rPr>
                <w:sz w:val="24"/>
                <w:szCs w:val="24"/>
              </w:rPr>
              <w:t>年</w:t>
            </w:r>
            <w:r w:rsidRPr="00E477B1">
              <w:rPr>
                <w:sz w:val="24"/>
                <w:szCs w:val="24"/>
              </w:rPr>
              <w:t>6</w:t>
            </w:r>
            <w:r w:rsidRPr="00E477B1">
              <w:rPr>
                <w:sz w:val="24"/>
                <w:szCs w:val="24"/>
              </w:rPr>
              <w:t>月</w:t>
            </w:r>
            <w:r w:rsidRPr="00E477B1">
              <w:rPr>
                <w:sz w:val="24"/>
                <w:szCs w:val="24"/>
              </w:rPr>
              <w:t>11</w:t>
            </w:r>
            <w:r w:rsidRPr="00E477B1">
              <w:rPr>
                <w:sz w:val="24"/>
                <w:szCs w:val="24"/>
              </w:rPr>
              <w:t>日至</w:t>
            </w:r>
            <w:r w:rsidRPr="00E477B1">
              <w:rPr>
                <w:sz w:val="24"/>
                <w:szCs w:val="24"/>
              </w:rPr>
              <w:t>2019</w:t>
            </w:r>
            <w:r w:rsidRPr="00E477B1">
              <w:rPr>
                <w:sz w:val="24"/>
                <w:szCs w:val="24"/>
              </w:rPr>
              <w:t>年</w:t>
            </w:r>
            <w:r w:rsidRPr="00E477B1">
              <w:rPr>
                <w:sz w:val="24"/>
                <w:szCs w:val="24"/>
              </w:rPr>
              <w:t>6</w:t>
            </w:r>
            <w:r w:rsidRPr="00E477B1">
              <w:rPr>
                <w:sz w:val="24"/>
                <w:szCs w:val="24"/>
              </w:rPr>
              <w:t>月</w:t>
            </w:r>
            <w:r w:rsidRPr="00E477B1">
              <w:rPr>
                <w:sz w:val="24"/>
                <w:szCs w:val="24"/>
              </w:rPr>
              <w:t>13</w:t>
            </w:r>
            <w:r w:rsidRPr="00E477B1">
              <w:rPr>
                <w:sz w:val="24"/>
                <w:szCs w:val="24"/>
              </w:rPr>
              <w:t>日空气质量数据：</w:t>
            </w:r>
            <w:r w:rsidRPr="00E477B1">
              <w:rPr>
                <w:sz w:val="24"/>
                <w:szCs w:val="24"/>
              </w:rPr>
              <w:t>PM</w:t>
            </w:r>
            <w:r w:rsidRPr="00E477B1">
              <w:rPr>
                <w:sz w:val="24"/>
                <w:szCs w:val="24"/>
                <w:vertAlign w:val="subscript"/>
              </w:rPr>
              <w:t>2.5</w:t>
            </w:r>
            <w:r w:rsidRPr="00E477B1">
              <w:rPr>
                <w:sz w:val="24"/>
                <w:szCs w:val="24"/>
              </w:rPr>
              <w:t>最小值为</w:t>
            </w:r>
            <w:r w:rsidRPr="00E477B1">
              <w:rPr>
                <w:sz w:val="24"/>
                <w:szCs w:val="24"/>
              </w:rPr>
              <w:t>25μg/m</w:t>
            </w:r>
            <w:r w:rsidRPr="00E477B1">
              <w:rPr>
                <w:sz w:val="24"/>
                <w:szCs w:val="24"/>
                <w:vertAlign w:val="superscript"/>
              </w:rPr>
              <w:t>3</w:t>
            </w:r>
            <w:r w:rsidRPr="00E477B1">
              <w:rPr>
                <w:sz w:val="24"/>
                <w:szCs w:val="24"/>
              </w:rPr>
              <w:t>，最大值为</w:t>
            </w:r>
            <w:r w:rsidRPr="00E477B1">
              <w:rPr>
                <w:sz w:val="24"/>
                <w:szCs w:val="24"/>
              </w:rPr>
              <w:t>112μg/m</w:t>
            </w:r>
            <w:r w:rsidRPr="00E477B1">
              <w:rPr>
                <w:sz w:val="24"/>
                <w:szCs w:val="24"/>
                <w:vertAlign w:val="superscript"/>
              </w:rPr>
              <w:t>3</w:t>
            </w:r>
            <w:r w:rsidRPr="00E477B1">
              <w:rPr>
                <w:sz w:val="24"/>
                <w:szCs w:val="24"/>
              </w:rPr>
              <w:t>，超标；</w:t>
            </w:r>
            <w:r w:rsidRPr="00E477B1">
              <w:rPr>
                <w:sz w:val="24"/>
                <w:szCs w:val="24"/>
              </w:rPr>
              <w:t>PM</w:t>
            </w:r>
            <w:r w:rsidRPr="00E477B1">
              <w:rPr>
                <w:sz w:val="24"/>
                <w:szCs w:val="24"/>
                <w:vertAlign w:val="subscript"/>
              </w:rPr>
              <w:t>10</w:t>
            </w:r>
            <w:r w:rsidRPr="00E477B1">
              <w:rPr>
                <w:sz w:val="24"/>
                <w:szCs w:val="24"/>
              </w:rPr>
              <w:t>最小值为</w:t>
            </w:r>
            <w:r w:rsidRPr="00E477B1">
              <w:rPr>
                <w:sz w:val="24"/>
                <w:szCs w:val="24"/>
              </w:rPr>
              <w:t>28μg/m</w:t>
            </w:r>
            <w:r w:rsidRPr="00E477B1">
              <w:rPr>
                <w:sz w:val="24"/>
                <w:szCs w:val="24"/>
                <w:vertAlign w:val="superscript"/>
              </w:rPr>
              <w:t>3</w:t>
            </w:r>
            <w:r w:rsidRPr="00E477B1">
              <w:rPr>
                <w:sz w:val="24"/>
                <w:szCs w:val="24"/>
              </w:rPr>
              <w:t>，最大值为</w:t>
            </w:r>
            <w:r w:rsidRPr="00E477B1">
              <w:rPr>
                <w:sz w:val="24"/>
                <w:szCs w:val="24"/>
              </w:rPr>
              <w:t>62μg/m</w:t>
            </w:r>
            <w:r w:rsidRPr="00E477B1">
              <w:rPr>
                <w:sz w:val="24"/>
                <w:szCs w:val="24"/>
                <w:vertAlign w:val="superscript"/>
              </w:rPr>
              <w:t>3</w:t>
            </w:r>
            <w:r w:rsidRPr="00E477B1">
              <w:rPr>
                <w:sz w:val="24"/>
                <w:szCs w:val="24"/>
              </w:rPr>
              <w:t>，达标；</w:t>
            </w:r>
            <w:r w:rsidRPr="00E477B1">
              <w:rPr>
                <w:sz w:val="24"/>
                <w:szCs w:val="24"/>
              </w:rPr>
              <w:t xml:space="preserve">NO </w:t>
            </w:r>
            <w:r w:rsidRPr="00E477B1">
              <w:rPr>
                <w:sz w:val="24"/>
                <w:szCs w:val="24"/>
              </w:rPr>
              <w:t>最小值为</w:t>
            </w:r>
            <w:r w:rsidRPr="00E477B1">
              <w:rPr>
                <w:sz w:val="24"/>
                <w:szCs w:val="24"/>
              </w:rPr>
              <w:t>8μg/m</w:t>
            </w:r>
            <w:r w:rsidRPr="00E477B1">
              <w:rPr>
                <w:sz w:val="24"/>
                <w:szCs w:val="24"/>
                <w:vertAlign w:val="superscript"/>
              </w:rPr>
              <w:t>3</w:t>
            </w:r>
            <w:r w:rsidRPr="00E477B1">
              <w:rPr>
                <w:sz w:val="24"/>
                <w:szCs w:val="24"/>
              </w:rPr>
              <w:t>，最大值为</w:t>
            </w:r>
            <w:r w:rsidRPr="00E477B1">
              <w:rPr>
                <w:sz w:val="24"/>
                <w:szCs w:val="24"/>
              </w:rPr>
              <w:t>23μg/m</w:t>
            </w:r>
            <w:r w:rsidRPr="00E477B1">
              <w:rPr>
                <w:sz w:val="24"/>
                <w:szCs w:val="24"/>
                <w:vertAlign w:val="superscript"/>
              </w:rPr>
              <w:t>3</w:t>
            </w:r>
            <w:r w:rsidRPr="00E477B1">
              <w:rPr>
                <w:sz w:val="24"/>
                <w:szCs w:val="24"/>
              </w:rPr>
              <w:t>，达标；</w:t>
            </w:r>
            <w:r w:rsidRPr="00E477B1">
              <w:rPr>
                <w:sz w:val="24"/>
                <w:szCs w:val="24"/>
              </w:rPr>
              <w:t>SO</w:t>
            </w:r>
            <w:r w:rsidRPr="00E477B1">
              <w:rPr>
                <w:sz w:val="24"/>
                <w:szCs w:val="24"/>
                <w:vertAlign w:val="subscript"/>
              </w:rPr>
              <w:t>2</w:t>
            </w:r>
            <w:r w:rsidRPr="00E477B1">
              <w:rPr>
                <w:sz w:val="24"/>
                <w:szCs w:val="24"/>
              </w:rPr>
              <w:t>最小值为</w:t>
            </w:r>
            <w:r w:rsidRPr="00E477B1">
              <w:rPr>
                <w:sz w:val="24"/>
                <w:szCs w:val="24"/>
              </w:rPr>
              <w:t>4μg/m</w:t>
            </w:r>
            <w:r w:rsidRPr="00E477B1">
              <w:rPr>
                <w:sz w:val="24"/>
                <w:szCs w:val="24"/>
                <w:vertAlign w:val="superscript"/>
              </w:rPr>
              <w:t>3</w:t>
            </w:r>
            <w:r w:rsidRPr="00E477B1">
              <w:rPr>
                <w:sz w:val="24"/>
                <w:szCs w:val="24"/>
              </w:rPr>
              <w:t>，最大值为</w:t>
            </w:r>
            <w:r w:rsidRPr="00E477B1">
              <w:rPr>
                <w:sz w:val="24"/>
                <w:szCs w:val="24"/>
              </w:rPr>
              <w:t>13μg/m</w:t>
            </w:r>
            <w:r w:rsidRPr="00E477B1">
              <w:rPr>
                <w:sz w:val="24"/>
                <w:szCs w:val="24"/>
                <w:vertAlign w:val="superscript"/>
              </w:rPr>
              <w:t>3</w:t>
            </w:r>
            <w:r w:rsidRPr="00E477B1">
              <w:rPr>
                <w:sz w:val="24"/>
                <w:szCs w:val="24"/>
              </w:rPr>
              <w:t>，达标；</w:t>
            </w:r>
            <w:r w:rsidRPr="00E477B1">
              <w:rPr>
                <w:sz w:val="24"/>
                <w:szCs w:val="24"/>
              </w:rPr>
              <w:t>CO</w:t>
            </w:r>
            <w:r w:rsidRPr="00E477B1">
              <w:rPr>
                <w:sz w:val="24"/>
                <w:szCs w:val="24"/>
              </w:rPr>
              <w:t>最小值为</w:t>
            </w:r>
            <w:r w:rsidRPr="00E477B1">
              <w:rPr>
                <w:sz w:val="24"/>
                <w:szCs w:val="24"/>
              </w:rPr>
              <w:t>1μg/m</w:t>
            </w:r>
            <w:r w:rsidRPr="00E477B1">
              <w:rPr>
                <w:sz w:val="24"/>
                <w:szCs w:val="24"/>
                <w:vertAlign w:val="superscript"/>
              </w:rPr>
              <w:t>3</w:t>
            </w:r>
            <w:r w:rsidRPr="00E477B1">
              <w:rPr>
                <w:sz w:val="24"/>
                <w:szCs w:val="24"/>
              </w:rPr>
              <w:t>，最大值为</w:t>
            </w:r>
            <w:r w:rsidRPr="00E477B1">
              <w:rPr>
                <w:sz w:val="24"/>
                <w:szCs w:val="24"/>
              </w:rPr>
              <w:t>10μg/m</w:t>
            </w:r>
            <w:r w:rsidRPr="00E477B1">
              <w:rPr>
                <w:sz w:val="24"/>
                <w:szCs w:val="24"/>
                <w:vertAlign w:val="superscript"/>
              </w:rPr>
              <w:t>3</w:t>
            </w:r>
            <w:r w:rsidRPr="00E477B1">
              <w:rPr>
                <w:sz w:val="24"/>
                <w:szCs w:val="24"/>
              </w:rPr>
              <w:t>，达标；</w:t>
            </w:r>
            <w:r w:rsidRPr="00E477B1">
              <w:rPr>
                <w:sz w:val="24"/>
                <w:szCs w:val="24"/>
              </w:rPr>
              <w:t>O</w:t>
            </w:r>
            <w:r w:rsidRPr="00E477B1">
              <w:rPr>
                <w:sz w:val="24"/>
                <w:szCs w:val="24"/>
                <w:vertAlign w:val="subscript"/>
              </w:rPr>
              <w:t>3</w:t>
            </w:r>
            <w:r w:rsidRPr="00E477B1">
              <w:rPr>
                <w:sz w:val="24"/>
                <w:szCs w:val="24"/>
              </w:rPr>
              <w:t>最小值为</w:t>
            </w:r>
            <w:r w:rsidRPr="00E477B1">
              <w:rPr>
                <w:sz w:val="24"/>
                <w:szCs w:val="24"/>
              </w:rPr>
              <w:t>11μg/m</w:t>
            </w:r>
            <w:r w:rsidRPr="00E477B1">
              <w:rPr>
                <w:sz w:val="24"/>
                <w:szCs w:val="24"/>
                <w:vertAlign w:val="superscript"/>
              </w:rPr>
              <w:t>3</w:t>
            </w:r>
            <w:r w:rsidRPr="00E477B1">
              <w:rPr>
                <w:sz w:val="24"/>
                <w:szCs w:val="24"/>
              </w:rPr>
              <w:t>，最大值为</w:t>
            </w:r>
            <w:r w:rsidRPr="00E477B1">
              <w:rPr>
                <w:sz w:val="24"/>
                <w:szCs w:val="24"/>
              </w:rPr>
              <w:t>112μg/m</w:t>
            </w:r>
            <w:r w:rsidRPr="00E477B1">
              <w:rPr>
                <w:sz w:val="24"/>
                <w:szCs w:val="24"/>
                <w:vertAlign w:val="superscript"/>
              </w:rPr>
              <w:t>3</w:t>
            </w:r>
            <w:r w:rsidRPr="00E477B1">
              <w:rPr>
                <w:sz w:val="24"/>
                <w:szCs w:val="24"/>
              </w:rPr>
              <w:t>，达标。由于</w:t>
            </w:r>
            <w:r w:rsidRPr="00E477B1">
              <w:rPr>
                <w:sz w:val="24"/>
                <w:szCs w:val="24"/>
              </w:rPr>
              <w:t>PM2.5</w:t>
            </w:r>
            <w:r w:rsidRPr="00E477B1">
              <w:rPr>
                <w:sz w:val="24"/>
                <w:szCs w:val="24"/>
              </w:rPr>
              <w:t>超标，因此判定浦口区环境空气质量为不达标区。</w:t>
            </w:r>
          </w:p>
          <w:p w14:paraId="3BAB5AD3" w14:textId="77777777" w:rsidR="00982796" w:rsidRPr="00E477B1" w:rsidRDefault="00982796" w:rsidP="00C50260">
            <w:pPr>
              <w:spacing w:line="360" w:lineRule="auto"/>
              <w:ind w:firstLine="482"/>
              <w:rPr>
                <w:sz w:val="24"/>
                <w:szCs w:val="24"/>
              </w:rPr>
            </w:pPr>
            <w:r w:rsidRPr="00E477B1">
              <w:rPr>
                <w:sz w:val="24"/>
                <w:szCs w:val="24"/>
              </w:rPr>
              <w:t>根据大气环境质量达标规划，通过进一步控制扬尘污染，机动车尾气污染防治等措施，大气环境质量状况可以得到进一步改善。</w:t>
            </w:r>
          </w:p>
          <w:p w14:paraId="37C83582" w14:textId="77777777" w:rsidR="00982796" w:rsidRPr="00E477B1" w:rsidRDefault="00982796" w:rsidP="00C50260">
            <w:pPr>
              <w:spacing w:line="360" w:lineRule="auto"/>
              <w:ind w:firstLineChars="200" w:firstLine="480"/>
              <w:rPr>
                <w:sz w:val="24"/>
                <w:szCs w:val="24"/>
              </w:rPr>
            </w:pPr>
            <w:r w:rsidRPr="00E477B1">
              <w:rPr>
                <w:sz w:val="24"/>
                <w:szCs w:val="24"/>
              </w:rPr>
              <w:t>2</w:t>
            </w:r>
            <w:r w:rsidRPr="00E477B1">
              <w:rPr>
                <w:sz w:val="24"/>
                <w:szCs w:val="24"/>
              </w:rPr>
              <w:t>、地表水质量现状</w:t>
            </w:r>
          </w:p>
          <w:p w14:paraId="16B98270" w14:textId="77777777" w:rsidR="00982796" w:rsidRPr="00E477B1" w:rsidRDefault="00982796" w:rsidP="00C50260">
            <w:pPr>
              <w:spacing w:line="360" w:lineRule="auto"/>
              <w:ind w:firstLineChars="200" w:firstLine="480"/>
              <w:rPr>
                <w:sz w:val="24"/>
                <w:szCs w:val="24"/>
              </w:rPr>
            </w:pPr>
            <w:r w:rsidRPr="00E477B1">
              <w:rPr>
                <w:sz w:val="24"/>
                <w:szCs w:val="24"/>
              </w:rPr>
              <w:t>根据《</w:t>
            </w:r>
            <w:r w:rsidRPr="00E477B1">
              <w:rPr>
                <w:sz w:val="24"/>
                <w:szCs w:val="24"/>
              </w:rPr>
              <w:t xml:space="preserve">2018 </w:t>
            </w:r>
            <w:r w:rsidRPr="00E477B1">
              <w:rPr>
                <w:sz w:val="24"/>
                <w:szCs w:val="24"/>
              </w:rPr>
              <w:t>年南京市环境状况公报》，全市水环境质量明显改善，纳入《江苏省</w:t>
            </w:r>
            <w:r w:rsidRPr="00E477B1">
              <w:rPr>
                <w:sz w:val="24"/>
                <w:szCs w:val="24"/>
              </w:rPr>
              <w:t>“</w:t>
            </w:r>
            <w:r w:rsidRPr="00E477B1">
              <w:rPr>
                <w:sz w:val="24"/>
                <w:szCs w:val="24"/>
              </w:rPr>
              <w:t>十三五</w:t>
            </w:r>
            <w:r w:rsidRPr="00E477B1">
              <w:rPr>
                <w:sz w:val="24"/>
                <w:szCs w:val="24"/>
              </w:rPr>
              <w:t>”</w:t>
            </w:r>
            <w:r w:rsidRPr="00E477B1">
              <w:rPr>
                <w:sz w:val="24"/>
                <w:szCs w:val="24"/>
              </w:rPr>
              <w:t>水环境质量考核目标》的</w:t>
            </w:r>
            <w:r w:rsidRPr="00E477B1">
              <w:rPr>
                <w:sz w:val="24"/>
                <w:szCs w:val="24"/>
              </w:rPr>
              <w:t xml:space="preserve">22 </w:t>
            </w:r>
            <w:r w:rsidRPr="00E477B1">
              <w:rPr>
                <w:sz w:val="24"/>
                <w:szCs w:val="24"/>
              </w:rPr>
              <w:t>个地表水断面水质全部达标，</w:t>
            </w:r>
            <w:r w:rsidRPr="00E477B1">
              <w:rPr>
                <w:rFonts w:hint="eastAsia"/>
                <w:sz w:val="24"/>
                <w:szCs w:val="24"/>
              </w:rPr>
              <w:t>Ⅲ</w:t>
            </w:r>
            <w:r w:rsidRPr="00E477B1">
              <w:rPr>
                <w:sz w:val="24"/>
                <w:szCs w:val="24"/>
              </w:rPr>
              <w:t>类及以上断面达</w:t>
            </w:r>
            <w:r w:rsidRPr="00E477B1">
              <w:rPr>
                <w:sz w:val="24"/>
                <w:szCs w:val="24"/>
              </w:rPr>
              <w:t>18</w:t>
            </w:r>
            <w:r w:rsidRPr="00E477B1">
              <w:rPr>
                <w:sz w:val="24"/>
                <w:szCs w:val="24"/>
              </w:rPr>
              <w:t>个，占</w:t>
            </w:r>
            <w:r w:rsidRPr="00E477B1">
              <w:rPr>
                <w:sz w:val="24"/>
                <w:szCs w:val="24"/>
              </w:rPr>
              <w:t>81.8%</w:t>
            </w:r>
            <w:r w:rsidRPr="00E477B1">
              <w:rPr>
                <w:sz w:val="24"/>
                <w:szCs w:val="24"/>
              </w:rPr>
              <w:t>，无丧失使用功能（劣</w:t>
            </w:r>
            <w:r w:rsidRPr="00E477B1">
              <w:rPr>
                <w:rFonts w:hint="eastAsia"/>
                <w:sz w:val="24"/>
                <w:szCs w:val="24"/>
              </w:rPr>
              <w:t>Ⅴ</w:t>
            </w:r>
            <w:r w:rsidRPr="00E477B1">
              <w:rPr>
                <w:sz w:val="24"/>
                <w:szCs w:val="24"/>
              </w:rPr>
              <w:t>类）断面。水环境质量达标。</w:t>
            </w:r>
          </w:p>
          <w:p w14:paraId="65CDBDBB" w14:textId="77777777" w:rsidR="00982796" w:rsidRPr="00E477B1" w:rsidRDefault="00982796" w:rsidP="00C50260">
            <w:pPr>
              <w:spacing w:line="360" w:lineRule="auto"/>
              <w:ind w:firstLineChars="200" w:firstLine="480"/>
              <w:rPr>
                <w:sz w:val="24"/>
                <w:szCs w:val="24"/>
              </w:rPr>
            </w:pPr>
            <w:r w:rsidRPr="00E477B1">
              <w:rPr>
                <w:sz w:val="24"/>
                <w:szCs w:val="24"/>
              </w:rPr>
              <w:t>建设项目所在地附近主要水体为长江，根据《江苏省地表水（环境）功能区划》，长江南京段执行《地表水环境质量标准》（</w:t>
            </w:r>
            <w:r w:rsidRPr="00E477B1">
              <w:rPr>
                <w:sz w:val="24"/>
                <w:szCs w:val="24"/>
              </w:rPr>
              <w:t>GB3838-2002</w:t>
            </w:r>
            <w:r w:rsidRPr="00E477B1">
              <w:rPr>
                <w:sz w:val="24"/>
                <w:szCs w:val="24"/>
              </w:rPr>
              <w:t>）中</w:t>
            </w:r>
            <w:r w:rsidRPr="00E477B1">
              <w:rPr>
                <w:rFonts w:hint="eastAsia"/>
                <w:sz w:val="24"/>
                <w:szCs w:val="24"/>
              </w:rPr>
              <w:t>Ⅱ</w:t>
            </w:r>
            <w:r w:rsidRPr="00E477B1">
              <w:rPr>
                <w:sz w:val="24"/>
                <w:szCs w:val="24"/>
              </w:rPr>
              <w:t>类标准。根据江苏省环境数据公众服务平台监测数据，江浦浦口水源地的水质为</w:t>
            </w:r>
            <w:r w:rsidRPr="00E477B1">
              <w:rPr>
                <w:sz w:val="24"/>
                <w:szCs w:val="24"/>
              </w:rPr>
              <w:t>II</w:t>
            </w:r>
            <w:r w:rsidRPr="00E477B1">
              <w:rPr>
                <w:sz w:val="24"/>
                <w:szCs w:val="24"/>
              </w:rPr>
              <w:t>类，水环境质量达标。</w:t>
            </w:r>
          </w:p>
          <w:p w14:paraId="20F48DDF" w14:textId="77777777" w:rsidR="00982796" w:rsidRPr="00E477B1" w:rsidRDefault="00982796" w:rsidP="00C50260">
            <w:pPr>
              <w:spacing w:line="360" w:lineRule="auto"/>
              <w:ind w:firstLineChars="200" w:firstLine="480"/>
              <w:rPr>
                <w:sz w:val="24"/>
                <w:szCs w:val="24"/>
              </w:rPr>
            </w:pPr>
            <w:r w:rsidRPr="00E477B1">
              <w:rPr>
                <w:sz w:val="24"/>
                <w:szCs w:val="24"/>
              </w:rPr>
              <w:t>3</w:t>
            </w:r>
            <w:r w:rsidRPr="00E477B1">
              <w:rPr>
                <w:sz w:val="24"/>
                <w:szCs w:val="24"/>
              </w:rPr>
              <w:t>、声环境质量现状</w:t>
            </w:r>
          </w:p>
          <w:p w14:paraId="60F35CCE" w14:textId="77777777" w:rsidR="00982796" w:rsidRPr="00E477B1" w:rsidRDefault="00982796" w:rsidP="00C50260">
            <w:pPr>
              <w:spacing w:line="360" w:lineRule="auto"/>
              <w:ind w:firstLineChars="200" w:firstLine="480"/>
              <w:rPr>
                <w:sz w:val="24"/>
                <w:szCs w:val="24"/>
              </w:rPr>
            </w:pPr>
            <w:r w:rsidRPr="00E477B1">
              <w:rPr>
                <w:sz w:val="24"/>
                <w:szCs w:val="24"/>
              </w:rPr>
              <w:t>根据《</w:t>
            </w:r>
            <w:r w:rsidRPr="00E477B1">
              <w:rPr>
                <w:sz w:val="24"/>
                <w:szCs w:val="24"/>
              </w:rPr>
              <w:t xml:space="preserve">2018 </w:t>
            </w:r>
            <w:r w:rsidRPr="00E477B1">
              <w:rPr>
                <w:sz w:val="24"/>
                <w:szCs w:val="24"/>
              </w:rPr>
              <w:t>年南京市环境状况公报》，全市区域噪声监测点位</w:t>
            </w:r>
            <w:r w:rsidRPr="00E477B1">
              <w:rPr>
                <w:sz w:val="24"/>
                <w:szCs w:val="24"/>
              </w:rPr>
              <w:t>539</w:t>
            </w:r>
            <w:r w:rsidRPr="00E477B1">
              <w:rPr>
                <w:sz w:val="24"/>
                <w:szCs w:val="24"/>
              </w:rPr>
              <w:t>个。城区区域环境噪声均值为</w:t>
            </w:r>
            <w:r w:rsidRPr="00E477B1">
              <w:rPr>
                <w:sz w:val="24"/>
                <w:szCs w:val="24"/>
              </w:rPr>
              <w:t>54.2</w:t>
            </w:r>
            <w:r w:rsidRPr="00E477B1">
              <w:rPr>
                <w:sz w:val="24"/>
                <w:szCs w:val="24"/>
              </w:rPr>
              <w:t>分贝，同比上升</w:t>
            </w:r>
            <w:r w:rsidRPr="00E477B1">
              <w:rPr>
                <w:sz w:val="24"/>
                <w:szCs w:val="24"/>
              </w:rPr>
              <w:t>0.5</w:t>
            </w:r>
            <w:r w:rsidRPr="00E477B1">
              <w:rPr>
                <w:sz w:val="24"/>
                <w:szCs w:val="24"/>
              </w:rPr>
              <w:t>分贝；郊区区域环境噪声为</w:t>
            </w:r>
            <w:r w:rsidRPr="00E477B1">
              <w:rPr>
                <w:sz w:val="24"/>
                <w:szCs w:val="24"/>
              </w:rPr>
              <w:t>53.8</w:t>
            </w:r>
            <w:r w:rsidRPr="00E477B1">
              <w:rPr>
                <w:sz w:val="24"/>
                <w:szCs w:val="24"/>
              </w:rPr>
              <w:t>分贝，同比上升</w:t>
            </w:r>
            <w:r w:rsidRPr="00E477B1">
              <w:rPr>
                <w:sz w:val="24"/>
                <w:szCs w:val="24"/>
              </w:rPr>
              <w:t>0.1</w:t>
            </w:r>
            <w:r w:rsidRPr="00E477B1">
              <w:rPr>
                <w:sz w:val="24"/>
                <w:szCs w:val="24"/>
              </w:rPr>
              <w:t>分贝。全市交通噪声监测点位</w:t>
            </w:r>
            <w:r w:rsidRPr="00E477B1">
              <w:rPr>
                <w:sz w:val="24"/>
                <w:szCs w:val="24"/>
              </w:rPr>
              <w:t>243</w:t>
            </w:r>
            <w:r w:rsidRPr="00E477B1">
              <w:rPr>
                <w:sz w:val="24"/>
                <w:szCs w:val="24"/>
              </w:rPr>
              <w:t>个。城区交通噪声均值为</w:t>
            </w:r>
            <w:r w:rsidRPr="00E477B1">
              <w:rPr>
                <w:sz w:val="24"/>
                <w:szCs w:val="24"/>
              </w:rPr>
              <w:t>67.7</w:t>
            </w:r>
            <w:r w:rsidRPr="00E477B1">
              <w:rPr>
                <w:sz w:val="24"/>
                <w:szCs w:val="24"/>
              </w:rPr>
              <w:t>分贝，同比下降</w:t>
            </w:r>
            <w:r w:rsidRPr="00E477B1">
              <w:rPr>
                <w:sz w:val="24"/>
                <w:szCs w:val="24"/>
              </w:rPr>
              <w:t>0.5</w:t>
            </w:r>
            <w:r w:rsidRPr="00E477B1">
              <w:rPr>
                <w:sz w:val="24"/>
                <w:szCs w:val="24"/>
              </w:rPr>
              <w:t>分贝；郊区交通噪声均值为</w:t>
            </w:r>
            <w:r w:rsidRPr="00E477B1">
              <w:rPr>
                <w:sz w:val="24"/>
                <w:szCs w:val="24"/>
              </w:rPr>
              <w:t>66.9</w:t>
            </w:r>
            <w:r w:rsidRPr="00E477B1">
              <w:rPr>
                <w:sz w:val="24"/>
                <w:szCs w:val="24"/>
              </w:rPr>
              <w:t>分贝，同比下降下降</w:t>
            </w:r>
            <w:r w:rsidRPr="00E477B1">
              <w:rPr>
                <w:sz w:val="24"/>
                <w:szCs w:val="24"/>
              </w:rPr>
              <w:t>0.4</w:t>
            </w:r>
            <w:r w:rsidRPr="00E477B1">
              <w:rPr>
                <w:sz w:val="24"/>
                <w:szCs w:val="24"/>
              </w:rPr>
              <w:t>分贝。全市功能区噪声监测点位</w:t>
            </w:r>
            <w:r w:rsidRPr="00E477B1">
              <w:rPr>
                <w:sz w:val="24"/>
                <w:szCs w:val="24"/>
              </w:rPr>
              <w:t>28</w:t>
            </w:r>
            <w:r w:rsidRPr="00E477B1">
              <w:rPr>
                <w:sz w:val="24"/>
                <w:szCs w:val="24"/>
              </w:rPr>
              <w:t>个。昼间噪声达标率为</w:t>
            </w:r>
            <w:r w:rsidRPr="00E477B1">
              <w:rPr>
                <w:sz w:val="24"/>
                <w:szCs w:val="24"/>
              </w:rPr>
              <w:t>99.1</w:t>
            </w:r>
            <w:r w:rsidRPr="00E477B1">
              <w:rPr>
                <w:sz w:val="24"/>
                <w:szCs w:val="24"/>
              </w:rPr>
              <w:t>％，同比上升</w:t>
            </w:r>
            <w:r w:rsidRPr="00E477B1">
              <w:rPr>
                <w:sz w:val="24"/>
                <w:szCs w:val="24"/>
              </w:rPr>
              <w:t>1.8</w:t>
            </w:r>
            <w:r w:rsidRPr="00E477B1">
              <w:rPr>
                <w:sz w:val="24"/>
                <w:szCs w:val="24"/>
              </w:rPr>
              <w:t>个百分点；夜间噪声达标率为</w:t>
            </w:r>
            <w:r w:rsidRPr="00E477B1">
              <w:rPr>
                <w:sz w:val="24"/>
                <w:szCs w:val="24"/>
              </w:rPr>
              <w:t>92.0%</w:t>
            </w:r>
            <w:r w:rsidRPr="00E477B1">
              <w:rPr>
                <w:sz w:val="24"/>
                <w:szCs w:val="24"/>
              </w:rPr>
              <w:t>，同比下降</w:t>
            </w:r>
            <w:r w:rsidRPr="00E477B1">
              <w:rPr>
                <w:sz w:val="24"/>
                <w:szCs w:val="24"/>
              </w:rPr>
              <w:t>2.6</w:t>
            </w:r>
            <w:r w:rsidRPr="00E477B1">
              <w:rPr>
                <w:sz w:val="24"/>
                <w:szCs w:val="24"/>
              </w:rPr>
              <w:t>个百分点。声环境质量达标。</w:t>
            </w:r>
          </w:p>
          <w:p w14:paraId="733C3EE6" w14:textId="77777777" w:rsidR="00982796" w:rsidRPr="00E477B1" w:rsidRDefault="00982796" w:rsidP="00C50260">
            <w:pPr>
              <w:spacing w:line="360" w:lineRule="auto"/>
              <w:ind w:firstLineChars="200" w:firstLine="480"/>
              <w:rPr>
                <w:sz w:val="24"/>
                <w:szCs w:val="24"/>
              </w:rPr>
            </w:pPr>
            <w:r w:rsidRPr="00E477B1">
              <w:rPr>
                <w:sz w:val="24"/>
                <w:szCs w:val="24"/>
              </w:rPr>
              <w:t>根据浦口区声环境功能区划分方案，本项目所在地区域噪声功能区划为</w:t>
            </w:r>
            <w:r w:rsidRPr="00E477B1">
              <w:rPr>
                <w:sz w:val="24"/>
                <w:szCs w:val="24"/>
              </w:rPr>
              <w:t>3</w:t>
            </w:r>
            <w:r w:rsidRPr="00E477B1">
              <w:rPr>
                <w:sz w:val="24"/>
                <w:szCs w:val="24"/>
              </w:rPr>
              <w:t>类。区域声环境质量执行《声环境质量标准》（</w:t>
            </w:r>
            <w:r w:rsidRPr="00E477B1">
              <w:rPr>
                <w:sz w:val="24"/>
                <w:szCs w:val="24"/>
              </w:rPr>
              <w:t>GB3096–2008</w:t>
            </w:r>
            <w:r w:rsidRPr="00E477B1">
              <w:rPr>
                <w:sz w:val="24"/>
                <w:szCs w:val="24"/>
              </w:rPr>
              <w:t>）中</w:t>
            </w:r>
            <w:r w:rsidRPr="00E477B1">
              <w:rPr>
                <w:sz w:val="24"/>
                <w:szCs w:val="24"/>
              </w:rPr>
              <w:t>3</w:t>
            </w:r>
            <w:r w:rsidRPr="00E477B1">
              <w:rPr>
                <w:sz w:val="24"/>
                <w:szCs w:val="24"/>
              </w:rPr>
              <w:t>类区标准。该区域噪声现状达标。</w:t>
            </w:r>
          </w:p>
          <w:p w14:paraId="6945E541" w14:textId="77777777" w:rsidR="00982796" w:rsidRPr="00E477B1" w:rsidRDefault="00982796" w:rsidP="00C50260">
            <w:pPr>
              <w:spacing w:line="360" w:lineRule="auto"/>
              <w:ind w:firstLineChars="200" w:firstLine="480"/>
              <w:rPr>
                <w:sz w:val="24"/>
                <w:szCs w:val="24"/>
              </w:rPr>
            </w:pPr>
            <w:r w:rsidRPr="00E477B1">
              <w:rPr>
                <w:sz w:val="24"/>
                <w:szCs w:val="24"/>
              </w:rPr>
              <w:t>综上所述，本项目所在区域属于不达标区。为使环境质量进一步改善，南京市政府出台了《南京市大气污染防治行动方案</w:t>
            </w:r>
            <w:r w:rsidRPr="00E477B1">
              <w:rPr>
                <w:sz w:val="24"/>
                <w:szCs w:val="24"/>
              </w:rPr>
              <w:t xml:space="preserve">2018 </w:t>
            </w:r>
            <w:r w:rsidRPr="00E477B1">
              <w:rPr>
                <w:sz w:val="24"/>
                <w:szCs w:val="24"/>
              </w:rPr>
              <w:t>年度实施方案》、《南京市大气污染防治条例》，努力通过污染防治攻坚战的一系列举措改善区域环境质量。</w:t>
            </w:r>
          </w:p>
          <w:p w14:paraId="3978D770" w14:textId="77777777" w:rsidR="00982796" w:rsidRPr="00E477B1" w:rsidRDefault="00982796" w:rsidP="00C50260">
            <w:pPr>
              <w:spacing w:line="360" w:lineRule="auto"/>
              <w:ind w:firstLineChars="200" w:firstLine="480"/>
              <w:rPr>
                <w:sz w:val="24"/>
                <w:szCs w:val="24"/>
              </w:rPr>
            </w:pPr>
            <w:r w:rsidRPr="00E477B1">
              <w:rPr>
                <w:sz w:val="24"/>
                <w:szCs w:val="24"/>
              </w:rPr>
              <w:t>根据南京市人民政府</w:t>
            </w:r>
            <w:r w:rsidRPr="00E477B1">
              <w:rPr>
                <w:sz w:val="24"/>
                <w:szCs w:val="24"/>
              </w:rPr>
              <w:t>2019</w:t>
            </w:r>
            <w:r w:rsidRPr="00E477B1">
              <w:rPr>
                <w:sz w:val="24"/>
                <w:szCs w:val="24"/>
              </w:rPr>
              <w:t>年</w:t>
            </w:r>
            <w:r w:rsidRPr="00E477B1">
              <w:rPr>
                <w:sz w:val="24"/>
                <w:szCs w:val="24"/>
              </w:rPr>
              <w:t>3</w:t>
            </w:r>
            <w:r w:rsidRPr="00E477B1">
              <w:rPr>
                <w:sz w:val="24"/>
                <w:szCs w:val="24"/>
              </w:rPr>
              <w:t>月</w:t>
            </w:r>
            <w:r w:rsidRPr="00E477B1">
              <w:rPr>
                <w:sz w:val="24"/>
                <w:szCs w:val="24"/>
              </w:rPr>
              <w:t>11</w:t>
            </w:r>
            <w:r w:rsidRPr="00E477B1">
              <w:rPr>
                <w:sz w:val="24"/>
                <w:szCs w:val="24"/>
              </w:rPr>
              <w:t>日发布信息，南京市市拟采取史上最严大气污染管控措施：</w:t>
            </w:r>
          </w:p>
          <w:p w14:paraId="6BEDC1F2" w14:textId="77777777" w:rsidR="00982796" w:rsidRPr="00E477B1" w:rsidRDefault="00982796" w:rsidP="00C50260">
            <w:pPr>
              <w:spacing w:line="360" w:lineRule="auto"/>
              <w:ind w:firstLineChars="200" w:firstLine="480"/>
              <w:rPr>
                <w:sz w:val="24"/>
                <w:szCs w:val="24"/>
              </w:rPr>
            </w:pPr>
            <w:r w:rsidRPr="00E477B1">
              <w:rPr>
                <w:rFonts w:hint="eastAsia"/>
                <w:sz w:val="24"/>
                <w:szCs w:val="24"/>
              </w:rPr>
              <w:t>①</w:t>
            </w:r>
            <w:r w:rsidRPr="00E477B1">
              <w:rPr>
                <w:sz w:val="24"/>
                <w:szCs w:val="24"/>
              </w:rPr>
              <w:t>工地扬尘污染管控措施</w:t>
            </w:r>
          </w:p>
          <w:p w14:paraId="1B364E16" w14:textId="77777777" w:rsidR="00982796" w:rsidRPr="00E477B1" w:rsidRDefault="00982796" w:rsidP="00C50260">
            <w:pPr>
              <w:spacing w:line="360" w:lineRule="auto"/>
              <w:ind w:firstLineChars="200" w:firstLine="480"/>
              <w:rPr>
                <w:sz w:val="24"/>
                <w:szCs w:val="24"/>
              </w:rPr>
            </w:pPr>
            <w:r w:rsidRPr="00E477B1">
              <w:rPr>
                <w:sz w:val="24"/>
                <w:szCs w:val="24"/>
              </w:rPr>
              <w:t>全面推进智慧工地建设，对全市符合要求的房建市政工地安装远程视频和环保在线检测系统并接入全市智慧工地监管平台；对工地实施差别化管理，对扬尘管控好的工地给予政策支持，反之将在管控停工、出土时间、夜间施工许可等方面受限。生态环境局将继续在全市推广工地</w:t>
            </w:r>
            <w:r w:rsidRPr="00E477B1">
              <w:rPr>
                <w:sz w:val="24"/>
                <w:szCs w:val="24"/>
              </w:rPr>
              <w:t>“</w:t>
            </w:r>
            <w:r w:rsidRPr="00E477B1">
              <w:rPr>
                <w:sz w:val="24"/>
                <w:szCs w:val="24"/>
              </w:rPr>
              <w:t>五达标一公示</w:t>
            </w:r>
            <w:r w:rsidRPr="00E477B1">
              <w:rPr>
                <w:sz w:val="24"/>
                <w:szCs w:val="24"/>
              </w:rPr>
              <w:t>”</w:t>
            </w:r>
            <w:r w:rsidRPr="00E477B1">
              <w:rPr>
                <w:sz w:val="24"/>
                <w:szCs w:val="24"/>
              </w:rPr>
              <w:t>要求，重点区域工地将实施全封闭施工，其他区域做到全覆盖，短时间内不施工的工地要对裸土撒草籽复绿。</w:t>
            </w:r>
          </w:p>
          <w:p w14:paraId="0D5E6E7F" w14:textId="77777777" w:rsidR="00982796" w:rsidRPr="00E477B1" w:rsidRDefault="00982796" w:rsidP="00C50260">
            <w:pPr>
              <w:spacing w:line="360" w:lineRule="auto"/>
              <w:ind w:firstLineChars="200" w:firstLine="480"/>
              <w:rPr>
                <w:sz w:val="24"/>
                <w:szCs w:val="24"/>
              </w:rPr>
            </w:pPr>
            <w:r w:rsidRPr="00E477B1">
              <w:rPr>
                <w:rFonts w:hint="eastAsia"/>
                <w:sz w:val="24"/>
                <w:szCs w:val="24"/>
              </w:rPr>
              <w:t>②</w:t>
            </w:r>
            <w:r w:rsidRPr="00E477B1">
              <w:rPr>
                <w:sz w:val="24"/>
                <w:szCs w:val="24"/>
              </w:rPr>
              <w:t>渣土运输尘土污染管控措施</w:t>
            </w:r>
          </w:p>
          <w:p w14:paraId="7AC1C311" w14:textId="77777777" w:rsidR="00982796" w:rsidRPr="00E477B1" w:rsidRDefault="00982796" w:rsidP="00C50260">
            <w:pPr>
              <w:spacing w:line="360" w:lineRule="auto"/>
              <w:ind w:firstLineChars="200" w:firstLine="480"/>
              <w:rPr>
                <w:sz w:val="24"/>
                <w:szCs w:val="24"/>
              </w:rPr>
            </w:pPr>
            <w:r w:rsidRPr="00E477B1">
              <w:rPr>
                <w:sz w:val="24"/>
                <w:szCs w:val="24"/>
              </w:rPr>
              <w:t>加快渣土车更新淘汰，逐步实现新能源车代替燃油车。</w:t>
            </w:r>
          </w:p>
          <w:p w14:paraId="76656792" w14:textId="77777777" w:rsidR="00982796" w:rsidRPr="00E477B1" w:rsidRDefault="00982796" w:rsidP="00C50260">
            <w:pPr>
              <w:spacing w:line="360" w:lineRule="auto"/>
              <w:ind w:firstLineChars="200" w:firstLine="480"/>
              <w:rPr>
                <w:sz w:val="24"/>
                <w:szCs w:val="24"/>
              </w:rPr>
            </w:pPr>
            <w:r w:rsidRPr="00E477B1">
              <w:rPr>
                <w:rFonts w:hint="eastAsia"/>
                <w:sz w:val="24"/>
                <w:szCs w:val="24"/>
              </w:rPr>
              <w:t>③</w:t>
            </w:r>
            <w:r w:rsidRPr="00E477B1">
              <w:rPr>
                <w:sz w:val="24"/>
                <w:szCs w:val="24"/>
              </w:rPr>
              <w:t>机动车量污染管控措施</w:t>
            </w:r>
          </w:p>
          <w:p w14:paraId="2B434ABF" w14:textId="77777777" w:rsidR="00982796" w:rsidRPr="00E477B1" w:rsidRDefault="00982796" w:rsidP="00C50260">
            <w:pPr>
              <w:spacing w:line="360" w:lineRule="auto"/>
              <w:ind w:firstLineChars="200" w:firstLine="480"/>
              <w:rPr>
                <w:sz w:val="24"/>
                <w:szCs w:val="24"/>
              </w:rPr>
            </w:pPr>
            <w:r w:rsidRPr="00E477B1">
              <w:rPr>
                <w:sz w:val="24"/>
                <w:szCs w:val="24"/>
              </w:rPr>
              <w:t>对重点区域收取拥堵费，减少尾气污染。</w:t>
            </w:r>
            <w:r w:rsidRPr="00E477B1">
              <w:rPr>
                <w:sz w:val="24"/>
                <w:szCs w:val="24"/>
              </w:rPr>
              <w:t>2019</w:t>
            </w:r>
            <w:r w:rsidRPr="00E477B1">
              <w:rPr>
                <w:sz w:val="24"/>
                <w:szCs w:val="24"/>
              </w:rPr>
              <w:t>年</w:t>
            </w:r>
            <w:r w:rsidRPr="00E477B1">
              <w:rPr>
                <w:sz w:val="24"/>
                <w:szCs w:val="24"/>
              </w:rPr>
              <w:t>5</w:t>
            </w:r>
            <w:r w:rsidRPr="00E477B1">
              <w:rPr>
                <w:sz w:val="24"/>
                <w:szCs w:val="24"/>
              </w:rPr>
              <w:t>月</w:t>
            </w:r>
            <w:r w:rsidRPr="00E477B1">
              <w:rPr>
                <w:sz w:val="24"/>
                <w:szCs w:val="24"/>
              </w:rPr>
              <w:t>1</w:t>
            </w:r>
            <w:r w:rsidRPr="00E477B1">
              <w:rPr>
                <w:sz w:val="24"/>
                <w:szCs w:val="24"/>
              </w:rPr>
              <w:t>日起，绕城高速以内区域</w:t>
            </w:r>
            <w:r w:rsidRPr="00E477B1">
              <w:rPr>
                <w:sz w:val="24"/>
                <w:szCs w:val="24"/>
              </w:rPr>
              <w:t>7-24</w:t>
            </w:r>
            <w:r w:rsidRPr="00E477B1">
              <w:rPr>
                <w:sz w:val="24"/>
                <w:szCs w:val="24"/>
              </w:rPr>
              <w:t>时禁行国</w:t>
            </w:r>
            <w:r w:rsidRPr="00E477B1">
              <w:rPr>
                <w:sz w:val="24"/>
                <w:szCs w:val="24"/>
              </w:rPr>
              <w:t>1</w:t>
            </w:r>
            <w:r w:rsidRPr="00E477B1">
              <w:rPr>
                <w:sz w:val="24"/>
                <w:szCs w:val="24"/>
              </w:rPr>
              <w:t>汽油车、国</w:t>
            </w:r>
            <w:r w:rsidRPr="00E477B1">
              <w:rPr>
                <w:sz w:val="24"/>
                <w:szCs w:val="24"/>
              </w:rPr>
              <w:t>3</w:t>
            </w:r>
            <w:r w:rsidRPr="00E477B1">
              <w:rPr>
                <w:sz w:val="24"/>
                <w:szCs w:val="24"/>
              </w:rPr>
              <w:t>柴油货车及外地柴油车。</w:t>
            </w:r>
            <w:r w:rsidRPr="00E477B1">
              <w:rPr>
                <w:sz w:val="24"/>
                <w:szCs w:val="24"/>
              </w:rPr>
              <w:t>2019</w:t>
            </w:r>
            <w:r w:rsidRPr="00E477B1">
              <w:rPr>
                <w:sz w:val="24"/>
                <w:szCs w:val="24"/>
              </w:rPr>
              <w:t>年</w:t>
            </w:r>
            <w:r w:rsidRPr="00E477B1">
              <w:rPr>
                <w:sz w:val="24"/>
                <w:szCs w:val="24"/>
              </w:rPr>
              <w:t>5</w:t>
            </w:r>
            <w:r w:rsidRPr="00E477B1">
              <w:rPr>
                <w:sz w:val="24"/>
                <w:szCs w:val="24"/>
              </w:rPr>
              <w:t>月</w:t>
            </w:r>
            <w:r w:rsidRPr="00E477B1">
              <w:rPr>
                <w:sz w:val="24"/>
                <w:szCs w:val="24"/>
              </w:rPr>
              <w:t>1</w:t>
            </w:r>
            <w:r w:rsidRPr="00E477B1">
              <w:rPr>
                <w:sz w:val="24"/>
                <w:szCs w:val="24"/>
              </w:rPr>
              <w:t>日起，全市范围内禁止使用国</w:t>
            </w:r>
            <w:r w:rsidRPr="00E477B1">
              <w:rPr>
                <w:sz w:val="24"/>
                <w:szCs w:val="24"/>
              </w:rPr>
              <w:t>1</w:t>
            </w:r>
            <w:r w:rsidRPr="00E477B1">
              <w:rPr>
                <w:sz w:val="24"/>
                <w:szCs w:val="24"/>
              </w:rPr>
              <w:t>以下排放标准的非道路移动机械和使用时冒黑烟的非道路移动机械。交管部门将加大对道路上行驶的黑烟车的查处。市交通运输局介绍，将对长江内河现有船舶实施排气治理改造，不能改造达标的限期淘汰。</w:t>
            </w:r>
          </w:p>
          <w:p w14:paraId="4F973ADB" w14:textId="77777777" w:rsidR="00982796" w:rsidRPr="00E477B1" w:rsidRDefault="00982796" w:rsidP="00C50260">
            <w:pPr>
              <w:spacing w:line="360" w:lineRule="auto"/>
              <w:ind w:firstLineChars="200" w:firstLine="480"/>
              <w:rPr>
                <w:sz w:val="24"/>
                <w:szCs w:val="24"/>
              </w:rPr>
            </w:pPr>
            <w:r w:rsidRPr="00E477B1">
              <w:rPr>
                <w:rFonts w:hint="eastAsia"/>
                <w:sz w:val="24"/>
                <w:szCs w:val="24"/>
              </w:rPr>
              <w:t>④</w:t>
            </w:r>
            <w:r w:rsidRPr="00E477B1">
              <w:rPr>
                <w:sz w:val="24"/>
                <w:szCs w:val="24"/>
              </w:rPr>
              <w:t>工业污染管控措施</w:t>
            </w:r>
          </w:p>
          <w:p w14:paraId="77B9C99C" w14:textId="77777777" w:rsidR="00982796" w:rsidRPr="00E477B1" w:rsidRDefault="00982796" w:rsidP="00C50260">
            <w:pPr>
              <w:spacing w:line="360" w:lineRule="auto"/>
              <w:ind w:firstLineChars="200" w:firstLine="480"/>
              <w:rPr>
                <w:sz w:val="24"/>
                <w:szCs w:val="24"/>
              </w:rPr>
            </w:pPr>
            <w:r w:rsidRPr="00E477B1">
              <w:rPr>
                <w:sz w:val="24"/>
                <w:szCs w:val="24"/>
              </w:rPr>
              <w:t>全市</w:t>
            </w:r>
            <w:r w:rsidRPr="00E477B1">
              <w:rPr>
                <w:sz w:val="24"/>
                <w:szCs w:val="24"/>
              </w:rPr>
              <w:t>7</w:t>
            </w:r>
            <w:r w:rsidRPr="00E477B1">
              <w:rPr>
                <w:sz w:val="24"/>
                <w:szCs w:val="24"/>
              </w:rPr>
              <w:t>台落后煤电机组必须限期关停，按照焦化产能每年退出三分之一的原则，压缩钢铁行业炼焦产能，</w:t>
            </w:r>
            <w:r w:rsidRPr="00E477B1">
              <w:rPr>
                <w:sz w:val="24"/>
                <w:szCs w:val="24"/>
              </w:rPr>
              <w:t>2020</w:t>
            </w:r>
            <w:r w:rsidRPr="00E477B1">
              <w:rPr>
                <w:sz w:val="24"/>
                <w:szCs w:val="24"/>
              </w:rPr>
              <w:t>年底前钢焦联合企业实现全部外购焦。尽快启动梅钢传统产能转移和总部经济建设工作，推动南化转型发展项目落地实施。继续加大力度开展</w:t>
            </w:r>
            <w:r w:rsidRPr="00E477B1">
              <w:rPr>
                <w:sz w:val="24"/>
                <w:szCs w:val="24"/>
              </w:rPr>
              <w:t>“</w:t>
            </w:r>
            <w:r w:rsidRPr="00E477B1">
              <w:rPr>
                <w:sz w:val="24"/>
                <w:szCs w:val="24"/>
              </w:rPr>
              <w:t>散乱污</w:t>
            </w:r>
            <w:r w:rsidRPr="00E477B1">
              <w:rPr>
                <w:sz w:val="24"/>
                <w:szCs w:val="24"/>
              </w:rPr>
              <w:t>”</w:t>
            </w:r>
            <w:r w:rsidRPr="00E477B1">
              <w:rPr>
                <w:sz w:val="24"/>
                <w:szCs w:val="24"/>
              </w:rPr>
              <w:t>企业整治，关停小化工企业。</w:t>
            </w:r>
          </w:p>
          <w:p w14:paraId="2D784EA6" w14:textId="77777777" w:rsidR="00982796" w:rsidRPr="00E477B1" w:rsidRDefault="00982796" w:rsidP="00C50260">
            <w:pPr>
              <w:spacing w:line="360" w:lineRule="auto"/>
              <w:ind w:firstLineChars="200" w:firstLine="480"/>
              <w:rPr>
                <w:sz w:val="24"/>
                <w:szCs w:val="24"/>
              </w:rPr>
            </w:pPr>
          </w:p>
          <w:p w14:paraId="7B6DFC36" w14:textId="77777777" w:rsidR="00982796" w:rsidRPr="00E477B1" w:rsidRDefault="00982796" w:rsidP="00C50260">
            <w:pPr>
              <w:spacing w:line="360" w:lineRule="auto"/>
              <w:rPr>
                <w:sz w:val="24"/>
                <w:szCs w:val="24"/>
              </w:rPr>
            </w:pPr>
          </w:p>
          <w:p w14:paraId="45718F84" w14:textId="77777777" w:rsidR="00982796" w:rsidRPr="00E477B1" w:rsidRDefault="00982796" w:rsidP="00C50260">
            <w:pPr>
              <w:spacing w:line="360" w:lineRule="auto"/>
              <w:rPr>
                <w:sz w:val="24"/>
                <w:szCs w:val="24"/>
              </w:rPr>
            </w:pPr>
          </w:p>
        </w:tc>
      </w:tr>
      <w:tr w:rsidR="00E477B1" w:rsidRPr="00E477B1" w14:paraId="37C54A6A" w14:textId="77777777" w:rsidTr="00C50260">
        <w:trPr>
          <w:trHeight w:val="13838"/>
          <w:jc w:val="center"/>
        </w:trPr>
        <w:tc>
          <w:tcPr>
            <w:tcW w:w="8523" w:type="dxa"/>
            <w:tcBorders>
              <w:top w:val="single" w:sz="12" w:space="0" w:color="auto"/>
              <w:left w:val="single" w:sz="4" w:space="0" w:color="auto"/>
              <w:bottom w:val="single" w:sz="12" w:space="0" w:color="auto"/>
              <w:right w:val="single" w:sz="12" w:space="0" w:color="auto"/>
            </w:tcBorders>
          </w:tcPr>
          <w:p w14:paraId="59241E63" w14:textId="77777777" w:rsidR="00982796" w:rsidRPr="00E477B1" w:rsidRDefault="00982796" w:rsidP="00C50260">
            <w:pPr>
              <w:spacing w:beforeLines="50" w:before="120" w:line="360" w:lineRule="auto"/>
              <w:rPr>
                <w:b/>
                <w:bCs/>
                <w:sz w:val="24"/>
                <w:szCs w:val="24"/>
              </w:rPr>
            </w:pPr>
            <w:r w:rsidRPr="00E477B1">
              <w:rPr>
                <w:b/>
                <w:bCs/>
                <w:sz w:val="24"/>
                <w:szCs w:val="24"/>
              </w:rPr>
              <w:t>主要环境目标（列出名单及保护级别）：</w:t>
            </w:r>
          </w:p>
          <w:p w14:paraId="59AE97C0" w14:textId="77777777" w:rsidR="00982796" w:rsidRPr="00E477B1" w:rsidRDefault="00982796" w:rsidP="00C50260">
            <w:pPr>
              <w:spacing w:line="480" w:lineRule="exact"/>
              <w:ind w:firstLineChars="200" w:firstLine="480"/>
              <w:rPr>
                <w:bCs/>
                <w:sz w:val="24"/>
                <w:szCs w:val="24"/>
              </w:rPr>
            </w:pPr>
            <w:r w:rsidRPr="00E477B1">
              <w:rPr>
                <w:sz w:val="24"/>
                <w:szCs w:val="24"/>
              </w:rPr>
              <w:t>根据现场踏勘，</w:t>
            </w:r>
            <w:r w:rsidRPr="00E477B1">
              <w:rPr>
                <w:bCs/>
                <w:sz w:val="24"/>
                <w:szCs w:val="24"/>
              </w:rPr>
              <w:t>建设项目主要环境保护目标见表</w:t>
            </w:r>
            <w:r w:rsidRPr="00E477B1">
              <w:rPr>
                <w:bCs/>
                <w:sz w:val="24"/>
                <w:szCs w:val="24"/>
              </w:rPr>
              <w:t>3-1</w:t>
            </w:r>
            <w:r w:rsidRPr="00E477B1">
              <w:rPr>
                <w:bCs/>
                <w:sz w:val="24"/>
                <w:szCs w:val="24"/>
              </w:rPr>
              <w:t>。</w:t>
            </w:r>
          </w:p>
          <w:p w14:paraId="1A008E26" w14:textId="77777777" w:rsidR="00982796" w:rsidRPr="00E477B1" w:rsidRDefault="00982796" w:rsidP="00C50260">
            <w:pPr>
              <w:ind w:firstLineChars="200" w:firstLine="422"/>
              <w:jc w:val="center"/>
              <w:rPr>
                <w:b/>
              </w:rPr>
            </w:pPr>
            <w:r w:rsidRPr="00E477B1">
              <w:rPr>
                <w:b/>
              </w:rPr>
              <w:t>表</w:t>
            </w:r>
            <w:r w:rsidRPr="00E477B1">
              <w:rPr>
                <w:b/>
              </w:rPr>
              <w:t xml:space="preserve">3-1 </w:t>
            </w:r>
            <w:r w:rsidRPr="00E477B1">
              <w:rPr>
                <w:b/>
              </w:rPr>
              <w:t>大气环境保护目标一览表</w:t>
            </w:r>
          </w:p>
          <w:tbl>
            <w:tblPr>
              <w:tblW w:w="0" w:type="auto"/>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1134"/>
              <w:gridCol w:w="1917"/>
              <w:gridCol w:w="773"/>
              <w:gridCol w:w="1085"/>
              <w:gridCol w:w="1045"/>
              <w:gridCol w:w="2353"/>
            </w:tblGrid>
            <w:tr w:rsidR="00E477B1" w:rsidRPr="00E477B1" w14:paraId="269671ED" w14:textId="77777777" w:rsidTr="00C50260">
              <w:trPr>
                <w:trHeight w:val="340"/>
                <w:jc w:val="center"/>
              </w:trPr>
              <w:tc>
                <w:tcPr>
                  <w:tcW w:w="1134" w:type="dxa"/>
                  <w:vAlign w:val="center"/>
                </w:tcPr>
                <w:p w14:paraId="225A02C7" w14:textId="77777777" w:rsidR="00982796" w:rsidRPr="00E477B1" w:rsidRDefault="00982796" w:rsidP="00C50260">
                  <w:pPr>
                    <w:jc w:val="center"/>
                    <w:rPr>
                      <w:b/>
                      <w:bCs/>
                      <w:spacing w:val="-12"/>
                    </w:rPr>
                  </w:pPr>
                  <w:r w:rsidRPr="00E477B1">
                    <w:rPr>
                      <w:b/>
                      <w:bCs/>
                      <w:spacing w:val="-12"/>
                    </w:rPr>
                    <w:t>环境要素</w:t>
                  </w:r>
                </w:p>
              </w:tc>
              <w:tc>
                <w:tcPr>
                  <w:tcW w:w="1917" w:type="dxa"/>
                  <w:vAlign w:val="center"/>
                </w:tcPr>
                <w:p w14:paraId="72293DE5" w14:textId="77777777" w:rsidR="00982796" w:rsidRPr="00E477B1" w:rsidRDefault="00982796" w:rsidP="00C50260">
                  <w:pPr>
                    <w:jc w:val="center"/>
                    <w:rPr>
                      <w:b/>
                      <w:bCs/>
                    </w:rPr>
                  </w:pPr>
                  <w:r w:rsidRPr="00E477B1">
                    <w:rPr>
                      <w:b/>
                      <w:bCs/>
                    </w:rPr>
                    <w:t>保护目标名称</w:t>
                  </w:r>
                </w:p>
              </w:tc>
              <w:tc>
                <w:tcPr>
                  <w:tcW w:w="773" w:type="dxa"/>
                  <w:vAlign w:val="center"/>
                </w:tcPr>
                <w:p w14:paraId="33385D79" w14:textId="77777777" w:rsidR="00982796" w:rsidRPr="00E477B1" w:rsidRDefault="00982796" w:rsidP="00C50260">
                  <w:pPr>
                    <w:jc w:val="center"/>
                    <w:rPr>
                      <w:b/>
                      <w:bCs/>
                      <w:spacing w:val="-12"/>
                    </w:rPr>
                  </w:pPr>
                  <w:r w:rsidRPr="00E477B1">
                    <w:rPr>
                      <w:b/>
                      <w:bCs/>
                      <w:spacing w:val="-12"/>
                    </w:rPr>
                    <w:t>方位</w:t>
                  </w:r>
                </w:p>
              </w:tc>
              <w:tc>
                <w:tcPr>
                  <w:tcW w:w="1085" w:type="dxa"/>
                  <w:vAlign w:val="center"/>
                </w:tcPr>
                <w:p w14:paraId="1466B85C" w14:textId="77777777" w:rsidR="00982796" w:rsidRPr="00E477B1" w:rsidRDefault="00982796" w:rsidP="00C50260">
                  <w:pPr>
                    <w:jc w:val="center"/>
                    <w:rPr>
                      <w:b/>
                      <w:bCs/>
                      <w:spacing w:val="-12"/>
                    </w:rPr>
                  </w:pPr>
                  <w:r w:rsidRPr="00E477B1">
                    <w:rPr>
                      <w:b/>
                      <w:bCs/>
                      <w:spacing w:val="-12"/>
                    </w:rPr>
                    <w:t>距离（</w:t>
                  </w:r>
                  <w:r w:rsidRPr="00E477B1">
                    <w:rPr>
                      <w:b/>
                      <w:bCs/>
                      <w:spacing w:val="-12"/>
                    </w:rPr>
                    <w:t>m</w:t>
                  </w:r>
                  <w:r w:rsidRPr="00E477B1">
                    <w:rPr>
                      <w:b/>
                      <w:bCs/>
                      <w:spacing w:val="-12"/>
                    </w:rPr>
                    <w:t>）</w:t>
                  </w:r>
                </w:p>
              </w:tc>
              <w:tc>
                <w:tcPr>
                  <w:tcW w:w="1045" w:type="dxa"/>
                  <w:vAlign w:val="center"/>
                </w:tcPr>
                <w:p w14:paraId="43BB6D40" w14:textId="77777777" w:rsidR="00982796" w:rsidRPr="00E477B1" w:rsidRDefault="00982796" w:rsidP="00C50260">
                  <w:pPr>
                    <w:jc w:val="center"/>
                    <w:rPr>
                      <w:b/>
                      <w:bCs/>
                      <w:spacing w:val="-6"/>
                    </w:rPr>
                  </w:pPr>
                  <w:r w:rsidRPr="00E477B1">
                    <w:rPr>
                      <w:b/>
                      <w:bCs/>
                      <w:spacing w:val="-6"/>
                    </w:rPr>
                    <w:t>规模</w:t>
                  </w:r>
                </w:p>
              </w:tc>
              <w:tc>
                <w:tcPr>
                  <w:tcW w:w="2353" w:type="dxa"/>
                  <w:vAlign w:val="center"/>
                </w:tcPr>
                <w:p w14:paraId="085B0333" w14:textId="77777777" w:rsidR="00982796" w:rsidRPr="00E477B1" w:rsidRDefault="00982796" w:rsidP="00C50260">
                  <w:pPr>
                    <w:jc w:val="center"/>
                    <w:rPr>
                      <w:b/>
                      <w:bCs/>
                    </w:rPr>
                  </w:pPr>
                  <w:r w:rsidRPr="00E477B1">
                    <w:rPr>
                      <w:b/>
                      <w:bCs/>
                    </w:rPr>
                    <w:t>环境功能</w:t>
                  </w:r>
                </w:p>
              </w:tc>
            </w:tr>
            <w:tr w:rsidR="00E477B1" w:rsidRPr="00E477B1" w14:paraId="096BEF7E" w14:textId="77777777" w:rsidTr="00C50260">
              <w:trPr>
                <w:trHeight w:val="340"/>
                <w:jc w:val="center"/>
              </w:trPr>
              <w:tc>
                <w:tcPr>
                  <w:tcW w:w="1134" w:type="dxa"/>
                  <w:vMerge w:val="restart"/>
                  <w:vAlign w:val="center"/>
                </w:tcPr>
                <w:p w14:paraId="749D65FD" w14:textId="77777777" w:rsidR="00982796" w:rsidRPr="00E477B1" w:rsidRDefault="00982796" w:rsidP="00C50260">
                  <w:pPr>
                    <w:jc w:val="center"/>
                  </w:pPr>
                  <w:r w:rsidRPr="00E477B1">
                    <w:t>水环境</w:t>
                  </w:r>
                </w:p>
              </w:tc>
              <w:tc>
                <w:tcPr>
                  <w:tcW w:w="1917" w:type="dxa"/>
                  <w:vAlign w:val="center"/>
                </w:tcPr>
                <w:p w14:paraId="555E9365" w14:textId="77777777" w:rsidR="00982796" w:rsidRPr="00E477B1" w:rsidRDefault="00982796" w:rsidP="00C50260">
                  <w:pPr>
                    <w:jc w:val="center"/>
                  </w:pPr>
                  <w:r w:rsidRPr="00E477B1">
                    <w:rPr>
                      <w:rFonts w:hint="eastAsia"/>
                    </w:rPr>
                    <w:t>高旺河</w:t>
                  </w:r>
                </w:p>
              </w:tc>
              <w:tc>
                <w:tcPr>
                  <w:tcW w:w="773" w:type="dxa"/>
                  <w:vAlign w:val="center"/>
                </w:tcPr>
                <w:p w14:paraId="28496688" w14:textId="77777777" w:rsidR="00982796" w:rsidRPr="00E477B1" w:rsidRDefault="00982796" w:rsidP="00C50260">
                  <w:pPr>
                    <w:jc w:val="center"/>
                  </w:pPr>
                  <w:r w:rsidRPr="00E477B1">
                    <w:t>E</w:t>
                  </w:r>
                </w:p>
              </w:tc>
              <w:tc>
                <w:tcPr>
                  <w:tcW w:w="1085" w:type="dxa"/>
                  <w:vAlign w:val="center"/>
                </w:tcPr>
                <w:p w14:paraId="22EF24E8" w14:textId="77777777" w:rsidR="00982796" w:rsidRPr="00E477B1" w:rsidRDefault="00982796" w:rsidP="00C50260">
                  <w:pPr>
                    <w:jc w:val="center"/>
                  </w:pPr>
                  <w:r w:rsidRPr="00E477B1">
                    <w:rPr>
                      <w:rFonts w:hint="eastAsia"/>
                      <w:spacing w:val="-12"/>
                    </w:rPr>
                    <w:t>4500</w:t>
                  </w:r>
                </w:p>
              </w:tc>
              <w:tc>
                <w:tcPr>
                  <w:tcW w:w="1045" w:type="dxa"/>
                  <w:vAlign w:val="center"/>
                </w:tcPr>
                <w:p w14:paraId="4B67A648" w14:textId="77777777" w:rsidR="00982796" w:rsidRPr="00E477B1" w:rsidRDefault="00982796" w:rsidP="00C50260">
                  <w:pPr>
                    <w:jc w:val="center"/>
                  </w:pPr>
                  <w:r w:rsidRPr="00E477B1">
                    <w:rPr>
                      <w:spacing w:val="-10"/>
                    </w:rPr>
                    <w:t>小型</w:t>
                  </w:r>
                </w:p>
              </w:tc>
              <w:tc>
                <w:tcPr>
                  <w:tcW w:w="2353" w:type="dxa"/>
                  <w:vAlign w:val="center"/>
                </w:tcPr>
                <w:p w14:paraId="6262F55E" w14:textId="77777777" w:rsidR="00982796" w:rsidRPr="00E477B1" w:rsidRDefault="00982796" w:rsidP="00C50260">
                  <w:pPr>
                    <w:jc w:val="center"/>
                  </w:pPr>
                  <w:r w:rsidRPr="00E477B1">
                    <w:t>《地表水环境质量标准》</w:t>
                  </w:r>
                  <w:r w:rsidRPr="00E477B1">
                    <w:t xml:space="preserve">(GB3838 -2002) </w:t>
                  </w:r>
                  <w:r w:rsidRPr="00E477B1">
                    <w:t>中的</w:t>
                  </w:r>
                  <w:r w:rsidRPr="00E477B1">
                    <w:rPr>
                      <w:rFonts w:hint="eastAsia"/>
                    </w:rPr>
                    <w:t>Ⅲ</w:t>
                  </w:r>
                  <w:r w:rsidRPr="00E477B1">
                    <w:t>类标准</w:t>
                  </w:r>
                </w:p>
              </w:tc>
            </w:tr>
            <w:tr w:rsidR="00E477B1" w:rsidRPr="00E477B1" w14:paraId="156F82B3" w14:textId="77777777" w:rsidTr="00C50260">
              <w:trPr>
                <w:trHeight w:val="340"/>
                <w:jc w:val="center"/>
              </w:trPr>
              <w:tc>
                <w:tcPr>
                  <w:tcW w:w="1134" w:type="dxa"/>
                  <w:vMerge/>
                  <w:vAlign w:val="center"/>
                </w:tcPr>
                <w:p w14:paraId="0CCF6E2C" w14:textId="77777777" w:rsidR="00982796" w:rsidRPr="00E477B1" w:rsidRDefault="00982796" w:rsidP="00C50260">
                  <w:pPr>
                    <w:jc w:val="center"/>
                  </w:pPr>
                </w:p>
              </w:tc>
              <w:tc>
                <w:tcPr>
                  <w:tcW w:w="1917" w:type="dxa"/>
                  <w:vAlign w:val="center"/>
                </w:tcPr>
                <w:p w14:paraId="0CC246B5" w14:textId="77777777" w:rsidR="00982796" w:rsidRPr="00E477B1" w:rsidRDefault="00982796" w:rsidP="00C50260">
                  <w:pPr>
                    <w:jc w:val="center"/>
                  </w:pPr>
                  <w:r w:rsidRPr="00E477B1">
                    <w:rPr>
                      <w:rFonts w:hint="eastAsia"/>
                    </w:rPr>
                    <w:t>长江</w:t>
                  </w:r>
                </w:p>
              </w:tc>
              <w:tc>
                <w:tcPr>
                  <w:tcW w:w="773" w:type="dxa"/>
                  <w:vAlign w:val="center"/>
                </w:tcPr>
                <w:p w14:paraId="141F547D" w14:textId="77777777" w:rsidR="00982796" w:rsidRPr="00E477B1" w:rsidRDefault="00982796" w:rsidP="00C50260">
                  <w:pPr>
                    <w:jc w:val="center"/>
                  </w:pPr>
                  <w:r w:rsidRPr="00E477B1">
                    <w:rPr>
                      <w:rFonts w:hint="eastAsia"/>
                    </w:rPr>
                    <w:t>S</w:t>
                  </w:r>
                </w:p>
              </w:tc>
              <w:tc>
                <w:tcPr>
                  <w:tcW w:w="1085" w:type="dxa"/>
                  <w:vAlign w:val="center"/>
                </w:tcPr>
                <w:p w14:paraId="10F904DF" w14:textId="77777777" w:rsidR="00982796" w:rsidRPr="00E477B1" w:rsidRDefault="00982796" w:rsidP="00C50260">
                  <w:pPr>
                    <w:jc w:val="center"/>
                    <w:rPr>
                      <w:spacing w:val="-12"/>
                    </w:rPr>
                  </w:pPr>
                  <w:r w:rsidRPr="00E477B1">
                    <w:rPr>
                      <w:rFonts w:hint="eastAsia"/>
                      <w:spacing w:val="-12"/>
                    </w:rPr>
                    <w:t>4500</w:t>
                  </w:r>
                </w:p>
              </w:tc>
              <w:tc>
                <w:tcPr>
                  <w:tcW w:w="1045" w:type="dxa"/>
                  <w:vAlign w:val="center"/>
                </w:tcPr>
                <w:p w14:paraId="3C3CA119" w14:textId="77777777" w:rsidR="00982796" w:rsidRPr="00E477B1" w:rsidRDefault="00982796" w:rsidP="00C50260">
                  <w:pPr>
                    <w:jc w:val="center"/>
                    <w:rPr>
                      <w:spacing w:val="-10"/>
                    </w:rPr>
                  </w:pPr>
                  <w:r w:rsidRPr="00E477B1">
                    <w:rPr>
                      <w:rFonts w:hint="eastAsia"/>
                      <w:spacing w:val="-10"/>
                    </w:rPr>
                    <w:t>大型</w:t>
                  </w:r>
                </w:p>
              </w:tc>
              <w:tc>
                <w:tcPr>
                  <w:tcW w:w="2353" w:type="dxa"/>
                  <w:vAlign w:val="center"/>
                </w:tcPr>
                <w:p w14:paraId="7CFD1DDC" w14:textId="77777777" w:rsidR="00982796" w:rsidRPr="00E477B1" w:rsidRDefault="00982796" w:rsidP="00C50260">
                  <w:pPr>
                    <w:jc w:val="center"/>
                  </w:pPr>
                  <w:r w:rsidRPr="00E477B1">
                    <w:t>《地表水环境质量标准》</w:t>
                  </w:r>
                  <w:r w:rsidRPr="00E477B1">
                    <w:t xml:space="preserve">(GB3838 -2002) </w:t>
                  </w:r>
                  <w:r w:rsidRPr="00E477B1">
                    <w:t>中的</w:t>
                  </w:r>
                  <w:r w:rsidRPr="00E477B1">
                    <w:rPr>
                      <w:rFonts w:hint="eastAsia"/>
                    </w:rPr>
                    <w:t>Ⅱ</w:t>
                  </w:r>
                  <w:r w:rsidRPr="00E477B1">
                    <w:t>类标准</w:t>
                  </w:r>
                </w:p>
              </w:tc>
            </w:tr>
            <w:tr w:rsidR="00E477B1" w:rsidRPr="00E477B1" w14:paraId="6DC5D35B" w14:textId="77777777" w:rsidTr="00C50260">
              <w:trPr>
                <w:trHeight w:val="340"/>
                <w:jc w:val="center"/>
              </w:trPr>
              <w:tc>
                <w:tcPr>
                  <w:tcW w:w="1134" w:type="dxa"/>
                  <w:vAlign w:val="center"/>
                </w:tcPr>
                <w:p w14:paraId="71F5D794" w14:textId="77777777" w:rsidR="00982796" w:rsidRPr="00E477B1" w:rsidRDefault="00982796" w:rsidP="00C50260">
                  <w:pPr>
                    <w:jc w:val="center"/>
                  </w:pPr>
                  <w:r w:rsidRPr="00E477B1">
                    <w:rPr>
                      <w:rFonts w:hint="eastAsia"/>
                    </w:rPr>
                    <w:t>大气环境</w:t>
                  </w:r>
                </w:p>
              </w:tc>
              <w:tc>
                <w:tcPr>
                  <w:tcW w:w="1917" w:type="dxa"/>
                  <w:vAlign w:val="center"/>
                </w:tcPr>
                <w:p w14:paraId="7F5C3EB3" w14:textId="77777777" w:rsidR="00982796" w:rsidRPr="00E477B1" w:rsidRDefault="00982796" w:rsidP="00C50260">
                  <w:pPr>
                    <w:jc w:val="center"/>
                  </w:pPr>
                  <w:r w:rsidRPr="00E477B1">
                    <w:rPr>
                      <w:rFonts w:hint="eastAsia"/>
                    </w:rPr>
                    <w:t>区域环境</w:t>
                  </w:r>
                </w:p>
              </w:tc>
              <w:tc>
                <w:tcPr>
                  <w:tcW w:w="773" w:type="dxa"/>
                  <w:vAlign w:val="center"/>
                </w:tcPr>
                <w:p w14:paraId="10DE55A3" w14:textId="77777777" w:rsidR="00982796" w:rsidRPr="00E477B1" w:rsidRDefault="00982796" w:rsidP="00C50260">
                  <w:pPr>
                    <w:jc w:val="center"/>
                  </w:pPr>
                  <w:r w:rsidRPr="00E477B1">
                    <w:rPr>
                      <w:rFonts w:hint="eastAsia"/>
                    </w:rPr>
                    <w:t>/</w:t>
                  </w:r>
                </w:p>
              </w:tc>
              <w:tc>
                <w:tcPr>
                  <w:tcW w:w="1085" w:type="dxa"/>
                  <w:vAlign w:val="center"/>
                </w:tcPr>
                <w:p w14:paraId="3C880463" w14:textId="77777777" w:rsidR="00982796" w:rsidRPr="00E477B1" w:rsidRDefault="00982796" w:rsidP="00C50260">
                  <w:pPr>
                    <w:jc w:val="center"/>
                    <w:rPr>
                      <w:spacing w:val="-12"/>
                    </w:rPr>
                  </w:pPr>
                  <w:r w:rsidRPr="00E477B1">
                    <w:rPr>
                      <w:rFonts w:hint="eastAsia"/>
                      <w:spacing w:val="-12"/>
                    </w:rPr>
                    <w:t>/</w:t>
                  </w:r>
                </w:p>
              </w:tc>
              <w:tc>
                <w:tcPr>
                  <w:tcW w:w="1045" w:type="dxa"/>
                  <w:vAlign w:val="center"/>
                </w:tcPr>
                <w:p w14:paraId="491D3051" w14:textId="77777777" w:rsidR="00982796" w:rsidRPr="00E477B1" w:rsidRDefault="00982796" w:rsidP="00C50260">
                  <w:pPr>
                    <w:jc w:val="center"/>
                    <w:rPr>
                      <w:spacing w:val="-10"/>
                    </w:rPr>
                  </w:pPr>
                  <w:r w:rsidRPr="00E477B1">
                    <w:rPr>
                      <w:rFonts w:hint="eastAsia"/>
                      <w:spacing w:val="-10"/>
                    </w:rPr>
                    <w:t>/</w:t>
                  </w:r>
                </w:p>
              </w:tc>
              <w:tc>
                <w:tcPr>
                  <w:tcW w:w="2353" w:type="dxa"/>
                  <w:vAlign w:val="center"/>
                </w:tcPr>
                <w:p w14:paraId="7FD371E8" w14:textId="77777777" w:rsidR="00982796" w:rsidRPr="00E477B1" w:rsidRDefault="00982796" w:rsidP="00C50260">
                  <w:pPr>
                    <w:jc w:val="center"/>
                  </w:pPr>
                  <w:r w:rsidRPr="00E477B1">
                    <w:t>《环境</w:t>
                  </w:r>
                  <w:r w:rsidRPr="00E477B1">
                    <w:rPr>
                      <w:rFonts w:hint="eastAsia"/>
                    </w:rPr>
                    <w:t>空气</w:t>
                  </w:r>
                  <w:r w:rsidRPr="00E477B1">
                    <w:t>质量标准》</w:t>
                  </w:r>
                  <w:r w:rsidRPr="00E477B1">
                    <w:t>(GB</w:t>
                  </w:r>
                  <w:r w:rsidRPr="00E477B1">
                    <w:rPr>
                      <w:rFonts w:hint="eastAsia"/>
                    </w:rPr>
                    <w:t>3095</w:t>
                  </w:r>
                  <w:r w:rsidRPr="00E477B1">
                    <w:t>-20</w:t>
                  </w:r>
                  <w:r w:rsidRPr="00E477B1">
                    <w:rPr>
                      <w:rFonts w:hint="eastAsia"/>
                    </w:rPr>
                    <w:t>1</w:t>
                  </w:r>
                  <w:r w:rsidRPr="00E477B1">
                    <w:t>2)</w:t>
                  </w:r>
                  <w:r w:rsidRPr="00E477B1">
                    <w:rPr>
                      <w:rFonts w:hint="eastAsia"/>
                    </w:rPr>
                    <w:t>3</w:t>
                  </w:r>
                  <w:r w:rsidRPr="00E477B1">
                    <w:rPr>
                      <w:rFonts w:hint="eastAsia"/>
                    </w:rPr>
                    <w:t>类</w:t>
                  </w:r>
                </w:p>
              </w:tc>
            </w:tr>
            <w:tr w:rsidR="00E477B1" w:rsidRPr="00E477B1" w14:paraId="14775483" w14:textId="77777777" w:rsidTr="00C50260">
              <w:trPr>
                <w:trHeight w:val="340"/>
                <w:jc w:val="center"/>
              </w:trPr>
              <w:tc>
                <w:tcPr>
                  <w:tcW w:w="1134" w:type="dxa"/>
                  <w:vAlign w:val="center"/>
                </w:tcPr>
                <w:p w14:paraId="594A307C" w14:textId="77777777" w:rsidR="00982796" w:rsidRPr="00E477B1" w:rsidRDefault="00982796" w:rsidP="00C50260">
                  <w:pPr>
                    <w:jc w:val="center"/>
                  </w:pPr>
                  <w:r w:rsidRPr="00E477B1">
                    <w:t>声环境</w:t>
                  </w:r>
                </w:p>
              </w:tc>
              <w:tc>
                <w:tcPr>
                  <w:tcW w:w="1917" w:type="dxa"/>
                  <w:vAlign w:val="center"/>
                </w:tcPr>
                <w:p w14:paraId="0E32EA94" w14:textId="77777777" w:rsidR="00982796" w:rsidRPr="00E477B1" w:rsidRDefault="00982796" w:rsidP="00C50260">
                  <w:pPr>
                    <w:jc w:val="center"/>
                  </w:pPr>
                  <w:r w:rsidRPr="00E477B1">
                    <w:t>厂界四周</w:t>
                  </w:r>
                </w:p>
              </w:tc>
              <w:tc>
                <w:tcPr>
                  <w:tcW w:w="773" w:type="dxa"/>
                  <w:vAlign w:val="center"/>
                </w:tcPr>
                <w:p w14:paraId="525DE7F6" w14:textId="77777777" w:rsidR="00982796" w:rsidRPr="00E477B1" w:rsidRDefault="00982796" w:rsidP="00C50260">
                  <w:pPr>
                    <w:jc w:val="center"/>
                  </w:pPr>
                  <w:r w:rsidRPr="00E477B1">
                    <w:t>-</w:t>
                  </w:r>
                </w:p>
              </w:tc>
              <w:tc>
                <w:tcPr>
                  <w:tcW w:w="1085" w:type="dxa"/>
                  <w:vAlign w:val="center"/>
                </w:tcPr>
                <w:p w14:paraId="7798AB0B" w14:textId="77777777" w:rsidR="00982796" w:rsidRPr="00E477B1" w:rsidRDefault="00982796" w:rsidP="00C50260">
                  <w:pPr>
                    <w:jc w:val="center"/>
                  </w:pPr>
                  <w:r w:rsidRPr="00E477B1">
                    <w:t>-</w:t>
                  </w:r>
                </w:p>
              </w:tc>
              <w:tc>
                <w:tcPr>
                  <w:tcW w:w="1045" w:type="dxa"/>
                  <w:vAlign w:val="center"/>
                </w:tcPr>
                <w:p w14:paraId="36E6CDAB" w14:textId="77777777" w:rsidR="00982796" w:rsidRPr="00E477B1" w:rsidRDefault="00982796" w:rsidP="00C50260">
                  <w:pPr>
                    <w:jc w:val="center"/>
                  </w:pPr>
                  <w:r w:rsidRPr="00E477B1">
                    <w:t>-</w:t>
                  </w:r>
                </w:p>
              </w:tc>
              <w:tc>
                <w:tcPr>
                  <w:tcW w:w="2353" w:type="dxa"/>
                  <w:vAlign w:val="center"/>
                </w:tcPr>
                <w:p w14:paraId="4F6CD896" w14:textId="77777777" w:rsidR="00982796" w:rsidRPr="00E477B1" w:rsidRDefault="00982796" w:rsidP="00C50260">
                  <w:pPr>
                    <w:jc w:val="center"/>
                  </w:pPr>
                  <w:r w:rsidRPr="00E477B1">
                    <w:t>《声环境质量标准》（</w:t>
                  </w:r>
                  <w:r w:rsidRPr="00E477B1">
                    <w:t>GB3096-2008</w:t>
                  </w:r>
                  <w:r w:rsidRPr="00E477B1">
                    <w:t>）</w:t>
                  </w:r>
                </w:p>
                <w:p w14:paraId="1DBDC690" w14:textId="77777777" w:rsidR="00982796" w:rsidRPr="00E477B1" w:rsidRDefault="00982796" w:rsidP="00C50260">
                  <w:pPr>
                    <w:jc w:val="center"/>
                  </w:pPr>
                  <w:r w:rsidRPr="00E477B1">
                    <w:t>表</w:t>
                  </w:r>
                  <w:r w:rsidRPr="00E477B1">
                    <w:t>1</w:t>
                  </w:r>
                  <w:r w:rsidRPr="00E477B1">
                    <w:t>中</w:t>
                  </w:r>
                  <w:r w:rsidRPr="00E477B1">
                    <w:rPr>
                      <w:rFonts w:hint="eastAsia"/>
                    </w:rPr>
                    <w:t>3</w:t>
                  </w:r>
                  <w:r w:rsidRPr="00E477B1">
                    <w:t>类标准</w:t>
                  </w:r>
                </w:p>
              </w:tc>
            </w:tr>
            <w:tr w:rsidR="00E477B1" w:rsidRPr="00E477B1" w14:paraId="35B52936" w14:textId="77777777" w:rsidTr="00C50260">
              <w:trPr>
                <w:trHeight w:val="340"/>
                <w:jc w:val="center"/>
              </w:trPr>
              <w:tc>
                <w:tcPr>
                  <w:tcW w:w="1134" w:type="dxa"/>
                  <w:vMerge w:val="restart"/>
                  <w:vAlign w:val="center"/>
                </w:tcPr>
                <w:p w14:paraId="40F1E308" w14:textId="77777777" w:rsidR="00982796" w:rsidRPr="00E477B1" w:rsidRDefault="00982796" w:rsidP="00C50260">
                  <w:pPr>
                    <w:jc w:val="center"/>
                  </w:pPr>
                  <w:r w:rsidRPr="00E477B1">
                    <w:t>生态环境</w:t>
                  </w:r>
                </w:p>
              </w:tc>
              <w:tc>
                <w:tcPr>
                  <w:tcW w:w="1917" w:type="dxa"/>
                  <w:vAlign w:val="center"/>
                </w:tcPr>
                <w:p w14:paraId="1A9F81A6" w14:textId="77777777" w:rsidR="00982796" w:rsidRPr="00E477B1" w:rsidRDefault="00982796" w:rsidP="00C50260">
                  <w:pPr>
                    <w:jc w:val="center"/>
                  </w:pPr>
                  <w:r w:rsidRPr="00E477B1">
                    <w:rPr>
                      <w:rFonts w:hint="eastAsia"/>
                    </w:rPr>
                    <w:t>桥林饮用水水源保护区</w:t>
                  </w:r>
                </w:p>
              </w:tc>
              <w:tc>
                <w:tcPr>
                  <w:tcW w:w="773" w:type="dxa"/>
                  <w:vAlign w:val="center"/>
                </w:tcPr>
                <w:p w14:paraId="743D8BAD" w14:textId="77777777" w:rsidR="00982796" w:rsidRPr="00E477B1" w:rsidRDefault="00982796" w:rsidP="00C50260">
                  <w:pPr>
                    <w:jc w:val="center"/>
                  </w:pPr>
                  <w:r w:rsidRPr="00E477B1">
                    <w:t>S</w:t>
                  </w:r>
                </w:p>
              </w:tc>
              <w:tc>
                <w:tcPr>
                  <w:tcW w:w="1085" w:type="dxa"/>
                  <w:vAlign w:val="center"/>
                </w:tcPr>
                <w:p w14:paraId="78246BE6" w14:textId="77777777" w:rsidR="00982796" w:rsidRPr="00E477B1" w:rsidRDefault="00982796" w:rsidP="00C50260">
                  <w:pPr>
                    <w:jc w:val="center"/>
                  </w:pPr>
                  <w:r w:rsidRPr="00E477B1">
                    <w:rPr>
                      <w:rFonts w:hint="eastAsia"/>
                    </w:rPr>
                    <w:t>48</w:t>
                  </w:r>
                  <w:r w:rsidRPr="00E477B1">
                    <w:t>00</w:t>
                  </w:r>
                </w:p>
              </w:tc>
              <w:tc>
                <w:tcPr>
                  <w:tcW w:w="1045" w:type="dxa"/>
                  <w:vAlign w:val="center"/>
                </w:tcPr>
                <w:p w14:paraId="284C40BB" w14:textId="77777777" w:rsidR="00982796" w:rsidRPr="00E477B1" w:rsidRDefault="00982796" w:rsidP="00C50260">
                  <w:pPr>
                    <w:jc w:val="center"/>
                  </w:pPr>
                  <w:r w:rsidRPr="00E477B1">
                    <w:t>-</w:t>
                  </w:r>
                </w:p>
              </w:tc>
              <w:tc>
                <w:tcPr>
                  <w:tcW w:w="2353" w:type="dxa"/>
                  <w:vAlign w:val="center"/>
                </w:tcPr>
                <w:p w14:paraId="105C0840" w14:textId="77777777" w:rsidR="00982796" w:rsidRPr="00E477B1" w:rsidRDefault="00982796" w:rsidP="00C50260">
                  <w:pPr>
                    <w:jc w:val="center"/>
                  </w:pPr>
                  <w:r w:rsidRPr="00E477B1">
                    <w:rPr>
                      <w:rFonts w:hint="eastAsia"/>
                    </w:rPr>
                    <w:t>水源水质保护</w:t>
                  </w:r>
                </w:p>
              </w:tc>
            </w:tr>
            <w:tr w:rsidR="00982796" w:rsidRPr="00E477B1" w14:paraId="1D45C13B" w14:textId="77777777" w:rsidTr="00C50260">
              <w:trPr>
                <w:trHeight w:val="340"/>
                <w:jc w:val="center"/>
              </w:trPr>
              <w:tc>
                <w:tcPr>
                  <w:tcW w:w="1134" w:type="dxa"/>
                  <w:vMerge/>
                  <w:vAlign w:val="center"/>
                </w:tcPr>
                <w:p w14:paraId="01FACBAC" w14:textId="77777777" w:rsidR="00982796" w:rsidRPr="00E477B1" w:rsidRDefault="00982796" w:rsidP="00C50260">
                  <w:pPr>
                    <w:jc w:val="center"/>
                  </w:pPr>
                </w:p>
              </w:tc>
              <w:tc>
                <w:tcPr>
                  <w:tcW w:w="1917" w:type="dxa"/>
                  <w:vAlign w:val="center"/>
                </w:tcPr>
                <w:p w14:paraId="0D642ACD" w14:textId="77777777" w:rsidR="00982796" w:rsidRPr="00E477B1" w:rsidRDefault="00982796" w:rsidP="00C50260">
                  <w:pPr>
                    <w:autoSpaceDE w:val="0"/>
                    <w:autoSpaceDN w:val="0"/>
                    <w:spacing w:before="82" w:line="211" w:lineRule="exact"/>
                  </w:pPr>
                  <w:r w:rsidRPr="00E477B1">
                    <w:t>长江堤岸桥林段生</w:t>
                  </w:r>
                </w:p>
                <w:p w14:paraId="56CABF7C" w14:textId="77777777" w:rsidR="00982796" w:rsidRPr="00E477B1" w:rsidRDefault="00982796" w:rsidP="00C50260">
                  <w:pPr>
                    <w:autoSpaceDE w:val="0"/>
                    <w:autoSpaceDN w:val="0"/>
                    <w:spacing w:before="60" w:line="211" w:lineRule="exact"/>
                    <w:ind w:left="420"/>
                  </w:pPr>
                  <w:r w:rsidRPr="00E477B1">
                    <w:t>态公益林</w:t>
                  </w:r>
                </w:p>
              </w:tc>
              <w:tc>
                <w:tcPr>
                  <w:tcW w:w="773" w:type="dxa"/>
                  <w:vAlign w:val="center"/>
                </w:tcPr>
                <w:p w14:paraId="3B20CDB1" w14:textId="77777777" w:rsidR="00982796" w:rsidRPr="00E477B1" w:rsidRDefault="00982796" w:rsidP="00C50260">
                  <w:pPr>
                    <w:jc w:val="center"/>
                  </w:pPr>
                  <w:r w:rsidRPr="00E477B1">
                    <w:t>E</w:t>
                  </w:r>
                </w:p>
              </w:tc>
              <w:tc>
                <w:tcPr>
                  <w:tcW w:w="1085" w:type="dxa"/>
                  <w:vAlign w:val="center"/>
                </w:tcPr>
                <w:p w14:paraId="747FCA60" w14:textId="77777777" w:rsidR="00982796" w:rsidRPr="00E477B1" w:rsidRDefault="00982796" w:rsidP="00C50260">
                  <w:pPr>
                    <w:jc w:val="center"/>
                  </w:pPr>
                  <w:r w:rsidRPr="00E477B1">
                    <w:rPr>
                      <w:rFonts w:hint="eastAsia"/>
                    </w:rPr>
                    <w:t>68</w:t>
                  </w:r>
                  <w:r w:rsidRPr="00E477B1">
                    <w:t>00</w:t>
                  </w:r>
                </w:p>
              </w:tc>
              <w:tc>
                <w:tcPr>
                  <w:tcW w:w="1045" w:type="dxa"/>
                  <w:vAlign w:val="center"/>
                </w:tcPr>
                <w:p w14:paraId="6583C53A" w14:textId="77777777" w:rsidR="00982796" w:rsidRPr="00E477B1" w:rsidRDefault="00982796" w:rsidP="00C50260">
                  <w:pPr>
                    <w:jc w:val="center"/>
                  </w:pPr>
                  <w:r w:rsidRPr="00E477B1">
                    <w:t>-</w:t>
                  </w:r>
                </w:p>
              </w:tc>
              <w:tc>
                <w:tcPr>
                  <w:tcW w:w="2353" w:type="dxa"/>
                  <w:vAlign w:val="center"/>
                </w:tcPr>
                <w:p w14:paraId="0B3221C2" w14:textId="77777777" w:rsidR="00982796" w:rsidRPr="00E477B1" w:rsidRDefault="00982796" w:rsidP="00C50260">
                  <w:pPr>
                    <w:jc w:val="center"/>
                  </w:pPr>
                  <w:r w:rsidRPr="00E477B1">
                    <w:rPr>
                      <w:rFonts w:hint="eastAsia"/>
                    </w:rPr>
                    <w:t>水土保持</w:t>
                  </w:r>
                </w:p>
              </w:tc>
            </w:tr>
          </w:tbl>
          <w:p w14:paraId="1812BF4A" w14:textId="77777777" w:rsidR="00982796" w:rsidRPr="00E477B1" w:rsidRDefault="00982796" w:rsidP="00C50260">
            <w:pPr>
              <w:pStyle w:val="afd"/>
              <w:rPr>
                <w:sz w:val="24"/>
                <w:szCs w:val="24"/>
              </w:rPr>
            </w:pPr>
          </w:p>
          <w:p w14:paraId="22413EF8" w14:textId="77777777" w:rsidR="00982796" w:rsidRPr="00E477B1" w:rsidRDefault="00982796" w:rsidP="00C50260">
            <w:pPr>
              <w:pStyle w:val="afd"/>
              <w:snapToGrid w:val="0"/>
              <w:rPr>
                <w:b/>
                <w:bCs/>
                <w:sz w:val="24"/>
                <w:szCs w:val="24"/>
              </w:rPr>
            </w:pPr>
          </w:p>
          <w:p w14:paraId="3C1975B4" w14:textId="77777777" w:rsidR="00982796" w:rsidRPr="00E477B1" w:rsidRDefault="00982796" w:rsidP="00C50260">
            <w:pPr>
              <w:pStyle w:val="afd"/>
              <w:snapToGrid w:val="0"/>
              <w:rPr>
                <w:b/>
                <w:bCs/>
                <w:sz w:val="24"/>
                <w:szCs w:val="24"/>
              </w:rPr>
            </w:pPr>
          </w:p>
        </w:tc>
      </w:tr>
    </w:tbl>
    <w:p w14:paraId="26C49E0D" w14:textId="77777777" w:rsidR="00982796" w:rsidRPr="00E477B1" w:rsidRDefault="00982796" w:rsidP="00982796">
      <w:pPr>
        <w:pStyle w:val="1"/>
        <w:spacing w:before="0" w:after="0" w:line="240" w:lineRule="auto"/>
        <w:rPr>
          <w:b w:val="0"/>
          <w:bCs w:val="0"/>
          <w:sz w:val="28"/>
          <w:szCs w:val="28"/>
        </w:rPr>
      </w:pPr>
      <w:r w:rsidRPr="00E477B1">
        <w:rPr>
          <w:sz w:val="30"/>
          <w:szCs w:val="30"/>
        </w:rPr>
        <w:t>表</w:t>
      </w:r>
      <w:r w:rsidRPr="00E477B1">
        <w:rPr>
          <w:sz w:val="30"/>
          <w:szCs w:val="30"/>
        </w:rPr>
        <w:t xml:space="preserve">4 </w:t>
      </w:r>
      <w:r w:rsidRPr="00E477B1">
        <w:rPr>
          <w:sz w:val="30"/>
          <w:szCs w:val="30"/>
        </w:rPr>
        <w:t>评价适用标准</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7"/>
        <w:gridCol w:w="8066"/>
      </w:tblGrid>
      <w:tr w:rsidR="00E477B1" w:rsidRPr="00E477B1" w14:paraId="7290D457" w14:textId="77777777" w:rsidTr="00C50260">
        <w:trPr>
          <w:trHeight w:val="13328"/>
          <w:jc w:val="center"/>
        </w:trPr>
        <w:tc>
          <w:tcPr>
            <w:tcW w:w="457" w:type="dxa"/>
            <w:tcBorders>
              <w:top w:val="single" w:sz="12" w:space="0" w:color="auto"/>
              <w:left w:val="single" w:sz="12" w:space="0" w:color="auto"/>
              <w:bottom w:val="single" w:sz="4" w:space="0" w:color="auto"/>
              <w:right w:val="single" w:sz="4" w:space="0" w:color="auto"/>
            </w:tcBorders>
            <w:vAlign w:val="center"/>
          </w:tcPr>
          <w:p w14:paraId="5FF00E85" w14:textId="77777777" w:rsidR="00982796" w:rsidRPr="00E477B1" w:rsidRDefault="00982796" w:rsidP="00C50260">
            <w:pPr>
              <w:spacing w:line="440" w:lineRule="exact"/>
              <w:jc w:val="center"/>
              <w:rPr>
                <w:b/>
                <w:bCs/>
                <w:sz w:val="24"/>
                <w:szCs w:val="24"/>
              </w:rPr>
            </w:pPr>
            <w:r w:rsidRPr="00E477B1">
              <w:rPr>
                <w:b/>
                <w:bCs/>
                <w:sz w:val="24"/>
                <w:szCs w:val="24"/>
              </w:rPr>
              <w:t>环</w:t>
            </w:r>
          </w:p>
          <w:p w14:paraId="1769EE31" w14:textId="77777777" w:rsidR="00982796" w:rsidRPr="00E477B1" w:rsidRDefault="00982796" w:rsidP="00C50260">
            <w:pPr>
              <w:spacing w:line="440" w:lineRule="exact"/>
              <w:jc w:val="center"/>
              <w:rPr>
                <w:b/>
                <w:bCs/>
                <w:sz w:val="24"/>
                <w:szCs w:val="24"/>
              </w:rPr>
            </w:pPr>
            <w:r w:rsidRPr="00E477B1">
              <w:rPr>
                <w:b/>
                <w:bCs/>
                <w:sz w:val="24"/>
                <w:szCs w:val="24"/>
              </w:rPr>
              <w:t>境</w:t>
            </w:r>
          </w:p>
          <w:p w14:paraId="55E39A87" w14:textId="77777777" w:rsidR="00982796" w:rsidRPr="00E477B1" w:rsidRDefault="00982796" w:rsidP="00C50260">
            <w:pPr>
              <w:spacing w:line="440" w:lineRule="exact"/>
              <w:jc w:val="center"/>
              <w:rPr>
                <w:b/>
                <w:bCs/>
                <w:sz w:val="24"/>
                <w:szCs w:val="24"/>
              </w:rPr>
            </w:pPr>
            <w:r w:rsidRPr="00E477B1">
              <w:rPr>
                <w:b/>
                <w:bCs/>
                <w:sz w:val="24"/>
                <w:szCs w:val="24"/>
              </w:rPr>
              <w:t>质</w:t>
            </w:r>
          </w:p>
          <w:p w14:paraId="17AC06E3" w14:textId="77777777" w:rsidR="00982796" w:rsidRPr="00E477B1" w:rsidRDefault="00982796" w:rsidP="00C50260">
            <w:pPr>
              <w:spacing w:line="440" w:lineRule="exact"/>
              <w:jc w:val="center"/>
              <w:rPr>
                <w:b/>
                <w:bCs/>
                <w:sz w:val="24"/>
                <w:szCs w:val="24"/>
              </w:rPr>
            </w:pPr>
            <w:r w:rsidRPr="00E477B1">
              <w:rPr>
                <w:b/>
                <w:bCs/>
                <w:sz w:val="24"/>
                <w:szCs w:val="24"/>
              </w:rPr>
              <w:t>量</w:t>
            </w:r>
          </w:p>
          <w:p w14:paraId="3D90DDC6" w14:textId="77777777" w:rsidR="00982796" w:rsidRPr="00E477B1" w:rsidRDefault="00982796" w:rsidP="00C50260">
            <w:pPr>
              <w:spacing w:line="440" w:lineRule="exact"/>
              <w:jc w:val="center"/>
              <w:rPr>
                <w:b/>
                <w:bCs/>
                <w:sz w:val="24"/>
                <w:szCs w:val="24"/>
              </w:rPr>
            </w:pPr>
            <w:r w:rsidRPr="00E477B1">
              <w:rPr>
                <w:b/>
                <w:bCs/>
                <w:sz w:val="24"/>
                <w:szCs w:val="24"/>
              </w:rPr>
              <w:t>标</w:t>
            </w:r>
          </w:p>
          <w:p w14:paraId="7998CE51" w14:textId="77777777" w:rsidR="00982796" w:rsidRPr="00E477B1" w:rsidRDefault="00982796" w:rsidP="00C50260">
            <w:pPr>
              <w:spacing w:line="440" w:lineRule="exact"/>
              <w:jc w:val="center"/>
              <w:rPr>
                <w:b/>
                <w:bCs/>
                <w:sz w:val="24"/>
                <w:szCs w:val="24"/>
              </w:rPr>
            </w:pPr>
            <w:r w:rsidRPr="00E477B1">
              <w:rPr>
                <w:b/>
                <w:bCs/>
                <w:sz w:val="24"/>
                <w:szCs w:val="24"/>
              </w:rPr>
              <w:t>准</w:t>
            </w:r>
          </w:p>
        </w:tc>
        <w:tc>
          <w:tcPr>
            <w:tcW w:w="8066" w:type="dxa"/>
            <w:tcBorders>
              <w:top w:val="single" w:sz="12" w:space="0" w:color="auto"/>
              <w:left w:val="single" w:sz="4" w:space="0" w:color="auto"/>
              <w:bottom w:val="single" w:sz="4" w:space="0" w:color="auto"/>
              <w:right w:val="single" w:sz="12" w:space="0" w:color="auto"/>
            </w:tcBorders>
          </w:tcPr>
          <w:p w14:paraId="762FEE03" w14:textId="77777777" w:rsidR="00982796" w:rsidRPr="00E477B1" w:rsidRDefault="00982796" w:rsidP="00C50260">
            <w:pPr>
              <w:spacing w:beforeLines="50" w:before="120" w:line="360" w:lineRule="auto"/>
              <w:ind w:firstLine="482"/>
              <w:rPr>
                <w:sz w:val="24"/>
                <w:szCs w:val="24"/>
              </w:rPr>
            </w:pPr>
            <w:r w:rsidRPr="00E477B1">
              <w:rPr>
                <w:sz w:val="24"/>
                <w:szCs w:val="24"/>
              </w:rPr>
              <w:t>1</w:t>
            </w:r>
            <w:r w:rsidRPr="00E477B1">
              <w:rPr>
                <w:sz w:val="24"/>
                <w:szCs w:val="24"/>
              </w:rPr>
              <w:t>、环境空气质量标准</w:t>
            </w:r>
          </w:p>
          <w:p w14:paraId="27CADB35" w14:textId="77777777" w:rsidR="00982796" w:rsidRPr="00E477B1" w:rsidRDefault="00982796" w:rsidP="00C50260">
            <w:pPr>
              <w:spacing w:line="360" w:lineRule="auto"/>
              <w:ind w:firstLine="480"/>
              <w:rPr>
                <w:sz w:val="24"/>
                <w:szCs w:val="24"/>
              </w:rPr>
            </w:pPr>
            <w:r w:rsidRPr="00E477B1">
              <w:rPr>
                <w:sz w:val="24"/>
                <w:szCs w:val="24"/>
              </w:rPr>
              <w:t>本项目所在地区的环境空气质量功能区为二类区，</w:t>
            </w:r>
            <w:r w:rsidRPr="00E477B1">
              <w:rPr>
                <w:sz w:val="24"/>
                <w:szCs w:val="24"/>
              </w:rPr>
              <w:t>SO</w:t>
            </w:r>
            <w:r w:rsidRPr="00E477B1">
              <w:rPr>
                <w:sz w:val="24"/>
                <w:szCs w:val="24"/>
                <w:vertAlign w:val="subscript"/>
              </w:rPr>
              <w:t>2</w:t>
            </w:r>
            <w:r w:rsidRPr="00E477B1">
              <w:rPr>
                <w:sz w:val="24"/>
                <w:szCs w:val="24"/>
              </w:rPr>
              <w:t>、</w:t>
            </w:r>
            <w:r w:rsidRPr="00E477B1">
              <w:rPr>
                <w:sz w:val="24"/>
                <w:szCs w:val="24"/>
              </w:rPr>
              <w:t>NO</w:t>
            </w:r>
            <w:r w:rsidRPr="00E477B1">
              <w:rPr>
                <w:sz w:val="24"/>
                <w:szCs w:val="24"/>
                <w:vertAlign w:val="subscript"/>
              </w:rPr>
              <w:t>2</w:t>
            </w:r>
            <w:r w:rsidRPr="00E477B1">
              <w:rPr>
                <w:sz w:val="24"/>
                <w:szCs w:val="24"/>
              </w:rPr>
              <w:t>、</w:t>
            </w:r>
            <w:r w:rsidRPr="00E477B1">
              <w:rPr>
                <w:sz w:val="24"/>
                <w:szCs w:val="24"/>
              </w:rPr>
              <w:t>CO</w:t>
            </w:r>
            <w:r w:rsidRPr="00E477B1">
              <w:rPr>
                <w:sz w:val="24"/>
                <w:szCs w:val="24"/>
              </w:rPr>
              <w:t>、臭氧、</w:t>
            </w:r>
            <w:r w:rsidRPr="00E477B1">
              <w:rPr>
                <w:sz w:val="24"/>
                <w:szCs w:val="24"/>
              </w:rPr>
              <w:t>PM</w:t>
            </w:r>
            <w:r w:rsidRPr="00E477B1">
              <w:rPr>
                <w:sz w:val="24"/>
                <w:szCs w:val="24"/>
                <w:vertAlign w:val="subscript"/>
              </w:rPr>
              <w:t>10</w:t>
            </w:r>
            <w:r w:rsidRPr="00E477B1">
              <w:rPr>
                <w:sz w:val="24"/>
                <w:szCs w:val="24"/>
              </w:rPr>
              <w:t>、</w:t>
            </w:r>
            <w:r w:rsidRPr="00E477B1">
              <w:rPr>
                <w:sz w:val="24"/>
                <w:szCs w:val="24"/>
              </w:rPr>
              <w:t>PM</w:t>
            </w:r>
            <w:r w:rsidRPr="00E477B1">
              <w:rPr>
                <w:sz w:val="24"/>
                <w:szCs w:val="24"/>
                <w:vertAlign w:val="subscript"/>
              </w:rPr>
              <w:t>2.5</w:t>
            </w:r>
            <w:r w:rsidRPr="00E477B1">
              <w:rPr>
                <w:sz w:val="24"/>
                <w:szCs w:val="24"/>
              </w:rPr>
              <w:t>执行《环境空气质量标准》（</w:t>
            </w:r>
            <w:r w:rsidRPr="00E477B1">
              <w:rPr>
                <w:sz w:val="24"/>
                <w:szCs w:val="24"/>
              </w:rPr>
              <w:t>GB3095-2012</w:t>
            </w:r>
            <w:r w:rsidRPr="00E477B1">
              <w:rPr>
                <w:sz w:val="24"/>
                <w:szCs w:val="24"/>
              </w:rPr>
              <w:t>）表</w:t>
            </w:r>
            <w:r w:rsidRPr="00E477B1">
              <w:rPr>
                <w:sz w:val="24"/>
                <w:szCs w:val="24"/>
              </w:rPr>
              <w:t>1</w:t>
            </w:r>
            <w:r w:rsidRPr="00E477B1">
              <w:rPr>
                <w:sz w:val="24"/>
                <w:szCs w:val="24"/>
              </w:rPr>
              <w:t>中二级标准，</w:t>
            </w:r>
            <w:r w:rsidRPr="00E477B1">
              <w:rPr>
                <w:sz w:val="24"/>
                <w:szCs w:val="24"/>
              </w:rPr>
              <w:t xml:space="preserve">VOCs </w:t>
            </w:r>
            <w:r w:rsidRPr="00E477B1">
              <w:rPr>
                <w:sz w:val="24"/>
                <w:szCs w:val="24"/>
              </w:rPr>
              <w:t>执行《环境影响评价技术导则》（</w:t>
            </w:r>
            <w:r w:rsidRPr="00E477B1">
              <w:rPr>
                <w:sz w:val="24"/>
                <w:szCs w:val="24"/>
              </w:rPr>
              <w:t>HJ2.2-2018</w:t>
            </w:r>
            <w:r w:rsidRPr="00E477B1">
              <w:rPr>
                <w:sz w:val="24"/>
                <w:szCs w:val="24"/>
              </w:rPr>
              <w:t>）附录</w:t>
            </w:r>
            <w:r w:rsidRPr="00E477B1">
              <w:rPr>
                <w:sz w:val="24"/>
                <w:szCs w:val="24"/>
              </w:rPr>
              <w:t>D</w:t>
            </w:r>
            <w:r w:rsidRPr="00E477B1">
              <w:rPr>
                <w:sz w:val="24"/>
                <w:szCs w:val="24"/>
              </w:rPr>
              <w:t>中的相关标准。标准值见表</w:t>
            </w:r>
            <w:r w:rsidRPr="00E477B1">
              <w:rPr>
                <w:sz w:val="24"/>
                <w:szCs w:val="24"/>
              </w:rPr>
              <w:t>4-1</w:t>
            </w:r>
            <w:r w:rsidRPr="00E477B1">
              <w:rPr>
                <w:sz w:val="24"/>
                <w:szCs w:val="24"/>
              </w:rPr>
              <w:t>。</w:t>
            </w:r>
          </w:p>
          <w:p w14:paraId="2C484C4F" w14:textId="77777777" w:rsidR="00982796" w:rsidRPr="00E477B1" w:rsidRDefault="00982796" w:rsidP="00C50260">
            <w:pPr>
              <w:autoSpaceDE w:val="0"/>
              <w:autoSpaceDN w:val="0"/>
              <w:jc w:val="center"/>
              <w:rPr>
                <w:b/>
                <w:bCs/>
                <w:vertAlign w:val="superscript"/>
              </w:rPr>
            </w:pPr>
            <w:r w:rsidRPr="00E477B1">
              <w:rPr>
                <w:b/>
                <w:bCs/>
              </w:rPr>
              <w:t>表</w:t>
            </w:r>
            <w:r w:rsidRPr="00E477B1">
              <w:rPr>
                <w:b/>
                <w:bCs/>
              </w:rPr>
              <w:t xml:space="preserve">4-1  </w:t>
            </w:r>
            <w:r w:rsidRPr="00E477B1">
              <w:rPr>
                <w:b/>
                <w:bCs/>
              </w:rPr>
              <w:t>环境空气质量标准</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867"/>
              <w:gridCol w:w="1267"/>
              <w:gridCol w:w="1266"/>
              <w:gridCol w:w="1213"/>
              <w:gridCol w:w="1212"/>
              <w:gridCol w:w="2025"/>
            </w:tblGrid>
            <w:tr w:rsidR="00E477B1" w:rsidRPr="00E477B1" w14:paraId="379A3033" w14:textId="77777777" w:rsidTr="00C50260">
              <w:trPr>
                <w:cantSplit/>
                <w:trHeight w:val="340"/>
                <w:jc w:val="center"/>
              </w:trPr>
              <w:tc>
                <w:tcPr>
                  <w:tcW w:w="867" w:type="dxa"/>
                  <w:vMerge w:val="restart"/>
                  <w:vAlign w:val="center"/>
                </w:tcPr>
                <w:p w14:paraId="6CA4342F" w14:textId="77777777" w:rsidR="00982796" w:rsidRPr="00E477B1" w:rsidRDefault="00982796" w:rsidP="00C50260">
                  <w:pPr>
                    <w:pStyle w:val="afd"/>
                    <w:spacing w:line="240" w:lineRule="auto"/>
                    <w:jc w:val="center"/>
                    <w:rPr>
                      <w:b/>
                      <w:bCs/>
                    </w:rPr>
                  </w:pPr>
                  <w:r w:rsidRPr="00E477B1">
                    <w:rPr>
                      <w:b/>
                      <w:bCs/>
                    </w:rPr>
                    <w:t>评价</w:t>
                  </w:r>
                </w:p>
                <w:p w14:paraId="7272E5D5" w14:textId="77777777" w:rsidR="00982796" w:rsidRPr="00E477B1" w:rsidRDefault="00982796" w:rsidP="00C50260">
                  <w:pPr>
                    <w:pStyle w:val="afd"/>
                    <w:spacing w:line="240" w:lineRule="auto"/>
                    <w:jc w:val="center"/>
                  </w:pPr>
                  <w:r w:rsidRPr="00E477B1">
                    <w:rPr>
                      <w:b/>
                      <w:bCs/>
                    </w:rPr>
                    <w:t>因子</w:t>
                  </w:r>
                </w:p>
              </w:tc>
              <w:tc>
                <w:tcPr>
                  <w:tcW w:w="4958" w:type="dxa"/>
                  <w:gridSpan w:val="4"/>
                  <w:vAlign w:val="center"/>
                </w:tcPr>
                <w:p w14:paraId="3CE818D6" w14:textId="77777777" w:rsidR="00982796" w:rsidRPr="00E477B1" w:rsidRDefault="00982796" w:rsidP="00C50260">
                  <w:pPr>
                    <w:adjustRightInd w:val="0"/>
                    <w:snapToGrid w:val="0"/>
                    <w:jc w:val="center"/>
                    <w:rPr>
                      <w:b/>
                      <w:bCs/>
                    </w:rPr>
                  </w:pPr>
                  <w:r w:rsidRPr="00E477B1">
                    <w:rPr>
                      <w:b/>
                      <w:bCs/>
                    </w:rPr>
                    <w:t>浓度限值（</w:t>
                  </w:r>
                  <w:r w:rsidRPr="00E477B1">
                    <w:rPr>
                      <w:b/>
                      <w:bCs/>
                    </w:rPr>
                    <w:t>μg/m</w:t>
                  </w:r>
                  <w:r w:rsidRPr="00E477B1">
                    <w:rPr>
                      <w:b/>
                      <w:bCs/>
                      <w:vertAlign w:val="superscript"/>
                    </w:rPr>
                    <w:t>3</w:t>
                  </w:r>
                  <w:r w:rsidRPr="00E477B1">
                    <w:rPr>
                      <w:b/>
                      <w:bCs/>
                    </w:rPr>
                    <w:t>）</w:t>
                  </w:r>
                </w:p>
              </w:tc>
              <w:tc>
                <w:tcPr>
                  <w:tcW w:w="2025" w:type="dxa"/>
                  <w:vMerge w:val="restart"/>
                  <w:vAlign w:val="center"/>
                </w:tcPr>
                <w:p w14:paraId="2F0D9858" w14:textId="77777777" w:rsidR="00982796" w:rsidRPr="00E477B1" w:rsidRDefault="00982796" w:rsidP="00C50260">
                  <w:pPr>
                    <w:adjustRightInd w:val="0"/>
                    <w:snapToGrid w:val="0"/>
                    <w:jc w:val="center"/>
                  </w:pPr>
                  <w:r w:rsidRPr="00E477B1">
                    <w:rPr>
                      <w:b/>
                      <w:bCs/>
                    </w:rPr>
                    <w:t>标准来源</w:t>
                  </w:r>
                </w:p>
              </w:tc>
            </w:tr>
            <w:tr w:rsidR="00E477B1" w:rsidRPr="00E477B1" w14:paraId="2B02B79C" w14:textId="77777777" w:rsidTr="00C50260">
              <w:trPr>
                <w:cantSplit/>
                <w:trHeight w:val="340"/>
                <w:jc w:val="center"/>
              </w:trPr>
              <w:tc>
                <w:tcPr>
                  <w:tcW w:w="867" w:type="dxa"/>
                  <w:vMerge/>
                  <w:vAlign w:val="center"/>
                </w:tcPr>
                <w:p w14:paraId="3137F244" w14:textId="77777777" w:rsidR="00982796" w:rsidRPr="00E477B1" w:rsidRDefault="00982796" w:rsidP="00C50260">
                  <w:pPr>
                    <w:pStyle w:val="afd"/>
                    <w:spacing w:line="240" w:lineRule="auto"/>
                    <w:jc w:val="center"/>
                  </w:pPr>
                </w:p>
              </w:tc>
              <w:tc>
                <w:tcPr>
                  <w:tcW w:w="1267" w:type="dxa"/>
                  <w:vAlign w:val="center"/>
                </w:tcPr>
                <w:p w14:paraId="4A55D718" w14:textId="77777777" w:rsidR="00982796" w:rsidRPr="00E477B1" w:rsidRDefault="00982796" w:rsidP="00C50260">
                  <w:pPr>
                    <w:adjustRightInd w:val="0"/>
                    <w:snapToGrid w:val="0"/>
                    <w:jc w:val="center"/>
                    <w:rPr>
                      <w:b/>
                      <w:bCs/>
                    </w:rPr>
                  </w:pPr>
                  <w:r w:rsidRPr="00E477B1">
                    <w:rPr>
                      <w:b/>
                      <w:bCs/>
                    </w:rPr>
                    <w:t>1</w:t>
                  </w:r>
                  <w:r w:rsidRPr="00E477B1">
                    <w:rPr>
                      <w:b/>
                      <w:bCs/>
                    </w:rPr>
                    <w:t>小时均值</w:t>
                  </w:r>
                </w:p>
              </w:tc>
              <w:tc>
                <w:tcPr>
                  <w:tcW w:w="1266" w:type="dxa"/>
                  <w:vAlign w:val="center"/>
                </w:tcPr>
                <w:p w14:paraId="5A299CFE" w14:textId="77777777" w:rsidR="00982796" w:rsidRPr="00E477B1" w:rsidRDefault="00982796" w:rsidP="00C50260">
                  <w:pPr>
                    <w:adjustRightInd w:val="0"/>
                    <w:snapToGrid w:val="0"/>
                    <w:jc w:val="center"/>
                    <w:rPr>
                      <w:b/>
                      <w:bCs/>
                    </w:rPr>
                  </w:pPr>
                  <w:r w:rsidRPr="00E477B1">
                    <w:rPr>
                      <w:b/>
                      <w:bCs/>
                    </w:rPr>
                    <w:t>8</w:t>
                  </w:r>
                  <w:r w:rsidRPr="00E477B1">
                    <w:rPr>
                      <w:b/>
                      <w:bCs/>
                    </w:rPr>
                    <w:t>小时平均</w:t>
                  </w:r>
                </w:p>
              </w:tc>
              <w:tc>
                <w:tcPr>
                  <w:tcW w:w="1213" w:type="dxa"/>
                  <w:vAlign w:val="center"/>
                </w:tcPr>
                <w:p w14:paraId="09789DFC" w14:textId="77777777" w:rsidR="00982796" w:rsidRPr="00E477B1" w:rsidRDefault="00982796" w:rsidP="00C50260">
                  <w:pPr>
                    <w:adjustRightInd w:val="0"/>
                    <w:snapToGrid w:val="0"/>
                    <w:jc w:val="center"/>
                    <w:rPr>
                      <w:b/>
                      <w:bCs/>
                    </w:rPr>
                  </w:pPr>
                  <w:r w:rsidRPr="00E477B1">
                    <w:rPr>
                      <w:b/>
                      <w:bCs/>
                    </w:rPr>
                    <w:t>日均值</w:t>
                  </w:r>
                </w:p>
              </w:tc>
              <w:tc>
                <w:tcPr>
                  <w:tcW w:w="1212" w:type="dxa"/>
                  <w:vAlign w:val="center"/>
                </w:tcPr>
                <w:p w14:paraId="73517AA0" w14:textId="77777777" w:rsidR="00982796" w:rsidRPr="00E477B1" w:rsidRDefault="00982796" w:rsidP="00C50260">
                  <w:pPr>
                    <w:adjustRightInd w:val="0"/>
                    <w:snapToGrid w:val="0"/>
                    <w:jc w:val="center"/>
                    <w:rPr>
                      <w:b/>
                      <w:bCs/>
                    </w:rPr>
                  </w:pPr>
                  <w:r w:rsidRPr="00E477B1">
                    <w:rPr>
                      <w:b/>
                      <w:bCs/>
                    </w:rPr>
                    <w:t>年均值</w:t>
                  </w:r>
                </w:p>
              </w:tc>
              <w:tc>
                <w:tcPr>
                  <w:tcW w:w="2025" w:type="dxa"/>
                  <w:vMerge/>
                  <w:vAlign w:val="center"/>
                </w:tcPr>
                <w:p w14:paraId="17DA412A" w14:textId="77777777" w:rsidR="00982796" w:rsidRPr="00E477B1" w:rsidRDefault="00982796" w:rsidP="00C50260">
                  <w:pPr>
                    <w:adjustRightInd w:val="0"/>
                    <w:snapToGrid w:val="0"/>
                    <w:jc w:val="center"/>
                  </w:pPr>
                </w:p>
              </w:tc>
            </w:tr>
            <w:tr w:rsidR="00E477B1" w:rsidRPr="00E477B1" w14:paraId="7D6F4273" w14:textId="77777777" w:rsidTr="00C50260">
              <w:trPr>
                <w:cantSplit/>
                <w:trHeight w:val="340"/>
                <w:jc w:val="center"/>
              </w:trPr>
              <w:tc>
                <w:tcPr>
                  <w:tcW w:w="867" w:type="dxa"/>
                  <w:vAlign w:val="center"/>
                </w:tcPr>
                <w:p w14:paraId="224A9CDD" w14:textId="77777777" w:rsidR="00982796" w:rsidRPr="00E477B1" w:rsidRDefault="00982796" w:rsidP="00C50260">
                  <w:pPr>
                    <w:adjustRightInd w:val="0"/>
                    <w:snapToGrid w:val="0"/>
                    <w:jc w:val="center"/>
                  </w:pPr>
                  <w:r w:rsidRPr="00E477B1">
                    <w:t>SO</w:t>
                  </w:r>
                  <w:r w:rsidRPr="00E477B1">
                    <w:rPr>
                      <w:vertAlign w:val="subscript"/>
                    </w:rPr>
                    <w:t>2</w:t>
                  </w:r>
                </w:p>
              </w:tc>
              <w:tc>
                <w:tcPr>
                  <w:tcW w:w="1267" w:type="dxa"/>
                  <w:vAlign w:val="center"/>
                </w:tcPr>
                <w:p w14:paraId="23707ED0" w14:textId="77777777" w:rsidR="00982796" w:rsidRPr="00E477B1" w:rsidRDefault="00982796" w:rsidP="00C50260">
                  <w:pPr>
                    <w:adjustRightInd w:val="0"/>
                    <w:snapToGrid w:val="0"/>
                    <w:jc w:val="center"/>
                  </w:pPr>
                  <w:r w:rsidRPr="00E477B1">
                    <w:t>500</w:t>
                  </w:r>
                </w:p>
              </w:tc>
              <w:tc>
                <w:tcPr>
                  <w:tcW w:w="1266" w:type="dxa"/>
                  <w:vAlign w:val="center"/>
                </w:tcPr>
                <w:p w14:paraId="2DBDB1B4" w14:textId="77777777" w:rsidR="00982796" w:rsidRPr="00E477B1" w:rsidRDefault="00982796" w:rsidP="00C50260">
                  <w:pPr>
                    <w:adjustRightInd w:val="0"/>
                    <w:snapToGrid w:val="0"/>
                    <w:jc w:val="center"/>
                  </w:pPr>
                  <w:r w:rsidRPr="00E477B1">
                    <w:t>-</w:t>
                  </w:r>
                </w:p>
              </w:tc>
              <w:tc>
                <w:tcPr>
                  <w:tcW w:w="1213" w:type="dxa"/>
                  <w:vAlign w:val="center"/>
                </w:tcPr>
                <w:p w14:paraId="61570C72" w14:textId="77777777" w:rsidR="00982796" w:rsidRPr="00E477B1" w:rsidRDefault="00982796" w:rsidP="00C50260">
                  <w:pPr>
                    <w:adjustRightInd w:val="0"/>
                    <w:snapToGrid w:val="0"/>
                    <w:jc w:val="center"/>
                  </w:pPr>
                  <w:r w:rsidRPr="00E477B1">
                    <w:t>150</w:t>
                  </w:r>
                </w:p>
              </w:tc>
              <w:tc>
                <w:tcPr>
                  <w:tcW w:w="1212" w:type="dxa"/>
                  <w:vAlign w:val="center"/>
                </w:tcPr>
                <w:p w14:paraId="63856B3F" w14:textId="77777777" w:rsidR="00982796" w:rsidRPr="00E477B1" w:rsidRDefault="00982796" w:rsidP="00C50260">
                  <w:pPr>
                    <w:adjustRightInd w:val="0"/>
                    <w:snapToGrid w:val="0"/>
                    <w:jc w:val="center"/>
                  </w:pPr>
                  <w:r w:rsidRPr="00E477B1">
                    <w:t>60</w:t>
                  </w:r>
                </w:p>
              </w:tc>
              <w:tc>
                <w:tcPr>
                  <w:tcW w:w="2025" w:type="dxa"/>
                  <w:vMerge w:val="restart"/>
                  <w:vAlign w:val="center"/>
                </w:tcPr>
                <w:p w14:paraId="10703711" w14:textId="77777777" w:rsidR="00982796" w:rsidRPr="00E477B1" w:rsidRDefault="00982796" w:rsidP="00C50260">
                  <w:pPr>
                    <w:adjustRightInd w:val="0"/>
                    <w:snapToGrid w:val="0"/>
                    <w:jc w:val="center"/>
                  </w:pPr>
                  <w:r w:rsidRPr="00E477B1">
                    <w:t>《环境空气质量标准》</w:t>
                  </w:r>
                  <w:r w:rsidRPr="00E477B1">
                    <w:t>GB3095-2012</w:t>
                  </w:r>
                </w:p>
                <w:p w14:paraId="3BFD3F39" w14:textId="77777777" w:rsidR="00982796" w:rsidRPr="00E477B1" w:rsidRDefault="00982796" w:rsidP="00C50260">
                  <w:pPr>
                    <w:adjustRightInd w:val="0"/>
                    <w:snapToGrid w:val="0"/>
                    <w:jc w:val="center"/>
                  </w:pPr>
                  <w:r w:rsidRPr="00E477B1">
                    <w:t>表</w:t>
                  </w:r>
                  <w:r w:rsidRPr="00E477B1">
                    <w:t>1</w:t>
                  </w:r>
                  <w:r w:rsidRPr="00E477B1">
                    <w:t>中二级标准</w:t>
                  </w:r>
                </w:p>
              </w:tc>
            </w:tr>
            <w:tr w:rsidR="00E477B1" w:rsidRPr="00E477B1" w14:paraId="4DC7D6EE" w14:textId="77777777" w:rsidTr="00C50260">
              <w:trPr>
                <w:cantSplit/>
                <w:trHeight w:val="340"/>
                <w:jc w:val="center"/>
              </w:trPr>
              <w:tc>
                <w:tcPr>
                  <w:tcW w:w="867" w:type="dxa"/>
                  <w:vAlign w:val="center"/>
                </w:tcPr>
                <w:p w14:paraId="30552054" w14:textId="77777777" w:rsidR="00982796" w:rsidRPr="00E477B1" w:rsidRDefault="00982796" w:rsidP="00C50260">
                  <w:pPr>
                    <w:adjustRightInd w:val="0"/>
                    <w:snapToGrid w:val="0"/>
                    <w:jc w:val="center"/>
                  </w:pPr>
                  <w:r w:rsidRPr="00E477B1">
                    <w:t>NO</w:t>
                  </w:r>
                  <w:r w:rsidRPr="00E477B1">
                    <w:rPr>
                      <w:vertAlign w:val="subscript"/>
                    </w:rPr>
                    <w:t>2</w:t>
                  </w:r>
                </w:p>
              </w:tc>
              <w:tc>
                <w:tcPr>
                  <w:tcW w:w="1267" w:type="dxa"/>
                  <w:vAlign w:val="center"/>
                </w:tcPr>
                <w:p w14:paraId="4CC5F561" w14:textId="77777777" w:rsidR="00982796" w:rsidRPr="00E477B1" w:rsidRDefault="00982796" w:rsidP="00C50260">
                  <w:pPr>
                    <w:adjustRightInd w:val="0"/>
                    <w:snapToGrid w:val="0"/>
                    <w:jc w:val="center"/>
                  </w:pPr>
                  <w:r w:rsidRPr="00E477B1">
                    <w:t>200</w:t>
                  </w:r>
                </w:p>
              </w:tc>
              <w:tc>
                <w:tcPr>
                  <w:tcW w:w="1266" w:type="dxa"/>
                  <w:vAlign w:val="center"/>
                </w:tcPr>
                <w:p w14:paraId="61637349" w14:textId="77777777" w:rsidR="00982796" w:rsidRPr="00E477B1" w:rsidRDefault="00982796" w:rsidP="00C50260">
                  <w:pPr>
                    <w:adjustRightInd w:val="0"/>
                    <w:snapToGrid w:val="0"/>
                    <w:jc w:val="center"/>
                  </w:pPr>
                  <w:r w:rsidRPr="00E477B1">
                    <w:t>-</w:t>
                  </w:r>
                </w:p>
              </w:tc>
              <w:tc>
                <w:tcPr>
                  <w:tcW w:w="1213" w:type="dxa"/>
                  <w:vAlign w:val="center"/>
                </w:tcPr>
                <w:p w14:paraId="3F4AAAAF" w14:textId="77777777" w:rsidR="00982796" w:rsidRPr="00E477B1" w:rsidRDefault="00982796" w:rsidP="00C50260">
                  <w:pPr>
                    <w:adjustRightInd w:val="0"/>
                    <w:snapToGrid w:val="0"/>
                    <w:jc w:val="center"/>
                  </w:pPr>
                  <w:r w:rsidRPr="00E477B1">
                    <w:t>80</w:t>
                  </w:r>
                </w:p>
              </w:tc>
              <w:tc>
                <w:tcPr>
                  <w:tcW w:w="1212" w:type="dxa"/>
                  <w:vAlign w:val="center"/>
                </w:tcPr>
                <w:p w14:paraId="2E82DC62" w14:textId="77777777" w:rsidR="00982796" w:rsidRPr="00E477B1" w:rsidRDefault="00982796" w:rsidP="00C50260">
                  <w:pPr>
                    <w:adjustRightInd w:val="0"/>
                    <w:snapToGrid w:val="0"/>
                    <w:jc w:val="center"/>
                  </w:pPr>
                  <w:r w:rsidRPr="00E477B1">
                    <w:t>40</w:t>
                  </w:r>
                </w:p>
              </w:tc>
              <w:tc>
                <w:tcPr>
                  <w:tcW w:w="2025" w:type="dxa"/>
                  <w:vMerge/>
                  <w:vAlign w:val="center"/>
                </w:tcPr>
                <w:p w14:paraId="6D4D6926" w14:textId="77777777" w:rsidR="00982796" w:rsidRPr="00E477B1" w:rsidRDefault="00982796" w:rsidP="00C50260">
                  <w:pPr>
                    <w:adjustRightInd w:val="0"/>
                    <w:snapToGrid w:val="0"/>
                    <w:jc w:val="center"/>
                  </w:pPr>
                </w:p>
              </w:tc>
            </w:tr>
            <w:tr w:rsidR="00E477B1" w:rsidRPr="00E477B1" w14:paraId="68149228" w14:textId="77777777" w:rsidTr="00C50260">
              <w:trPr>
                <w:cantSplit/>
                <w:trHeight w:val="340"/>
                <w:jc w:val="center"/>
              </w:trPr>
              <w:tc>
                <w:tcPr>
                  <w:tcW w:w="867" w:type="dxa"/>
                  <w:vAlign w:val="center"/>
                </w:tcPr>
                <w:p w14:paraId="068D59AE" w14:textId="77777777" w:rsidR="00982796" w:rsidRPr="00E477B1" w:rsidRDefault="00982796" w:rsidP="00C50260">
                  <w:pPr>
                    <w:adjustRightInd w:val="0"/>
                    <w:snapToGrid w:val="0"/>
                    <w:jc w:val="center"/>
                  </w:pPr>
                  <w:r w:rsidRPr="00E477B1">
                    <w:t>CO</w:t>
                  </w:r>
                </w:p>
              </w:tc>
              <w:tc>
                <w:tcPr>
                  <w:tcW w:w="1267" w:type="dxa"/>
                  <w:vAlign w:val="center"/>
                </w:tcPr>
                <w:p w14:paraId="77B62D4B" w14:textId="77777777" w:rsidR="00982796" w:rsidRPr="00E477B1" w:rsidRDefault="00982796" w:rsidP="00C50260">
                  <w:pPr>
                    <w:jc w:val="center"/>
                  </w:pPr>
                  <w:r w:rsidRPr="00E477B1">
                    <w:t>10000</w:t>
                  </w:r>
                </w:p>
              </w:tc>
              <w:tc>
                <w:tcPr>
                  <w:tcW w:w="1266" w:type="dxa"/>
                  <w:vAlign w:val="center"/>
                </w:tcPr>
                <w:p w14:paraId="22F48238" w14:textId="77777777" w:rsidR="00982796" w:rsidRPr="00E477B1" w:rsidRDefault="00982796" w:rsidP="00C50260">
                  <w:pPr>
                    <w:adjustRightInd w:val="0"/>
                    <w:snapToGrid w:val="0"/>
                    <w:jc w:val="center"/>
                  </w:pPr>
                  <w:r w:rsidRPr="00E477B1">
                    <w:t>-</w:t>
                  </w:r>
                </w:p>
              </w:tc>
              <w:tc>
                <w:tcPr>
                  <w:tcW w:w="1213" w:type="dxa"/>
                  <w:vAlign w:val="center"/>
                </w:tcPr>
                <w:p w14:paraId="19346E72" w14:textId="77777777" w:rsidR="00982796" w:rsidRPr="00E477B1" w:rsidRDefault="00982796" w:rsidP="00C50260">
                  <w:pPr>
                    <w:adjustRightInd w:val="0"/>
                    <w:snapToGrid w:val="0"/>
                    <w:jc w:val="center"/>
                  </w:pPr>
                  <w:r w:rsidRPr="00E477B1">
                    <w:t>4000</w:t>
                  </w:r>
                </w:p>
              </w:tc>
              <w:tc>
                <w:tcPr>
                  <w:tcW w:w="1212" w:type="dxa"/>
                  <w:vAlign w:val="center"/>
                </w:tcPr>
                <w:p w14:paraId="0B7DC590" w14:textId="77777777" w:rsidR="00982796" w:rsidRPr="00E477B1" w:rsidRDefault="00982796" w:rsidP="00C50260">
                  <w:pPr>
                    <w:adjustRightInd w:val="0"/>
                    <w:snapToGrid w:val="0"/>
                    <w:jc w:val="center"/>
                  </w:pPr>
                  <w:r w:rsidRPr="00E477B1">
                    <w:t>-</w:t>
                  </w:r>
                </w:p>
              </w:tc>
              <w:tc>
                <w:tcPr>
                  <w:tcW w:w="2025" w:type="dxa"/>
                  <w:vMerge/>
                  <w:vAlign w:val="center"/>
                </w:tcPr>
                <w:p w14:paraId="7310D6FD" w14:textId="77777777" w:rsidR="00982796" w:rsidRPr="00E477B1" w:rsidRDefault="00982796" w:rsidP="00C50260">
                  <w:pPr>
                    <w:adjustRightInd w:val="0"/>
                    <w:snapToGrid w:val="0"/>
                    <w:jc w:val="center"/>
                  </w:pPr>
                </w:p>
              </w:tc>
            </w:tr>
            <w:tr w:rsidR="00E477B1" w:rsidRPr="00E477B1" w14:paraId="117D2F5E" w14:textId="77777777" w:rsidTr="00C50260">
              <w:trPr>
                <w:cantSplit/>
                <w:trHeight w:val="340"/>
                <w:jc w:val="center"/>
              </w:trPr>
              <w:tc>
                <w:tcPr>
                  <w:tcW w:w="867" w:type="dxa"/>
                  <w:vAlign w:val="center"/>
                </w:tcPr>
                <w:p w14:paraId="7837F83F" w14:textId="77777777" w:rsidR="00982796" w:rsidRPr="00E477B1" w:rsidRDefault="00982796" w:rsidP="00C50260">
                  <w:pPr>
                    <w:adjustRightInd w:val="0"/>
                    <w:snapToGrid w:val="0"/>
                    <w:jc w:val="center"/>
                  </w:pPr>
                  <w:r w:rsidRPr="00E477B1">
                    <w:t>臭氧</w:t>
                  </w:r>
                </w:p>
              </w:tc>
              <w:tc>
                <w:tcPr>
                  <w:tcW w:w="1267" w:type="dxa"/>
                  <w:vAlign w:val="center"/>
                </w:tcPr>
                <w:p w14:paraId="163B826C" w14:textId="77777777" w:rsidR="00982796" w:rsidRPr="00E477B1" w:rsidRDefault="00982796" w:rsidP="00C50260">
                  <w:pPr>
                    <w:jc w:val="center"/>
                  </w:pPr>
                  <w:r w:rsidRPr="00E477B1">
                    <w:t>200</w:t>
                  </w:r>
                </w:p>
              </w:tc>
              <w:tc>
                <w:tcPr>
                  <w:tcW w:w="1266" w:type="dxa"/>
                  <w:vAlign w:val="center"/>
                </w:tcPr>
                <w:p w14:paraId="040734B1" w14:textId="77777777" w:rsidR="00982796" w:rsidRPr="00E477B1" w:rsidRDefault="00982796" w:rsidP="00C50260">
                  <w:pPr>
                    <w:adjustRightInd w:val="0"/>
                    <w:snapToGrid w:val="0"/>
                    <w:jc w:val="center"/>
                  </w:pPr>
                  <w:r w:rsidRPr="00E477B1">
                    <w:t>160</w:t>
                  </w:r>
                </w:p>
              </w:tc>
              <w:tc>
                <w:tcPr>
                  <w:tcW w:w="1213" w:type="dxa"/>
                  <w:vAlign w:val="center"/>
                </w:tcPr>
                <w:p w14:paraId="237D1A68" w14:textId="77777777" w:rsidR="00982796" w:rsidRPr="00E477B1" w:rsidRDefault="00982796" w:rsidP="00C50260">
                  <w:pPr>
                    <w:adjustRightInd w:val="0"/>
                    <w:snapToGrid w:val="0"/>
                    <w:jc w:val="center"/>
                  </w:pPr>
                  <w:r w:rsidRPr="00E477B1">
                    <w:t>-</w:t>
                  </w:r>
                </w:p>
              </w:tc>
              <w:tc>
                <w:tcPr>
                  <w:tcW w:w="1212" w:type="dxa"/>
                  <w:vAlign w:val="center"/>
                </w:tcPr>
                <w:p w14:paraId="116AD2CA" w14:textId="77777777" w:rsidR="00982796" w:rsidRPr="00E477B1" w:rsidRDefault="00982796" w:rsidP="00C50260">
                  <w:pPr>
                    <w:adjustRightInd w:val="0"/>
                    <w:snapToGrid w:val="0"/>
                    <w:jc w:val="center"/>
                  </w:pPr>
                  <w:r w:rsidRPr="00E477B1">
                    <w:t>-</w:t>
                  </w:r>
                </w:p>
              </w:tc>
              <w:tc>
                <w:tcPr>
                  <w:tcW w:w="2025" w:type="dxa"/>
                  <w:vMerge/>
                  <w:vAlign w:val="center"/>
                </w:tcPr>
                <w:p w14:paraId="4A253C0A" w14:textId="77777777" w:rsidR="00982796" w:rsidRPr="00E477B1" w:rsidRDefault="00982796" w:rsidP="00C50260">
                  <w:pPr>
                    <w:adjustRightInd w:val="0"/>
                    <w:snapToGrid w:val="0"/>
                    <w:jc w:val="center"/>
                  </w:pPr>
                </w:p>
              </w:tc>
            </w:tr>
            <w:tr w:rsidR="00E477B1" w:rsidRPr="00E477B1" w14:paraId="395F8100" w14:textId="77777777" w:rsidTr="00C50260">
              <w:trPr>
                <w:cantSplit/>
                <w:trHeight w:val="340"/>
                <w:jc w:val="center"/>
              </w:trPr>
              <w:tc>
                <w:tcPr>
                  <w:tcW w:w="867" w:type="dxa"/>
                  <w:vAlign w:val="center"/>
                </w:tcPr>
                <w:p w14:paraId="0A8ED390" w14:textId="77777777" w:rsidR="00982796" w:rsidRPr="00E477B1" w:rsidRDefault="00982796" w:rsidP="00C50260">
                  <w:pPr>
                    <w:adjustRightInd w:val="0"/>
                    <w:snapToGrid w:val="0"/>
                    <w:jc w:val="center"/>
                  </w:pPr>
                  <w:r w:rsidRPr="00E477B1">
                    <w:t>PM</w:t>
                  </w:r>
                  <w:r w:rsidRPr="00E477B1">
                    <w:rPr>
                      <w:vertAlign w:val="subscript"/>
                    </w:rPr>
                    <w:t>10</w:t>
                  </w:r>
                </w:p>
              </w:tc>
              <w:tc>
                <w:tcPr>
                  <w:tcW w:w="1267" w:type="dxa"/>
                  <w:vAlign w:val="center"/>
                </w:tcPr>
                <w:p w14:paraId="2456E773" w14:textId="77777777" w:rsidR="00982796" w:rsidRPr="00E477B1" w:rsidRDefault="00982796" w:rsidP="00C50260">
                  <w:pPr>
                    <w:jc w:val="center"/>
                  </w:pPr>
                  <w:r w:rsidRPr="00E477B1">
                    <w:t>-</w:t>
                  </w:r>
                </w:p>
              </w:tc>
              <w:tc>
                <w:tcPr>
                  <w:tcW w:w="1266" w:type="dxa"/>
                  <w:vAlign w:val="center"/>
                </w:tcPr>
                <w:p w14:paraId="34F9D9BB" w14:textId="77777777" w:rsidR="00982796" w:rsidRPr="00E477B1" w:rsidRDefault="00982796" w:rsidP="00C50260">
                  <w:pPr>
                    <w:adjustRightInd w:val="0"/>
                    <w:snapToGrid w:val="0"/>
                    <w:jc w:val="center"/>
                  </w:pPr>
                  <w:r w:rsidRPr="00E477B1">
                    <w:t>-</w:t>
                  </w:r>
                </w:p>
              </w:tc>
              <w:tc>
                <w:tcPr>
                  <w:tcW w:w="1213" w:type="dxa"/>
                  <w:vAlign w:val="center"/>
                </w:tcPr>
                <w:p w14:paraId="7022A230" w14:textId="77777777" w:rsidR="00982796" w:rsidRPr="00E477B1" w:rsidRDefault="00982796" w:rsidP="00C50260">
                  <w:pPr>
                    <w:adjustRightInd w:val="0"/>
                    <w:snapToGrid w:val="0"/>
                    <w:jc w:val="center"/>
                  </w:pPr>
                  <w:r w:rsidRPr="00E477B1">
                    <w:t>150</w:t>
                  </w:r>
                </w:p>
              </w:tc>
              <w:tc>
                <w:tcPr>
                  <w:tcW w:w="1212" w:type="dxa"/>
                  <w:vAlign w:val="center"/>
                </w:tcPr>
                <w:p w14:paraId="7BB501AC" w14:textId="77777777" w:rsidR="00982796" w:rsidRPr="00E477B1" w:rsidRDefault="00982796" w:rsidP="00C50260">
                  <w:pPr>
                    <w:adjustRightInd w:val="0"/>
                    <w:snapToGrid w:val="0"/>
                    <w:jc w:val="center"/>
                  </w:pPr>
                  <w:r w:rsidRPr="00E477B1">
                    <w:t>70</w:t>
                  </w:r>
                </w:p>
              </w:tc>
              <w:tc>
                <w:tcPr>
                  <w:tcW w:w="2025" w:type="dxa"/>
                  <w:vMerge/>
                  <w:vAlign w:val="center"/>
                </w:tcPr>
                <w:p w14:paraId="6A0E1599" w14:textId="77777777" w:rsidR="00982796" w:rsidRPr="00E477B1" w:rsidRDefault="00982796" w:rsidP="00C50260">
                  <w:pPr>
                    <w:adjustRightInd w:val="0"/>
                    <w:snapToGrid w:val="0"/>
                    <w:jc w:val="center"/>
                  </w:pPr>
                </w:p>
              </w:tc>
            </w:tr>
            <w:tr w:rsidR="00E477B1" w:rsidRPr="00E477B1" w14:paraId="2E12A10B" w14:textId="77777777" w:rsidTr="00C50260">
              <w:trPr>
                <w:cantSplit/>
                <w:trHeight w:val="340"/>
                <w:jc w:val="center"/>
              </w:trPr>
              <w:tc>
                <w:tcPr>
                  <w:tcW w:w="867" w:type="dxa"/>
                  <w:vAlign w:val="center"/>
                </w:tcPr>
                <w:p w14:paraId="1FE49E7D" w14:textId="77777777" w:rsidR="00982796" w:rsidRPr="00E477B1" w:rsidRDefault="00982796" w:rsidP="00C50260">
                  <w:pPr>
                    <w:adjustRightInd w:val="0"/>
                    <w:snapToGrid w:val="0"/>
                    <w:jc w:val="center"/>
                  </w:pPr>
                  <w:r w:rsidRPr="00E477B1">
                    <w:t>PM</w:t>
                  </w:r>
                  <w:r w:rsidRPr="00E477B1">
                    <w:rPr>
                      <w:vertAlign w:val="subscript"/>
                    </w:rPr>
                    <w:t>2.5</w:t>
                  </w:r>
                </w:p>
              </w:tc>
              <w:tc>
                <w:tcPr>
                  <w:tcW w:w="1267" w:type="dxa"/>
                  <w:vAlign w:val="center"/>
                </w:tcPr>
                <w:p w14:paraId="20A0F1CF" w14:textId="77777777" w:rsidR="00982796" w:rsidRPr="00E477B1" w:rsidRDefault="00982796" w:rsidP="00C50260">
                  <w:pPr>
                    <w:jc w:val="center"/>
                  </w:pPr>
                  <w:r w:rsidRPr="00E477B1">
                    <w:t>-</w:t>
                  </w:r>
                </w:p>
              </w:tc>
              <w:tc>
                <w:tcPr>
                  <w:tcW w:w="1266" w:type="dxa"/>
                  <w:vAlign w:val="center"/>
                </w:tcPr>
                <w:p w14:paraId="59696837" w14:textId="77777777" w:rsidR="00982796" w:rsidRPr="00E477B1" w:rsidRDefault="00982796" w:rsidP="00C50260">
                  <w:pPr>
                    <w:adjustRightInd w:val="0"/>
                    <w:snapToGrid w:val="0"/>
                    <w:jc w:val="center"/>
                  </w:pPr>
                  <w:r w:rsidRPr="00E477B1">
                    <w:t>-</w:t>
                  </w:r>
                </w:p>
              </w:tc>
              <w:tc>
                <w:tcPr>
                  <w:tcW w:w="1213" w:type="dxa"/>
                  <w:vAlign w:val="center"/>
                </w:tcPr>
                <w:p w14:paraId="3BCFF3E7" w14:textId="77777777" w:rsidR="00982796" w:rsidRPr="00E477B1" w:rsidRDefault="00982796" w:rsidP="00C50260">
                  <w:pPr>
                    <w:adjustRightInd w:val="0"/>
                    <w:snapToGrid w:val="0"/>
                    <w:jc w:val="center"/>
                  </w:pPr>
                  <w:r w:rsidRPr="00E477B1">
                    <w:t>75</w:t>
                  </w:r>
                </w:p>
              </w:tc>
              <w:tc>
                <w:tcPr>
                  <w:tcW w:w="1212" w:type="dxa"/>
                  <w:vAlign w:val="center"/>
                </w:tcPr>
                <w:p w14:paraId="33CCAA4D" w14:textId="77777777" w:rsidR="00982796" w:rsidRPr="00E477B1" w:rsidRDefault="00982796" w:rsidP="00C50260">
                  <w:pPr>
                    <w:adjustRightInd w:val="0"/>
                    <w:snapToGrid w:val="0"/>
                    <w:jc w:val="center"/>
                  </w:pPr>
                  <w:r w:rsidRPr="00E477B1">
                    <w:t>35</w:t>
                  </w:r>
                </w:p>
              </w:tc>
              <w:tc>
                <w:tcPr>
                  <w:tcW w:w="2025" w:type="dxa"/>
                  <w:vMerge/>
                  <w:vAlign w:val="center"/>
                </w:tcPr>
                <w:p w14:paraId="4DAE2D74" w14:textId="77777777" w:rsidR="00982796" w:rsidRPr="00E477B1" w:rsidRDefault="00982796" w:rsidP="00C50260">
                  <w:pPr>
                    <w:adjustRightInd w:val="0"/>
                    <w:snapToGrid w:val="0"/>
                    <w:jc w:val="center"/>
                  </w:pPr>
                </w:p>
              </w:tc>
            </w:tr>
            <w:tr w:rsidR="00E477B1" w:rsidRPr="00E477B1" w14:paraId="181DC3BC" w14:textId="77777777" w:rsidTr="00C50260">
              <w:trPr>
                <w:cantSplit/>
                <w:trHeight w:val="340"/>
                <w:jc w:val="center"/>
              </w:trPr>
              <w:tc>
                <w:tcPr>
                  <w:tcW w:w="867" w:type="dxa"/>
                  <w:vAlign w:val="center"/>
                </w:tcPr>
                <w:p w14:paraId="1BB8FE09" w14:textId="77777777" w:rsidR="00982796" w:rsidRPr="00E477B1" w:rsidRDefault="00982796" w:rsidP="00C50260">
                  <w:pPr>
                    <w:adjustRightInd w:val="0"/>
                    <w:snapToGrid w:val="0"/>
                    <w:jc w:val="center"/>
                  </w:pPr>
                  <w:r w:rsidRPr="00E477B1">
                    <w:t>TVOC</w:t>
                  </w:r>
                </w:p>
              </w:tc>
              <w:tc>
                <w:tcPr>
                  <w:tcW w:w="1267" w:type="dxa"/>
                  <w:vAlign w:val="center"/>
                </w:tcPr>
                <w:p w14:paraId="22F66D59" w14:textId="77777777" w:rsidR="00982796" w:rsidRPr="00E477B1" w:rsidRDefault="00982796" w:rsidP="00C50260">
                  <w:pPr>
                    <w:adjustRightInd w:val="0"/>
                    <w:snapToGrid w:val="0"/>
                    <w:jc w:val="center"/>
                  </w:pPr>
                  <w:r w:rsidRPr="00E477B1">
                    <w:t>-</w:t>
                  </w:r>
                </w:p>
              </w:tc>
              <w:tc>
                <w:tcPr>
                  <w:tcW w:w="1266" w:type="dxa"/>
                  <w:vAlign w:val="center"/>
                </w:tcPr>
                <w:p w14:paraId="62CDAD25" w14:textId="77777777" w:rsidR="00982796" w:rsidRPr="00E477B1" w:rsidRDefault="00982796" w:rsidP="00C50260">
                  <w:pPr>
                    <w:adjustRightInd w:val="0"/>
                    <w:snapToGrid w:val="0"/>
                    <w:jc w:val="center"/>
                  </w:pPr>
                  <w:r w:rsidRPr="00E477B1">
                    <w:t>600</w:t>
                  </w:r>
                </w:p>
              </w:tc>
              <w:tc>
                <w:tcPr>
                  <w:tcW w:w="1213" w:type="dxa"/>
                  <w:vAlign w:val="center"/>
                </w:tcPr>
                <w:p w14:paraId="07785F07" w14:textId="77777777" w:rsidR="00982796" w:rsidRPr="00E477B1" w:rsidRDefault="00982796" w:rsidP="00C50260">
                  <w:pPr>
                    <w:adjustRightInd w:val="0"/>
                    <w:snapToGrid w:val="0"/>
                    <w:jc w:val="center"/>
                  </w:pPr>
                  <w:r w:rsidRPr="00E477B1">
                    <w:t>-</w:t>
                  </w:r>
                </w:p>
              </w:tc>
              <w:tc>
                <w:tcPr>
                  <w:tcW w:w="1212" w:type="dxa"/>
                  <w:vAlign w:val="center"/>
                </w:tcPr>
                <w:p w14:paraId="2FE24950" w14:textId="77777777" w:rsidR="00982796" w:rsidRPr="00E477B1" w:rsidRDefault="00982796" w:rsidP="00C50260">
                  <w:pPr>
                    <w:adjustRightInd w:val="0"/>
                    <w:snapToGrid w:val="0"/>
                    <w:jc w:val="center"/>
                  </w:pPr>
                  <w:r w:rsidRPr="00E477B1">
                    <w:t>-</w:t>
                  </w:r>
                </w:p>
              </w:tc>
              <w:tc>
                <w:tcPr>
                  <w:tcW w:w="2025" w:type="dxa"/>
                </w:tcPr>
                <w:p w14:paraId="17235DA1" w14:textId="77777777" w:rsidR="00982796" w:rsidRPr="00E477B1" w:rsidRDefault="00982796" w:rsidP="00C50260">
                  <w:pPr>
                    <w:adjustRightInd w:val="0"/>
                    <w:snapToGrid w:val="0"/>
                    <w:jc w:val="center"/>
                  </w:pPr>
                  <w:r w:rsidRPr="00E477B1">
                    <w:t>《环境影响评价技术导则》（</w:t>
                  </w:r>
                  <w:r w:rsidRPr="00E477B1">
                    <w:t>HJ2.2-2018</w:t>
                  </w:r>
                  <w:r w:rsidRPr="00E477B1">
                    <w:t>）</w:t>
                  </w:r>
                </w:p>
                <w:p w14:paraId="42CB9B9E" w14:textId="77777777" w:rsidR="00982796" w:rsidRPr="00E477B1" w:rsidRDefault="00982796" w:rsidP="00C50260">
                  <w:pPr>
                    <w:adjustRightInd w:val="0"/>
                    <w:snapToGrid w:val="0"/>
                    <w:jc w:val="center"/>
                  </w:pPr>
                  <w:r w:rsidRPr="00E477B1">
                    <w:t>附录</w:t>
                  </w:r>
                  <w:r w:rsidRPr="00E477B1">
                    <w:t>D</w:t>
                  </w:r>
                </w:p>
              </w:tc>
            </w:tr>
          </w:tbl>
          <w:p w14:paraId="48EAB3C6" w14:textId="77777777" w:rsidR="00982796" w:rsidRPr="00E477B1" w:rsidRDefault="00982796" w:rsidP="00C50260">
            <w:pPr>
              <w:spacing w:line="360" w:lineRule="auto"/>
              <w:ind w:firstLineChars="200" w:firstLine="480"/>
              <w:rPr>
                <w:sz w:val="24"/>
                <w:szCs w:val="24"/>
              </w:rPr>
            </w:pPr>
            <w:r w:rsidRPr="00E477B1">
              <w:rPr>
                <w:sz w:val="24"/>
                <w:szCs w:val="24"/>
              </w:rPr>
              <w:t>2</w:t>
            </w:r>
            <w:r w:rsidRPr="00E477B1">
              <w:rPr>
                <w:sz w:val="24"/>
                <w:szCs w:val="24"/>
              </w:rPr>
              <w:t>、地表水环境质量标准</w:t>
            </w:r>
          </w:p>
          <w:p w14:paraId="6EFFA0C6" w14:textId="77777777" w:rsidR="00982796" w:rsidRPr="00E477B1" w:rsidRDefault="00982796" w:rsidP="00C50260">
            <w:pPr>
              <w:spacing w:line="360" w:lineRule="auto"/>
              <w:ind w:firstLineChars="200" w:firstLine="480"/>
              <w:rPr>
                <w:sz w:val="24"/>
                <w:szCs w:val="24"/>
              </w:rPr>
            </w:pPr>
            <w:r w:rsidRPr="00E477B1">
              <w:rPr>
                <w:sz w:val="24"/>
                <w:szCs w:val="24"/>
              </w:rPr>
              <w:t>项目所在地主要水体为</w:t>
            </w:r>
            <w:r w:rsidRPr="00E477B1">
              <w:rPr>
                <w:rFonts w:hint="eastAsia"/>
                <w:sz w:val="24"/>
                <w:szCs w:val="24"/>
              </w:rPr>
              <w:t>高旺河和长江</w:t>
            </w:r>
            <w:r w:rsidRPr="00E477B1">
              <w:rPr>
                <w:sz w:val="24"/>
                <w:szCs w:val="24"/>
              </w:rPr>
              <w:t>，水体水质</w:t>
            </w:r>
            <w:r w:rsidRPr="00E477B1">
              <w:rPr>
                <w:rFonts w:hint="eastAsia"/>
                <w:sz w:val="24"/>
                <w:szCs w:val="24"/>
              </w:rPr>
              <w:t>分别执行</w:t>
            </w:r>
            <w:r w:rsidRPr="00E477B1">
              <w:rPr>
                <w:sz w:val="24"/>
                <w:szCs w:val="24"/>
              </w:rPr>
              <w:t>《地表水环境质量标准》（</w:t>
            </w:r>
            <w:r w:rsidRPr="00E477B1">
              <w:rPr>
                <w:sz w:val="24"/>
                <w:szCs w:val="24"/>
              </w:rPr>
              <w:t>GB3838-2002</w:t>
            </w:r>
            <w:r w:rsidRPr="00E477B1">
              <w:rPr>
                <w:sz w:val="24"/>
                <w:szCs w:val="24"/>
              </w:rPr>
              <w:t>）中</w:t>
            </w:r>
            <w:r w:rsidRPr="00E477B1">
              <w:rPr>
                <w:rFonts w:hint="eastAsia"/>
                <w:sz w:val="24"/>
                <w:szCs w:val="24"/>
              </w:rPr>
              <w:t>Ⅲ类和Ⅱ</w:t>
            </w:r>
            <w:r w:rsidRPr="00E477B1">
              <w:rPr>
                <w:sz w:val="24"/>
                <w:szCs w:val="24"/>
              </w:rPr>
              <w:t>类水要求，标准值见表</w:t>
            </w:r>
            <w:r w:rsidRPr="00E477B1">
              <w:rPr>
                <w:sz w:val="24"/>
                <w:szCs w:val="24"/>
              </w:rPr>
              <w:t>4-2</w:t>
            </w:r>
            <w:r w:rsidRPr="00E477B1">
              <w:rPr>
                <w:sz w:val="24"/>
                <w:szCs w:val="24"/>
              </w:rPr>
              <w:t>。</w:t>
            </w:r>
          </w:p>
          <w:p w14:paraId="5FC7B0B5" w14:textId="77777777" w:rsidR="00982796" w:rsidRPr="00E477B1" w:rsidRDefault="00982796" w:rsidP="00C50260">
            <w:pPr>
              <w:autoSpaceDE w:val="0"/>
              <w:autoSpaceDN w:val="0"/>
              <w:jc w:val="center"/>
              <w:rPr>
                <w:b/>
                <w:bCs/>
              </w:rPr>
            </w:pPr>
            <w:r w:rsidRPr="00E477B1">
              <w:rPr>
                <w:b/>
                <w:bCs/>
              </w:rPr>
              <w:t>表</w:t>
            </w:r>
            <w:r w:rsidRPr="00E477B1">
              <w:rPr>
                <w:b/>
                <w:bCs/>
              </w:rPr>
              <w:t xml:space="preserve">4-2  </w:t>
            </w:r>
            <w:r w:rsidRPr="00E477B1">
              <w:rPr>
                <w:b/>
                <w:bCs/>
              </w:rPr>
              <w:t>地表水环境质量标准限值（单位：</w:t>
            </w:r>
            <w:r w:rsidRPr="00E477B1">
              <w:rPr>
                <w:b/>
                <w:bCs/>
              </w:rPr>
              <w:t>mg/l</w:t>
            </w:r>
            <w:r w:rsidRPr="00E477B1">
              <w:rPr>
                <w:b/>
                <w:bCs/>
              </w:rPr>
              <w:t>；</w:t>
            </w:r>
            <w:r w:rsidRPr="00E477B1">
              <w:rPr>
                <w:b/>
                <w:bCs/>
              </w:rPr>
              <w:t>pH</w:t>
            </w:r>
            <w:r w:rsidRPr="00E477B1">
              <w:rPr>
                <w:b/>
                <w:bCs/>
              </w:rPr>
              <w:t>无量纲）</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937"/>
              <w:gridCol w:w="970"/>
              <w:gridCol w:w="999"/>
              <w:gridCol w:w="981"/>
              <w:gridCol w:w="997"/>
              <w:gridCol w:w="950"/>
              <w:gridCol w:w="950"/>
              <w:gridCol w:w="1066"/>
            </w:tblGrid>
            <w:tr w:rsidR="00E477B1" w:rsidRPr="00E477B1" w14:paraId="58F5C113" w14:textId="77777777" w:rsidTr="00C50260">
              <w:trPr>
                <w:trHeight w:hRule="exact" w:val="340"/>
                <w:jc w:val="center"/>
              </w:trPr>
              <w:tc>
                <w:tcPr>
                  <w:tcW w:w="937" w:type="dxa"/>
                  <w:vAlign w:val="center"/>
                </w:tcPr>
                <w:p w14:paraId="0AD2F56F" w14:textId="77777777" w:rsidR="00982796" w:rsidRPr="00E477B1" w:rsidRDefault="00982796" w:rsidP="00C50260">
                  <w:pPr>
                    <w:widowControl/>
                    <w:adjustRightInd w:val="0"/>
                    <w:snapToGrid w:val="0"/>
                    <w:jc w:val="center"/>
                    <w:rPr>
                      <w:b/>
                      <w:bCs/>
                      <w:kern w:val="0"/>
                    </w:rPr>
                  </w:pPr>
                  <w:r w:rsidRPr="00E477B1">
                    <w:rPr>
                      <w:b/>
                      <w:bCs/>
                      <w:kern w:val="0"/>
                    </w:rPr>
                    <w:t>水体</w:t>
                  </w:r>
                </w:p>
              </w:tc>
              <w:tc>
                <w:tcPr>
                  <w:tcW w:w="970" w:type="dxa"/>
                  <w:vAlign w:val="center"/>
                </w:tcPr>
                <w:p w14:paraId="5A1E6975" w14:textId="77777777" w:rsidR="00982796" w:rsidRPr="00E477B1" w:rsidRDefault="00982796" w:rsidP="00C50260">
                  <w:pPr>
                    <w:widowControl/>
                    <w:adjustRightInd w:val="0"/>
                    <w:snapToGrid w:val="0"/>
                    <w:jc w:val="center"/>
                    <w:rPr>
                      <w:b/>
                      <w:bCs/>
                      <w:kern w:val="0"/>
                    </w:rPr>
                  </w:pPr>
                  <w:r w:rsidRPr="00E477B1">
                    <w:rPr>
                      <w:b/>
                      <w:bCs/>
                      <w:kern w:val="0"/>
                    </w:rPr>
                    <w:t>类别</w:t>
                  </w:r>
                </w:p>
              </w:tc>
              <w:tc>
                <w:tcPr>
                  <w:tcW w:w="999" w:type="dxa"/>
                  <w:vAlign w:val="center"/>
                </w:tcPr>
                <w:p w14:paraId="5BC087F1" w14:textId="77777777" w:rsidR="00982796" w:rsidRPr="00E477B1" w:rsidRDefault="00982796" w:rsidP="00C50260">
                  <w:pPr>
                    <w:widowControl/>
                    <w:adjustRightInd w:val="0"/>
                    <w:snapToGrid w:val="0"/>
                    <w:jc w:val="center"/>
                    <w:rPr>
                      <w:b/>
                      <w:bCs/>
                      <w:kern w:val="0"/>
                    </w:rPr>
                  </w:pPr>
                  <w:r w:rsidRPr="00E477B1">
                    <w:rPr>
                      <w:b/>
                      <w:bCs/>
                      <w:kern w:val="0"/>
                    </w:rPr>
                    <w:t>pH</w:t>
                  </w:r>
                </w:p>
              </w:tc>
              <w:tc>
                <w:tcPr>
                  <w:tcW w:w="981" w:type="dxa"/>
                  <w:vAlign w:val="center"/>
                </w:tcPr>
                <w:p w14:paraId="042C0B9C" w14:textId="77777777" w:rsidR="00982796" w:rsidRPr="00E477B1" w:rsidRDefault="00982796" w:rsidP="00C50260">
                  <w:pPr>
                    <w:widowControl/>
                    <w:adjustRightInd w:val="0"/>
                    <w:snapToGrid w:val="0"/>
                    <w:jc w:val="center"/>
                    <w:rPr>
                      <w:b/>
                      <w:bCs/>
                      <w:kern w:val="0"/>
                    </w:rPr>
                  </w:pPr>
                  <w:r w:rsidRPr="00E477B1">
                    <w:rPr>
                      <w:b/>
                      <w:bCs/>
                      <w:kern w:val="0"/>
                    </w:rPr>
                    <w:t>COD</w:t>
                  </w:r>
                </w:p>
              </w:tc>
              <w:tc>
                <w:tcPr>
                  <w:tcW w:w="997" w:type="dxa"/>
                  <w:vAlign w:val="center"/>
                </w:tcPr>
                <w:p w14:paraId="28C61818" w14:textId="77777777" w:rsidR="00982796" w:rsidRPr="00E477B1" w:rsidRDefault="00982796" w:rsidP="00C50260">
                  <w:pPr>
                    <w:widowControl/>
                    <w:adjustRightInd w:val="0"/>
                    <w:snapToGrid w:val="0"/>
                    <w:jc w:val="center"/>
                    <w:rPr>
                      <w:b/>
                      <w:bCs/>
                      <w:kern w:val="0"/>
                    </w:rPr>
                  </w:pPr>
                  <w:r w:rsidRPr="00E477B1">
                    <w:rPr>
                      <w:b/>
                      <w:bCs/>
                      <w:kern w:val="0"/>
                    </w:rPr>
                    <w:t>TP</w:t>
                  </w:r>
                </w:p>
              </w:tc>
              <w:tc>
                <w:tcPr>
                  <w:tcW w:w="950" w:type="dxa"/>
                  <w:vAlign w:val="center"/>
                </w:tcPr>
                <w:p w14:paraId="529721F1" w14:textId="77777777" w:rsidR="00982796" w:rsidRPr="00E477B1" w:rsidRDefault="00982796" w:rsidP="00C50260">
                  <w:pPr>
                    <w:widowControl/>
                    <w:adjustRightInd w:val="0"/>
                    <w:snapToGrid w:val="0"/>
                    <w:jc w:val="center"/>
                    <w:rPr>
                      <w:b/>
                      <w:bCs/>
                      <w:kern w:val="0"/>
                    </w:rPr>
                  </w:pPr>
                  <w:r w:rsidRPr="00E477B1">
                    <w:rPr>
                      <w:b/>
                      <w:bCs/>
                      <w:kern w:val="0"/>
                    </w:rPr>
                    <w:t>NH</w:t>
                  </w:r>
                  <w:r w:rsidRPr="00E477B1">
                    <w:rPr>
                      <w:b/>
                      <w:bCs/>
                      <w:kern w:val="0"/>
                      <w:vertAlign w:val="subscript"/>
                    </w:rPr>
                    <w:t>3</w:t>
                  </w:r>
                  <w:r w:rsidRPr="00E477B1">
                    <w:rPr>
                      <w:b/>
                      <w:bCs/>
                      <w:kern w:val="0"/>
                    </w:rPr>
                    <w:t>-N</w:t>
                  </w:r>
                </w:p>
              </w:tc>
              <w:tc>
                <w:tcPr>
                  <w:tcW w:w="950" w:type="dxa"/>
                  <w:vAlign w:val="center"/>
                </w:tcPr>
                <w:p w14:paraId="0AFDF07F" w14:textId="77777777" w:rsidR="00982796" w:rsidRPr="00E477B1" w:rsidRDefault="00982796" w:rsidP="00C50260">
                  <w:pPr>
                    <w:widowControl/>
                    <w:adjustRightInd w:val="0"/>
                    <w:snapToGrid w:val="0"/>
                    <w:jc w:val="center"/>
                    <w:rPr>
                      <w:b/>
                      <w:bCs/>
                      <w:kern w:val="0"/>
                    </w:rPr>
                  </w:pPr>
                  <w:r w:rsidRPr="00E477B1">
                    <w:rPr>
                      <w:b/>
                      <w:bCs/>
                      <w:kern w:val="0"/>
                    </w:rPr>
                    <w:t>石油类</w:t>
                  </w:r>
                </w:p>
              </w:tc>
              <w:tc>
                <w:tcPr>
                  <w:tcW w:w="1066" w:type="dxa"/>
                  <w:vAlign w:val="center"/>
                </w:tcPr>
                <w:p w14:paraId="4AFFF8B9" w14:textId="77777777" w:rsidR="00982796" w:rsidRPr="00E477B1" w:rsidRDefault="00982796" w:rsidP="00C50260">
                  <w:pPr>
                    <w:widowControl/>
                    <w:adjustRightInd w:val="0"/>
                    <w:snapToGrid w:val="0"/>
                    <w:jc w:val="center"/>
                    <w:rPr>
                      <w:b/>
                      <w:bCs/>
                      <w:kern w:val="0"/>
                    </w:rPr>
                  </w:pPr>
                  <w:r w:rsidRPr="00E477B1">
                    <w:rPr>
                      <w:b/>
                      <w:bCs/>
                      <w:kern w:val="0"/>
                    </w:rPr>
                    <w:t>SS</w:t>
                  </w:r>
                </w:p>
              </w:tc>
            </w:tr>
            <w:tr w:rsidR="00E477B1" w:rsidRPr="00E477B1" w14:paraId="7892CD4D" w14:textId="77777777" w:rsidTr="00C50260">
              <w:trPr>
                <w:trHeight w:hRule="exact" w:val="340"/>
                <w:jc w:val="center"/>
              </w:trPr>
              <w:tc>
                <w:tcPr>
                  <w:tcW w:w="937" w:type="dxa"/>
                  <w:vAlign w:val="center"/>
                </w:tcPr>
                <w:p w14:paraId="66FCD702" w14:textId="77777777" w:rsidR="00982796" w:rsidRPr="00E477B1" w:rsidRDefault="00982796" w:rsidP="00C50260">
                  <w:pPr>
                    <w:widowControl/>
                    <w:adjustRightInd w:val="0"/>
                    <w:snapToGrid w:val="0"/>
                    <w:jc w:val="center"/>
                    <w:rPr>
                      <w:kern w:val="0"/>
                    </w:rPr>
                  </w:pPr>
                  <w:r w:rsidRPr="00E477B1">
                    <w:rPr>
                      <w:rFonts w:hint="eastAsia"/>
                      <w:kern w:val="0"/>
                    </w:rPr>
                    <w:t>高旺河</w:t>
                  </w:r>
                </w:p>
              </w:tc>
              <w:tc>
                <w:tcPr>
                  <w:tcW w:w="970" w:type="dxa"/>
                  <w:vAlign w:val="center"/>
                </w:tcPr>
                <w:p w14:paraId="0CD15127" w14:textId="77777777" w:rsidR="00982796" w:rsidRPr="00E477B1" w:rsidRDefault="00982796" w:rsidP="00C50260">
                  <w:pPr>
                    <w:widowControl/>
                    <w:adjustRightInd w:val="0"/>
                    <w:snapToGrid w:val="0"/>
                    <w:jc w:val="center"/>
                    <w:rPr>
                      <w:kern w:val="0"/>
                    </w:rPr>
                  </w:pPr>
                  <w:r w:rsidRPr="00E477B1">
                    <w:rPr>
                      <w:rFonts w:hint="eastAsia"/>
                      <w:kern w:val="0"/>
                    </w:rPr>
                    <w:t>Ⅲ</w:t>
                  </w:r>
                  <w:r w:rsidRPr="00E477B1">
                    <w:rPr>
                      <w:kern w:val="0"/>
                    </w:rPr>
                    <w:t>类</w:t>
                  </w:r>
                </w:p>
              </w:tc>
              <w:tc>
                <w:tcPr>
                  <w:tcW w:w="999" w:type="dxa"/>
                  <w:vAlign w:val="center"/>
                </w:tcPr>
                <w:p w14:paraId="55230E72" w14:textId="77777777" w:rsidR="00982796" w:rsidRPr="00E477B1" w:rsidRDefault="00982796" w:rsidP="00C50260">
                  <w:pPr>
                    <w:widowControl/>
                    <w:adjustRightInd w:val="0"/>
                    <w:snapToGrid w:val="0"/>
                    <w:jc w:val="center"/>
                    <w:rPr>
                      <w:kern w:val="0"/>
                    </w:rPr>
                  </w:pPr>
                  <w:r w:rsidRPr="00E477B1">
                    <w:rPr>
                      <w:kern w:val="0"/>
                    </w:rPr>
                    <w:t>6</w:t>
                  </w:r>
                  <w:r w:rsidRPr="00E477B1">
                    <w:rPr>
                      <w:kern w:val="0"/>
                    </w:rPr>
                    <w:t>～</w:t>
                  </w:r>
                  <w:r w:rsidRPr="00E477B1">
                    <w:rPr>
                      <w:kern w:val="0"/>
                    </w:rPr>
                    <w:t>9</w:t>
                  </w:r>
                </w:p>
              </w:tc>
              <w:tc>
                <w:tcPr>
                  <w:tcW w:w="981" w:type="dxa"/>
                  <w:vAlign w:val="center"/>
                </w:tcPr>
                <w:p w14:paraId="3CEE1DFB" w14:textId="77777777" w:rsidR="00982796" w:rsidRPr="00E477B1" w:rsidRDefault="00982796" w:rsidP="00C50260">
                  <w:pPr>
                    <w:widowControl/>
                    <w:adjustRightInd w:val="0"/>
                    <w:snapToGrid w:val="0"/>
                    <w:jc w:val="center"/>
                    <w:rPr>
                      <w:kern w:val="0"/>
                    </w:rPr>
                  </w:pPr>
                  <w:r w:rsidRPr="00E477B1">
                    <w:rPr>
                      <w:kern w:val="0"/>
                    </w:rPr>
                    <w:t>≤</w:t>
                  </w:r>
                  <w:r w:rsidRPr="00E477B1">
                    <w:rPr>
                      <w:rFonts w:hint="eastAsia"/>
                      <w:kern w:val="0"/>
                    </w:rPr>
                    <w:t>2</w:t>
                  </w:r>
                  <w:r w:rsidRPr="00E477B1">
                    <w:rPr>
                      <w:kern w:val="0"/>
                    </w:rPr>
                    <w:t>0</w:t>
                  </w:r>
                </w:p>
              </w:tc>
              <w:tc>
                <w:tcPr>
                  <w:tcW w:w="997" w:type="dxa"/>
                  <w:vAlign w:val="center"/>
                </w:tcPr>
                <w:p w14:paraId="1600F59C" w14:textId="77777777" w:rsidR="00982796" w:rsidRPr="00E477B1" w:rsidRDefault="00982796" w:rsidP="00C50260">
                  <w:pPr>
                    <w:widowControl/>
                    <w:adjustRightInd w:val="0"/>
                    <w:snapToGrid w:val="0"/>
                    <w:jc w:val="center"/>
                    <w:rPr>
                      <w:kern w:val="0"/>
                    </w:rPr>
                  </w:pPr>
                  <w:r w:rsidRPr="00E477B1">
                    <w:rPr>
                      <w:kern w:val="0"/>
                    </w:rPr>
                    <w:t>≤0.</w:t>
                  </w:r>
                  <w:r w:rsidRPr="00E477B1">
                    <w:rPr>
                      <w:rFonts w:hint="eastAsia"/>
                      <w:kern w:val="0"/>
                    </w:rPr>
                    <w:t>2</w:t>
                  </w:r>
                </w:p>
              </w:tc>
              <w:tc>
                <w:tcPr>
                  <w:tcW w:w="950" w:type="dxa"/>
                  <w:vAlign w:val="center"/>
                </w:tcPr>
                <w:p w14:paraId="3DDB29D4" w14:textId="77777777" w:rsidR="00982796" w:rsidRPr="00E477B1" w:rsidRDefault="00982796" w:rsidP="00C50260">
                  <w:pPr>
                    <w:widowControl/>
                    <w:adjustRightInd w:val="0"/>
                    <w:snapToGrid w:val="0"/>
                    <w:jc w:val="center"/>
                    <w:rPr>
                      <w:kern w:val="0"/>
                    </w:rPr>
                  </w:pPr>
                  <w:r w:rsidRPr="00E477B1">
                    <w:rPr>
                      <w:kern w:val="0"/>
                    </w:rPr>
                    <w:t>≤1</w:t>
                  </w:r>
                </w:p>
              </w:tc>
              <w:tc>
                <w:tcPr>
                  <w:tcW w:w="950" w:type="dxa"/>
                  <w:vAlign w:val="center"/>
                </w:tcPr>
                <w:p w14:paraId="1BE080C9" w14:textId="77777777" w:rsidR="00982796" w:rsidRPr="00E477B1" w:rsidRDefault="00982796" w:rsidP="00C50260">
                  <w:pPr>
                    <w:widowControl/>
                    <w:adjustRightInd w:val="0"/>
                    <w:snapToGrid w:val="0"/>
                    <w:jc w:val="center"/>
                    <w:rPr>
                      <w:kern w:val="0"/>
                    </w:rPr>
                  </w:pPr>
                  <w:r w:rsidRPr="00E477B1">
                    <w:rPr>
                      <w:kern w:val="0"/>
                    </w:rPr>
                    <w:t>≤0.</w:t>
                  </w:r>
                  <w:r w:rsidRPr="00E477B1">
                    <w:rPr>
                      <w:rFonts w:hint="eastAsia"/>
                      <w:kern w:val="0"/>
                    </w:rPr>
                    <w:t>0</w:t>
                  </w:r>
                  <w:r w:rsidRPr="00E477B1">
                    <w:rPr>
                      <w:kern w:val="0"/>
                    </w:rPr>
                    <w:t>5</w:t>
                  </w:r>
                </w:p>
              </w:tc>
              <w:tc>
                <w:tcPr>
                  <w:tcW w:w="1066" w:type="dxa"/>
                  <w:vAlign w:val="center"/>
                </w:tcPr>
                <w:p w14:paraId="0EB95F89" w14:textId="77777777" w:rsidR="00982796" w:rsidRPr="00E477B1" w:rsidRDefault="00982796" w:rsidP="00C50260">
                  <w:pPr>
                    <w:widowControl/>
                    <w:adjustRightInd w:val="0"/>
                    <w:snapToGrid w:val="0"/>
                    <w:jc w:val="center"/>
                    <w:rPr>
                      <w:kern w:val="0"/>
                    </w:rPr>
                  </w:pPr>
                  <w:r w:rsidRPr="00E477B1">
                    <w:rPr>
                      <w:kern w:val="0"/>
                    </w:rPr>
                    <w:t>≤</w:t>
                  </w:r>
                  <w:r w:rsidRPr="00E477B1">
                    <w:rPr>
                      <w:rFonts w:hint="eastAsia"/>
                      <w:kern w:val="0"/>
                    </w:rPr>
                    <w:t>30</w:t>
                  </w:r>
                </w:p>
              </w:tc>
            </w:tr>
            <w:tr w:rsidR="00E477B1" w:rsidRPr="00E477B1" w14:paraId="0452D9FF" w14:textId="77777777" w:rsidTr="00C50260">
              <w:trPr>
                <w:trHeight w:hRule="exact" w:val="340"/>
                <w:jc w:val="center"/>
              </w:trPr>
              <w:tc>
                <w:tcPr>
                  <w:tcW w:w="937" w:type="dxa"/>
                  <w:vAlign w:val="center"/>
                </w:tcPr>
                <w:p w14:paraId="32DB0E91" w14:textId="77777777" w:rsidR="00982796" w:rsidRPr="00E477B1" w:rsidRDefault="00982796" w:rsidP="00C50260">
                  <w:pPr>
                    <w:widowControl/>
                    <w:adjustRightInd w:val="0"/>
                    <w:snapToGrid w:val="0"/>
                    <w:jc w:val="center"/>
                    <w:rPr>
                      <w:kern w:val="0"/>
                    </w:rPr>
                  </w:pPr>
                  <w:r w:rsidRPr="00E477B1">
                    <w:rPr>
                      <w:rFonts w:hint="eastAsia"/>
                      <w:kern w:val="0"/>
                    </w:rPr>
                    <w:t>长江</w:t>
                  </w:r>
                </w:p>
              </w:tc>
              <w:tc>
                <w:tcPr>
                  <w:tcW w:w="970" w:type="dxa"/>
                  <w:vAlign w:val="center"/>
                </w:tcPr>
                <w:p w14:paraId="18CA9371" w14:textId="77777777" w:rsidR="00982796" w:rsidRPr="00E477B1" w:rsidRDefault="00982796" w:rsidP="00C50260">
                  <w:pPr>
                    <w:widowControl/>
                    <w:adjustRightInd w:val="0"/>
                    <w:snapToGrid w:val="0"/>
                    <w:jc w:val="center"/>
                    <w:rPr>
                      <w:kern w:val="0"/>
                    </w:rPr>
                  </w:pPr>
                  <w:r w:rsidRPr="00E477B1">
                    <w:rPr>
                      <w:rFonts w:hint="eastAsia"/>
                      <w:kern w:val="0"/>
                    </w:rPr>
                    <w:t>Ⅱ</w:t>
                  </w:r>
                  <w:r w:rsidRPr="00E477B1">
                    <w:rPr>
                      <w:kern w:val="0"/>
                    </w:rPr>
                    <w:t>类</w:t>
                  </w:r>
                </w:p>
              </w:tc>
              <w:tc>
                <w:tcPr>
                  <w:tcW w:w="999" w:type="dxa"/>
                  <w:vAlign w:val="center"/>
                </w:tcPr>
                <w:p w14:paraId="2E870375" w14:textId="77777777" w:rsidR="00982796" w:rsidRPr="00E477B1" w:rsidRDefault="00982796" w:rsidP="00C50260">
                  <w:pPr>
                    <w:widowControl/>
                    <w:adjustRightInd w:val="0"/>
                    <w:snapToGrid w:val="0"/>
                    <w:jc w:val="center"/>
                    <w:rPr>
                      <w:kern w:val="0"/>
                    </w:rPr>
                  </w:pPr>
                  <w:r w:rsidRPr="00E477B1">
                    <w:rPr>
                      <w:kern w:val="0"/>
                    </w:rPr>
                    <w:t>6</w:t>
                  </w:r>
                  <w:r w:rsidRPr="00E477B1">
                    <w:rPr>
                      <w:kern w:val="0"/>
                    </w:rPr>
                    <w:t>～</w:t>
                  </w:r>
                  <w:r w:rsidRPr="00E477B1">
                    <w:rPr>
                      <w:kern w:val="0"/>
                    </w:rPr>
                    <w:t>9</w:t>
                  </w:r>
                </w:p>
              </w:tc>
              <w:tc>
                <w:tcPr>
                  <w:tcW w:w="981" w:type="dxa"/>
                  <w:vAlign w:val="center"/>
                </w:tcPr>
                <w:p w14:paraId="0C9C7C32" w14:textId="77777777" w:rsidR="00982796" w:rsidRPr="00E477B1" w:rsidRDefault="00982796" w:rsidP="00C50260">
                  <w:pPr>
                    <w:widowControl/>
                    <w:adjustRightInd w:val="0"/>
                    <w:snapToGrid w:val="0"/>
                    <w:jc w:val="center"/>
                    <w:rPr>
                      <w:kern w:val="0"/>
                    </w:rPr>
                  </w:pPr>
                  <w:r w:rsidRPr="00E477B1">
                    <w:rPr>
                      <w:kern w:val="0"/>
                    </w:rPr>
                    <w:t>≤</w:t>
                  </w:r>
                  <w:r w:rsidRPr="00E477B1">
                    <w:rPr>
                      <w:rFonts w:hint="eastAsia"/>
                      <w:kern w:val="0"/>
                    </w:rPr>
                    <w:t>15</w:t>
                  </w:r>
                </w:p>
              </w:tc>
              <w:tc>
                <w:tcPr>
                  <w:tcW w:w="997" w:type="dxa"/>
                  <w:vAlign w:val="center"/>
                </w:tcPr>
                <w:p w14:paraId="6A5531B9" w14:textId="77777777" w:rsidR="00982796" w:rsidRPr="00E477B1" w:rsidRDefault="00982796" w:rsidP="00C50260">
                  <w:pPr>
                    <w:widowControl/>
                    <w:adjustRightInd w:val="0"/>
                    <w:snapToGrid w:val="0"/>
                    <w:jc w:val="center"/>
                    <w:rPr>
                      <w:kern w:val="0"/>
                    </w:rPr>
                  </w:pPr>
                  <w:r w:rsidRPr="00E477B1">
                    <w:rPr>
                      <w:kern w:val="0"/>
                    </w:rPr>
                    <w:t>≤0.</w:t>
                  </w:r>
                  <w:r w:rsidRPr="00E477B1">
                    <w:rPr>
                      <w:rFonts w:hint="eastAsia"/>
                      <w:kern w:val="0"/>
                    </w:rPr>
                    <w:t>1</w:t>
                  </w:r>
                </w:p>
              </w:tc>
              <w:tc>
                <w:tcPr>
                  <w:tcW w:w="950" w:type="dxa"/>
                  <w:vAlign w:val="center"/>
                </w:tcPr>
                <w:p w14:paraId="616182D0" w14:textId="77777777" w:rsidR="00982796" w:rsidRPr="00E477B1" w:rsidRDefault="00982796" w:rsidP="00C50260">
                  <w:pPr>
                    <w:widowControl/>
                    <w:adjustRightInd w:val="0"/>
                    <w:snapToGrid w:val="0"/>
                    <w:jc w:val="center"/>
                    <w:rPr>
                      <w:kern w:val="0"/>
                    </w:rPr>
                  </w:pPr>
                  <w:r w:rsidRPr="00E477B1">
                    <w:rPr>
                      <w:kern w:val="0"/>
                    </w:rPr>
                    <w:t>≤</w:t>
                  </w:r>
                  <w:r w:rsidRPr="00E477B1">
                    <w:rPr>
                      <w:rFonts w:hint="eastAsia"/>
                      <w:kern w:val="0"/>
                    </w:rPr>
                    <w:t>0.5</w:t>
                  </w:r>
                </w:p>
              </w:tc>
              <w:tc>
                <w:tcPr>
                  <w:tcW w:w="950" w:type="dxa"/>
                  <w:vAlign w:val="center"/>
                </w:tcPr>
                <w:p w14:paraId="74E44205" w14:textId="77777777" w:rsidR="00982796" w:rsidRPr="00E477B1" w:rsidRDefault="00982796" w:rsidP="00C50260">
                  <w:pPr>
                    <w:widowControl/>
                    <w:adjustRightInd w:val="0"/>
                    <w:snapToGrid w:val="0"/>
                    <w:jc w:val="center"/>
                    <w:rPr>
                      <w:kern w:val="0"/>
                    </w:rPr>
                  </w:pPr>
                  <w:r w:rsidRPr="00E477B1">
                    <w:rPr>
                      <w:kern w:val="0"/>
                    </w:rPr>
                    <w:t>≤0.</w:t>
                  </w:r>
                  <w:r w:rsidRPr="00E477B1">
                    <w:rPr>
                      <w:rFonts w:hint="eastAsia"/>
                      <w:kern w:val="0"/>
                    </w:rPr>
                    <w:t>0</w:t>
                  </w:r>
                  <w:r w:rsidRPr="00E477B1">
                    <w:rPr>
                      <w:kern w:val="0"/>
                    </w:rPr>
                    <w:t>5</w:t>
                  </w:r>
                </w:p>
              </w:tc>
              <w:tc>
                <w:tcPr>
                  <w:tcW w:w="1066" w:type="dxa"/>
                  <w:vAlign w:val="center"/>
                </w:tcPr>
                <w:p w14:paraId="73C5BF90" w14:textId="77777777" w:rsidR="00982796" w:rsidRPr="00E477B1" w:rsidRDefault="00982796" w:rsidP="00C50260">
                  <w:pPr>
                    <w:widowControl/>
                    <w:adjustRightInd w:val="0"/>
                    <w:snapToGrid w:val="0"/>
                    <w:jc w:val="center"/>
                    <w:rPr>
                      <w:kern w:val="0"/>
                    </w:rPr>
                  </w:pPr>
                  <w:r w:rsidRPr="00E477B1">
                    <w:rPr>
                      <w:kern w:val="0"/>
                    </w:rPr>
                    <w:t>≤</w:t>
                  </w:r>
                  <w:r w:rsidRPr="00E477B1">
                    <w:rPr>
                      <w:rFonts w:hint="eastAsia"/>
                      <w:kern w:val="0"/>
                    </w:rPr>
                    <w:t>25</w:t>
                  </w:r>
                </w:p>
              </w:tc>
            </w:tr>
          </w:tbl>
          <w:p w14:paraId="7981C7A7" w14:textId="77777777" w:rsidR="00982796" w:rsidRPr="00E477B1" w:rsidRDefault="00982796" w:rsidP="00C50260">
            <w:pPr>
              <w:spacing w:line="360" w:lineRule="auto"/>
              <w:ind w:firstLine="482"/>
              <w:rPr>
                <w:sz w:val="24"/>
                <w:szCs w:val="24"/>
              </w:rPr>
            </w:pPr>
            <w:r w:rsidRPr="00E477B1">
              <w:rPr>
                <w:sz w:val="24"/>
                <w:szCs w:val="24"/>
              </w:rPr>
              <w:t>3</w:t>
            </w:r>
            <w:r w:rsidRPr="00E477B1">
              <w:rPr>
                <w:sz w:val="24"/>
                <w:szCs w:val="24"/>
              </w:rPr>
              <w:t>、区域环境噪声标准</w:t>
            </w:r>
          </w:p>
          <w:p w14:paraId="02D53E78" w14:textId="77777777" w:rsidR="00982796" w:rsidRPr="00E477B1" w:rsidRDefault="00982796" w:rsidP="00C50260">
            <w:pPr>
              <w:spacing w:line="360" w:lineRule="auto"/>
              <w:ind w:firstLine="480"/>
              <w:rPr>
                <w:sz w:val="24"/>
                <w:szCs w:val="24"/>
              </w:rPr>
            </w:pPr>
            <w:r w:rsidRPr="00E477B1">
              <w:rPr>
                <w:sz w:val="24"/>
                <w:szCs w:val="24"/>
              </w:rPr>
              <w:t>根据噪声功能区划，项目所在区域环境噪声执行《声环境质量标准》</w:t>
            </w:r>
            <w:r w:rsidRPr="00E477B1">
              <w:rPr>
                <w:sz w:val="24"/>
                <w:szCs w:val="24"/>
              </w:rPr>
              <w:t>(GB3096-2008)</w:t>
            </w:r>
            <w:r w:rsidRPr="00E477B1">
              <w:rPr>
                <w:sz w:val="24"/>
                <w:szCs w:val="24"/>
              </w:rPr>
              <w:t>中</w:t>
            </w:r>
            <w:r w:rsidRPr="00E477B1">
              <w:rPr>
                <w:rFonts w:hint="eastAsia"/>
                <w:sz w:val="24"/>
                <w:szCs w:val="24"/>
              </w:rPr>
              <w:t>3</w:t>
            </w:r>
            <w:r w:rsidRPr="00E477B1">
              <w:rPr>
                <w:sz w:val="24"/>
                <w:szCs w:val="24"/>
              </w:rPr>
              <w:t>类标准，标准值见表</w:t>
            </w:r>
            <w:r w:rsidRPr="00E477B1">
              <w:rPr>
                <w:sz w:val="24"/>
                <w:szCs w:val="24"/>
              </w:rPr>
              <w:t>4-3</w:t>
            </w:r>
            <w:r w:rsidRPr="00E477B1">
              <w:rPr>
                <w:sz w:val="24"/>
                <w:szCs w:val="24"/>
              </w:rPr>
              <w:t>。</w:t>
            </w:r>
          </w:p>
          <w:p w14:paraId="49CA2B2E" w14:textId="77777777" w:rsidR="00982796" w:rsidRPr="00E477B1" w:rsidRDefault="00982796" w:rsidP="00C50260">
            <w:pPr>
              <w:jc w:val="center"/>
              <w:rPr>
                <w:b/>
                <w:bCs/>
              </w:rPr>
            </w:pPr>
            <w:r w:rsidRPr="00E477B1">
              <w:rPr>
                <w:b/>
                <w:bCs/>
              </w:rPr>
              <w:t>表</w:t>
            </w:r>
            <w:r w:rsidRPr="00E477B1">
              <w:rPr>
                <w:b/>
                <w:bCs/>
              </w:rPr>
              <w:t xml:space="preserve">4-3  </w:t>
            </w:r>
            <w:r w:rsidRPr="00E477B1">
              <w:rPr>
                <w:b/>
                <w:bCs/>
              </w:rPr>
              <w:t>声环境质量标准</w:t>
            </w:r>
            <w:r w:rsidRPr="00E477B1">
              <w:rPr>
                <w:b/>
                <w:bCs/>
              </w:rPr>
              <w:t xml:space="preserve">  </w:t>
            </w:r>
            <w:r w:rsidRPr="00E477B1">
              <w:rPr>
                <w:b/>
                <w:bCs/>
              </w:rPr>
              <w:t>单位：</w:t>
            </w:r>
            <w:r w:rsidRPr="00E477B1">
              <w:rPr>
                <w:b/>
                <w:bCs/>
              </w:rPr>
              <w:t>dB(A)</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020"/>
              <w:gridCol w:w="2880"/>
              <w:gridCol w:w="2942"/>
            </w:tblGrid>
            <w:tr w:rsidR="00E477B1" w:rsidRPr="00E477B1" w14:paraId="6885D01E" w14:textId="77777777" w:rsidTr="00C50260">
              <w:trPr>
                <w:cantSplit/>
                <w:trHeight w:hRule="exact" w:val="340"/>
                <w:jc w:val="center"/>
              </w:trPr>
              <w:tc>
                <w:tcPr>
                  <w:tcW w:w="2020" w:type="dxa"/>
                  <w:tcBorders>
                    <w:top w:val="single" w:sz="12" w:space="0" w:color="auto"/>
                    <w:bottom w:val="single" w:sz="4" w:space="0" w:color="auto"/>
                    <w:right w:val="single" w:sz="4" w:space="0" w:color="auto"/>
                  </w:tcBorders>
                  <w:vAlign w:val="center"/>
                </w:tcPr>
                <w:p w14:paraId="6BE75648" w14:textId="77777777" w:rsidR="00982796" w:rsidRPr="00E477B1" w:rsidRDefault="00982796" w:rsidP="00C50260">
                  <w:pPr>
                    <w:jc w:val="center"/>
                    <w:rPr>
                      <w:b/>
                      <w:bCs/>
                    </w:rPr>
                  </w:pPr>
                  <w:r w:rsidRPr="00E477B1">
                    <w:rPr>
                      <w:b/>
                      <w:bCs/>
                    </w:rPr>
                    <w:t>项目</w:t>
                  </w:r>
                </w:p>
              </w:tc>
              <w:tc>
                <w:tcPr>
                  <w:tcW w:w="2880" w:type="dxa"/>
                  <w:tcBorders>
                    <w:top w:val="single" w:sz="12" w:space="0" w:color="auto"/>
                    <w:left w:val="single" w:sz="4" w:space="0" w:color="auto"/>
                    <w:bottom w:val="single" w:sz="4" w:space="0" w:color="auto"/>
                    <w:right w:val="single" w:sz="4" w:space="0" w:color="auto"/>
                  </w:tcBorders>
                  <w:vAlign w:val="center"/>
                </w:tcPr>
                <w:p w14:paraId="24E5FF72" w14:textId="77777777" w:rsidR="00982796" w:rsidRPr="00E477B1" w:rsidRDefault="00982796" w:rsidP="00C50260">
                  <w:pPr>
                    <w:jc w:val="center"/>
                    <w:rPr>
                      <w:b/>
                      <w:bCs/>
                    </w:rPr>
                  </w:pPr>
                  <w:r w:rsidRPr="00E477B1">
                    <w:rPr>
                      <w:b/>
                      <w:bCs/>
                    </w:rPr>
                    <w:t>昼间</w:t>
                  </w:r>
                </w:p>
              </w:tc>
              <w:tc>
                <w:tcPr>
                  <w:tcW w:w="2942" w:type="dxa"/>
                  <w:tcBorders>
                    <w:top w:val="single" w:sz="12" w:space="0" w:color="auto"/>
                    <w:left w:val="single" w:sz="4" w:space="0" w:color="auto"/>
                    <w:bottom w:val="single" w:sz="4" w:space="0" w:color="auto"/>
                  </w:tcBorders>
                  <w:vAlign w:val="center"/>
                </w:tcPr>
                <w:p w14:paraId="2685727C" w14:textId="77777777" w:rsidR="00982796" w:rsidRPr="00E477B1" w:rsidRDefault="00982796" w:rsidP="00C50260">
                  <w:pPr>
                    <w:jc w:val="center"/>
                    <w:rPr>
                      <w:b/>
                      <w:bCs/>
                    </w:rPr>
                  </w:pPr>
                  <w:r w:rsidRPr="00E477B1">
                    <w:rPr>
                      <w:b/>
                      <w:bCs/>
                    </w:rPr>
                    <w:t>夜间</w:t>
                  </w:r>
                </w:p>
              </w:tc>
            </w:tr>
            <w:tr w:rsidR="00982796" w:rsidRPr="00E477B1" w14:paraId="1E3B46DA" w14:textId="77777777" w:rsidTr="00C50260">
              <w:trPr>
                <w:cantSplit/>
                <w:trHeight w:hRule="exact" w:val="340"/>
                <w:jc w:val="center"/>
              </w:trPr>
              <w:tc>
                <w:tcPr>
                  <w:tcW w:w="2020" w:type="dxa"/>
                  <w:tcBorders>
                    <w:top w:val="single" w:sz="4" w:space="0" w:color="auto"/>
                    <w:bottom w:val="single" w:sz="12" w:space="0" w:color="auto"/>
                    <w:right w:val="single" w:sz="4" w:space="0" w:color="auto"/>
                  </w:tcBorders>
                  <w:vAlign w:val="center"/>
                </w:tcPr>
                <w:p w14:paraId="708DFD44" w14:textId="77777777" w:rsidR="00982796" w:rsidRPr="00E477B1" w:rsidRDefault="00982796" w:rsidP="00C50260">
                  <w:pPr>
                    <w:jc w:val="center"/>
                  </w:pPr>
                  <w:r w:rsidRPr="00E477B1">
                    <w:t>2</w:t>
                  </w:r>
                  <w:r w:rsidRPr="00E477B1">
                    <w:t>类</w:t>
                  </w:r>
                </w:p>
              </w:tc>
              <w:tc>
                <w:tcPr>
                  <w:tcW w:w="2880" w:type="dxa"/>
                  <w:tcBorders>
                    <w:top w:val="single" w:sz="4" w:space="0" w:color="auto"/>
                    <w:left w:val="single" w:sz="4" w:space="0" w:color="auto"/>
                    <w:bottom w:val="single" w:sz="12" w:space="0" w:color="auto"/>
                    <w:right w:val="single" w:sz="4" w:space="0" w:color="auto"/>
                  </w:tcBorders>
                  <w:vAlign w:val="center"/>
                </w:tcPr>
                <w:p w14:paraId="123A08E6" w14:textId="77777777" w:rsidR="00982796" w:rsidRPr="00E477B1" w:rsidRDefault="00982796" w:rsidP="00C50260">
                  <w:pPr>
                    <w:jc w:val="center"/>
                  </w:pPr>
                  <w:r w:rsidRPr="00E477B1">
                    <w:t>6</w:t>
                  </w:r>
                  <w:r w:rsidRPr="00E477B1">
                    <w:rPr>
                      <w:rFonts w:hint="eastAsia"/>
                    </w:rPr>
                    <w:t>5</w:t>
                  </w:r>
                </w:p>
              </w:tc>
              <w:tc>
                <w:tcPr>
                  <w:tcW w:w="2942" w:type="dxa"/>
                  <w:tcBorders>
                    <w:top w:val="single" w:sz="4" w:space="0" w:color="auto"/>
                    <w:left w:val="single" w:sz="4" w:space="0" w:color="auto"/>
                    <w:bottom w:val="single" w:sz="12" w:space="0" w:color="auto"/>
                  </w:tcBorders>
                  <w:vAlign w:val="center"/>
                </w:tcPr>
                <w:p w14:paraId="5774284F" w14:textId="77777777" w:rsidR="00982796" w:rsidRPr="00E477B1" w:rsidRDefault="00982796" w:rsidP="00C50260">
                  <w:pPr>
                    <w:jc w:val="center"/>
                  </w:pPr>
                  <w:r w:rsidRPr="00E477B1">
                    <w:rPr>
                      <w:rFonts w:hint="eastAsia"/>
                    </w:rPr>
                    <w:t>55</w:t>
                  </w:r>
                </w:p>
              </w:tc>
            </w:tr>
          </w:tbl>
          <w:p w14:paraId="6319DF1A" w14:textId="77777777" w:rsidR="00982796" w:rsidRPr="00E477B1" w:rsidRDefault="00982796" w:rsidP="00C50260">
            <w:pPr>
              <w:spacing w:line="440" w:lineRule="exact"/>
              <w:rPr>
                <w:sz w:val="24"/>
                <w:szCs w:val="24"/>
              </w:rPr>
            </w:pPr>
          </w:p>
        </w:tc>
      </w:tr>
      <w:tr w:rsidR="00E477B1" w:rsidRPr="00E477B1" w14:paraId="30E9B233" w14:textId="77777777" w:rsidTr="00C50260">
        <w:trPr>
          <w:trHeight w:val="13844"/>
          <w:jc w:val="center"/>
        </w:trPr>
        <w:tc>
          <w:tcPr>
            <w:tcW w:w="457" w:type="dxa"/>
            <w:tcBorders>
              <w:top w:val="single" w:sz="4" w:space="0" w:color="auto"/>
              <w:left w:val="single" w:sz="12" w:space="0" w:color="auto"/>
              <w:bottom w:val="single" w:sz="4" w:space="0" w:color="auto"/>
              <w:right w:val="single" w:sz="4" w:space="0" w:color="auto"/>
            </w:tcBorders>
            <w:vAlign w:val="center"/>
          </w:tcPr>
          <w:p w14:paraId="392EFD06" w14:textId="77777777" w:rsidR="00982796" w:rsidRPr="00E477B1" w:rsidRDefault="00982796" w:rsidP="00C50260">
            <w:pPr>
              <w:spacing w:line="440" w:lineRule="exact"/>
              <w:jc w:val="center"/>
              <w:rPr>
                <w:b/>
                <w:bCs/>
                <w:sz w:val="24"/>
                <w:szCs w:val="24"/>
              </w:rPr>
            </w:pPr>
            <w:r w:rsidRPr="00E477B1">
              <w:rPr>
                <w:b/>
                <w:bCs/>
                <w:sz w:val="24"/>
                <w:szCs w:val="24"/>
              </w:rPr>
              <w:t>污</w:t>
            </w:r>
          </w:p>
          <w:p w14:paraId="5AADACEA" w14:textId="77777777" w:rsidR="00982796" w:rsidRPr="00E477B1" w:rsidRDefault="00982796" w:rsidP="00C50260">
            <w:pPr>
              <w:spacing w:line="440" w:lineRule="exact"/>
              <w:jc w:val="center"/>
              <w:rPr>
                <w:b/>
                <w:bCs/>
                <w:sz w:val="24"/>
                <w:szCs w:val="24"/>
              </w:rPr>
            </w:pPr>
            <w:r w:rsidRPr="00E477B1">
              <w:rPr>
                <w:b/>
                <w:bCs/>
                <w:sz w:val="24"/>
                <w:szCs w:val="24"/>
              </w:rPr>
              <w:t>染</w:t>
            </w:r>
          </w:p>
          <w:p w14:paraId="53CF6FC3" w14:textId="77777777" w:rsidR="00982796" w:rsidRPr="00E477B1" w:rsidRDefault="00982796" w:rsidP="00C50260">
            <w:pPr>
              <w:spacing w:line="440" w:lineRule="exact"/>
              <w:jc w:val="center"/>
              <w:rPr>
                <w:b/>
                <w:bCs/>
                <w:sz w:val="24"/>
                <w:szCs w:val="24"/>
              </w:rPr>
            </w:pPr>
            <w:r w:rsidRPr="00E477B1">
              <w:rPr>
                <w:b/>
                <w:bCs/>
                <w:sz w:val="24"/>
                <w:szCs w:val="24"/>
              </w:rPr>
              <w:t>物</w:t>
            </w:r>
          </w:p>
          <w:p w14:paraId="57FF751D" w14:textId="77777777" w:rsidR="00982796" w:rsidRPr="00E477B1" w:rsidRDefault="00982796" w:rsidP="00C50260">
            <w:pPr>
              <w:spacing w:line="440" w:lineRule="exact"/>
              <w:jc w:val="center"/>
              <w:rPr>
                <w:b/>
                <w:bCs/>
                <w:sz w:val="24"/>
                <w:szCs w:val="24"/>
              </w:rPr>
            </w:pPr>
            <w:r w:rsidRPr="00E477B1">
              <w:rPr>
                <w:b/>
                <w:bCs/>
                <w:sz w:val="24"/>
                <w:szCs w:val="24"/>
              </w:rPr>
              <w:t>排</w:t>
            </w:r>
          </w:p>
          <w:p w14:paraId="7E3CBB3D" w14:textId="77777777" w:rsidR="00982796" w:rsidRPr="00E477B1" w:rsidRDefault="00982796" w:rsidP="00C50260">
            <w:pPr>
              <w:spacing w:line="440" w:lineRule="exact"/>
              <w:jc w:val="center"/>
              <w:rPr>
                <w:b/>
                <w:bCs/>
                <w:sz w:val="24"/>
                <w:szCs w:val="24"/>
              </w:rPr>
            </w:pPr>
            <w:r w:rsidRPr="00E477B1">
              <w:rPr>
                <w:b/>
                <w:bCs/>
                <w:sz w:val="24"/>
                <w:szCs w:val="24"/>
              </w:rPr>
              <w:t>放</w:t>
            </w:r>
          </w:p>
          <w:p w14:paraId="7AE80DF7" w14:textId="77777777" w:rsidR="00982796" w:rsidRPr="00E477B1" w:rsidRDefault="00982796" w:rsidP="00C50260">
            <w:pPr>
              <w:spacing w:line="440" w:lineRule="exact"/>
              <w:jc w:val="center"/>
              <w:rPr>
                <w:b/>
                <w:bCs/>
                <w:sz w:val="24"/>
                <w:szCs w:val="24"/>
              </w:rPr>
            </w:pPr>
            <w:r w:rsidRPr="00E477B1">
              <w:rPr>
                <w:b/>
                <w:bCs/>
                <w:sz w:val="24"/>
                <w:szCs w:val="24"/>
              </w:rPr>
              <w:t>标</w:t>
            </w:r>
          </w:p>
          <w:p w14:paraId="336CB1D8" w14:textId="77777777" w:rsidR="00982796" w:rsidRPr="00E477B1" w:rsidRDefault="00982796" w:rsidP="00C50260">
            <w:pPr>
              <w:spacing w:line="440" w:lineRule="exact"/>
              <w:jc w:val="center"/>
              <w:rPr>
                <w:b/>
                <w:bCs/>
                <w:sz w:val="24"/>
                <w:szCs w:val="24"/>
              </w:rPr>
            </w:pPr>
            <w:r w:rsidRPr="00E477B1">
              <w:rPr>
                <w:b/>
                <w:bCs/>
                <w:sz w:val="24"/>
                <w:szCs w:val="24"/>
              </w:rPr>
              <w:t>准</w:t>
            </w:r>
          </w:p>
        </w:tc>
        <w:tc>
          <w:tcPr>
            <w:tcW w:w="8066" w:type="dxa"/>
            <w:tcBorders>
              <w:top w:val="single" w:sz="4" w:space="0" w:color="auto"/>
              <w:left w:val="single" w:sz="4" w:space="0" w:color="auto"/>
              <w:bottom w:val="single" w:sz="4" w:space="0" w:color="auto"/>
              <w:right w:val="single" w:sz="12" w:space="0" w:color="auto"/>
            </w:tcBorders>
          </w:tcPr>
          <w:p w14:paraId="6BEF81B5" w14:textId="77777777" w:rsidR="00982796" w:rsidRPr="00E477B1" w:rsidRDefault="00982796" w:rsidP="00C50260">
            <w:pPr>
              <w:ind w:firstLine="482"/>
              <w:rPr>
                <w:sz w:val="10"/>
                <w:szCs w:val="10"/>
              </w:rPr>
            </w:pPr>
          </w:p>
          <w:p w14:paraId="5E4FFF94" w14:textId="77777777" w:rsidR="00982796" w:rsidRPr="00E477B1" w:rsidRDefault="00982796" w:rsidP="00C50260">
            <w:pPr>
              <w:numPr>
                <w:ilvl w:val="0"/>
                <w:numId w:val="4"/>
              </w:numPr>
              <w:spacing w:line="360" w:lineRule="auto"/>
              <w:rPr>
                <w:sz w:val="24"/>
                <w:szCs w:val="24"/>
              </w:rPr>
            </w:pPr>
            <w:r w:rsidRPr="00E477B1">
              <w:rPr>
                <w:sz w:val="24"/>
                <w:szCs w:val="24"/>
              </w:rPr>
              <w:t>废水</w:t>
            </w:r>
          </w:p>
          <w:p w14:paraId="3E0CB04D" w14:textId="77777777" w:rsidR="00982796" w:rsidRPr="00E477B1" w:rsidRDefault="00982796" w:rsidP="00C50260">
            <w:pPr>
              <w:autoSpaceDE w:val="0"/>
              <w:autoSpaceDN w:val="0"/>
              <w:spacing w:line="360" w:lineRule="auto"/>
              <w:ind w:firstLineChars="200" w:firstLine="480"/>
              <w:rPr>
                <w:kern w:val="0"/>
                <w:sz w:val="24"/>
                <w:szCs w:val="24"/>
              </w:rPr>
            </w:pPr>
            <w:r w:rsidRPr="00E477B1">
              <w:rPr>
                <w:sz w:val="24"/>
              </w:rPr>
              <w:t>建设项目采用</w:t>
            </w:r>
            <w:r w:rsidRPr="00E477B1">
              <w:rPr>
                <w:sz w:val="24"/>
              </w:rPr>
              <w:t>“</w:t>
            </w:r>
            <w:r w:rsidRPr="00E477B1">
              <w:rPr>
                <w:sz w:val="24"/>
              </w:rPr>
              <w:t>雨污分流</w:t>
            </w:r>
            <w:r w:rsidRPr="00E477B1">
              <w:rPr>
                <w:sz w:val="24"/>
              </w:rPr>
              <w:t>”</w:t>
            </w:r>
            <w:r w:rsidRPr="00E477B1">
              <w:rPr>
                <w:sz w:val="24"/>
              </w:rPr>
              <w:t>制，雨水经厂区新建雨水管网收集后排入市政雨水管网；项目无生产废水，废水主要为生活污水，</w:t>
            </w:r>
            <w:r w:rsidRPr="00E477B1">
              <w:rPr>
                <w:rFonts w:hint="eastAsia"/>
                <w:sz w:val="24"/>
              </w:rPr>
              <w:t>经</w:t>
            </w:r>
            <w:r w:rsidRPr="00E477B1">
              <w:rPr>
                <w:sz w:val="24"/>
              </w:rPr>
              <w:t>化粪池处理后排入市政污水管网，进入浦口经济开发区污水处理厂进行深度处理，尾水排入高旺河，最终汇入长江，项目废水接管执行《污水综合排放标准》（</w:t>
            </w:r>
            <w:r w:rsidRPr="00E477B1">
              <w:rPr>
                <w:sz w:val="24"/>
              </w:rPr>
              <w:t>GB8978-1996</w:t>
            </w:r>
            <w:r w:rsidRPr="00E477B1">
              <w:rPr>
                <w:sz w:val="24"/>
              </w:rPr>
              <w:t>）表</w:t>
            </w:r>
            <w:r w:rsidRPr="00E477B1">
              <w:rPr>
                <w:sz w:val="24"/>
              </w:rPr>
              <w:t>4</w:t>
            </w:r>
            <w:r w:rsidRPr="00E477B1">
              <w:rPr>
                <w:sz w:val="24"/>
              </w:rPr>
              <w:t>中三级标准，</w:t>
            </w:r>
            <w:r w:rsidRPr="00E477B1">
              <w:rPr>
                <w:sz w:val="24"/>
              </w:rPr>
              <w:t>NH</w:t>
            </w:r>
            <w:r w:rsidRPr="00E477B1">
              <w:rPr>
                <w:rFonts w:hint="eastAsia"/>
                <w:sz w:val="24"/>
                <w:vertAlign w:val="subscript"/>
              </w:rPr>
              <w:t>3</w:t>
            </w:r>
            <w:r w:rsidRPr="00E477B1">
              <w:rPr>
                <w:sz w:val="24"/>
              </w:rPr>
              <w:t>-N</w:t>
            </w:r>
            <w:r w:rsidRPr="00E477B1">
              <w:rPr>
                <w:sz w:val="24"/>
              </w:rPr>
              <w:t>、</w:t>
            </w:r>
            <w:r w:rsidRPr="00E477B1">
              <w:rPr>
                <w:sz w:val="24"/>
              </w:rPr>
              <w:t>TP</w:t>
            </w:r>
            <w:r w:rsidRPr="00E477B1">
              <w:rPr>
                <w:sz w:val="24"/>
              </w:rPr>
              <w:t>执行《污水排入城镇下水道水质标准》（</w:t>
            </w:r>
            <w:r w:rsidRPr="00E477B1">
              <w:rPr>
                <w:sz w:val="24"/>
              </w:rPr>
              <w:t>GBT 31962-2015</w:t>
            </w:r>
            <w:r w:rsidRPr="00E477B1">
              <w:rPr>
                <w:sz w:val="24"/>
              </w:rPr>
              <w:t>中</w:t>
            </w:r>
            <w:r w:rsidRPr="00E477B1">
              <w:rPr>
                <w:sz w:val="24"/>
              </w:rPr>
              <w:t>B</w:t>
            </w:r>
            <w:r w:rsidRPr="00E477B1">
              <w:rPr>
                <w:sz w:val="24"/>
              </w:rPr>
              <w:t>等级中相关标准</w:t>
            </w:r>
            <w:r w:rsidRPr="00E477B1">
              <w:rPr>
                <w:sz w:val="24"/>
              </w:rPr>
              <w:t>)</w:t>
            </w:r>
            <w:r w:rsidRPr="00E477B1">
              <w:rPr>
                <w:sz w:val="24"/>
              </w:rPr>
              <w:t>，浦口经济开发区污水处理厂尾水执行《城镇污水处理厂污染物排放标准》（</w:t>
            </w:r>
            <w:r w:rsidRPr="00E477B1">
              <w:rPr>
                <w:sz w:val="24"/>
              </w:rPr>
              <w:t>GB18918-2002</w:t>
            </w:r>
            <w:r w:rsidRPr="00E477B1">
              <w:rPr>
                <w:sz w:val="24"/>
              </w:rPr>
              <w:t>）一级标准中</w:t>
            </w:r>
            <w:r w:rsidRPr="00E477B1">
              <w:rPr>
                <w:sz w:val="24"/>
              </w:rPr>
              <w:t>A</w:t>
            </w:r>
            <w:r w:rsidRPr="00E477B1">
              <w:rPr>
                <w:sz w:val="24"/>
              </w:rPr>
              <w:t>标准，具体标准见</w:t>
            </w:r>
            <w:r w:rsidRPr="00E477B1">
              <w:rPr>
                <w:kern w:val="0"/>
                <w:sz w:val="24"/>
                <w:szCs w:val="24"/>
              </w:rPr>
              <w:t>表</w:t>
            </w:r>
            <w:r w:rsidRPr="00E477B1">
              <w:rPr>
                <w:kern w:val="0"/>
                <w:sz w:val="24"/>
                <w:szCs w:val="24"/>
              </w:rPr>
              <w:t>4-4</w:t>
            </w:r>
            <w:r w:rsidRPr="00E477B1">
              <w:rPr>
                <w:kern w:val="0"/>
                <w:sz w:val="24"/>
                <w:szCs w:val="24"/>
              </w:rPr>
              <w:t>。</w:t>
            </w:r>
          </w:p>
          <w:p w14:paraId="07D44428" w14:textId="77777777" w:rsidR="00982796" w:rsidRPr="00E477B1" w:rsidRDefault="00982796" w:rsidP="00C50260">
            <w:pPr>
              <w:jc w:val="center"/>
              <w:rPr>
                <w:b/>
                <w:bCs/>
              </w:rPr>
            </w:pPr>
            <w:r w:rsidRPr="00E477B1">
              <w:rPr>
                <w:b/>
                <w:bCs/>
              </w:rPr>
              <w:t>表</w:t>
            </w:r>
            <w:r w:rsidRPr="00E477B1">
              <w:rPr>
                <w:b/>
                <w:bCs/>
              </w:rPr>
              <w:t xml:space="preserve">4-4  </w:t>
            </w:r>
            <w:r w:rsidRPr="00E477B1">
              <w:rPr>
                <w:b/>
                <w:bCs/>
              </w:rPr>
              <w:t>废水接管、排放标准</w:t>
            </w:r>
          </w:p>
          <w:tbl>
            <w:tblPr>
              <w:tblW w:w="0" w:type="auto"/>
              <w:jc w:val="center"/>
              <w:tblBorders>
                <w:top w:val="single" w:sz="12" w:space="0" w:color="000000"/>
                <w:bottom w:val="single" w:sz="12" w:space="0" w:color="000000"/>
                <w:insideH w:val="single" w:sz="4" w:space="0" w:color="000000"/>
                <w:insideV w:val="single" w:sz="4" w:space="0" w:color="000000"/>
              </w:tblBorders>
              <w:tblLayout w:type="fixed"/>
              <w:tblLook w:val="0000" w:firstRow="0" w:lastRow="0" w:firstColumn="0" w:lastColumn="0" w:noHBand="0" w:noVBand="0"/>
            </w:tblPr>
            <w:tblGrid>
              <w:gridCol w:w="1344"/>
              <w:gridCol w:w="3000"/>
              <w:gridCol w:w="3506"/>
            </w:tblGrid>
            <w:tr w:rsidR="00E477B1" w:rsidRPr="00E477B1" w14:paraId="6B159763" w14:textId="77777777" w:rsidTr="00C50260">
              <w:trPr>
                <w:trHeight w:val="340"/>
                <w:jc w:val="center"/>
              </w:trPr>
              <w:tc>
                <w:tcPr>
                  <w:tcW w:w="1344" w:type="dxa"/>
                  <w:vAlign w:val="center"/>
                </w:tcPr>
                <w:p w14:paraId="75475F43" w14:textId="77777777" w:rsidR="00982796" w:rsidRPr="00E477B1" w:rsidRDefault="00982796" w:rsidP="00C50260">
                  <w:pPr>
                    <w:autoSpaceDE w:val="0"/>
                    <w:autoSpaceDN w:val="0"/>
                    <w:adjustRightInd w:val="0"/>
                    <w:snapToGrid w:val="0"/>
                    <w:jc w:val="center"/>
                    <w:rPr>
                      <w:kern w:val="0"/>
                    </w:rPr>
                  </w:pPr>
                  <w:r w:rsidRPr="00E477B1">
                    <w:rPr>
                      <w:b/>
                      <w:bCs/>
                      <w:kern w:val="0"/>
                    </w:rPr>
                    <w:t>项目</w:t>
                  </w:r>
                </w:p>
              </w:tc>
              <w:tc>
                <w:tcPr>
                  <w:tcW w:w="3000" w:type="dxa"/>
                  <w:vAlign w:val="center"/>
                </w:tcPr>
                <w:p w14:paraId="4E1E780A" w14:textId="77777777" w:rsidR="00982796" w:rsidRPr="00E477B1" w:rsidRDefault="00982796" w:rsidP="00C50260">
                  <w:pPr>
                    <w:autoSpaceDE w:val="0"/>
                    <w:autoSpaceDN w:val="0"/>
                    <w:adjustRightInd w:val="0"/>
                    <w:snapToGrid w:val="0"/>
                    <w:jc w:val="center"/>
                  </w:pPr>
                  <w:r w:rsidRPr="00E477B1">
                    <w:rPr>
                      <w:b/>
                      <w:bCs/>
                      <w:kern w:val="0"/>
                    </w:rPr>
                    <w:t>接管标准（</w:t>
                  </w:r>
                  <w:r w:rsidRPr="00E477B1">
                    <w:rPr>
                      <w:b/>
                      <w:bCs/>
                      <w:kern w:val="0"/>
                    </w:rPr>
                    <w:t>mg/L</w:t>
                  </w:r>
                  <w:r w:rsidRPr="00E477B1">
                    <w:rPr>
                      <w:b/>
                      <w:bCs/>
                      <w:kern w:val="0"/>
                    </w:rPr>
                    <w:t>）</w:t>
                  </w:r>
                </w:p>
              </w:tc>
              <w:tc>
                <w:tcPr>
                  <w:tcW w:w="3506" w:type="dxa"/>
                  <w:vAlign w:val="center"/>
                </w:tcPr>
                <w:p w14:paraId="01EFE44A" w14:textId="77777777" w:rsidR="00982796" w:rsidRPr="00E477B1" w:rsidRDefault="00982796" w:rsidP="00C50260">
                  <w:pPr>
                    <w:autoSpaceDE w:val="0"/>
                    <w:autoSpaceDN w:val="0"/>
                    <w:adjustRightInd w:val="0"/>
                    <w:snapToGrid w:val="0"/>
                    <w:jc w:val="center"/>
                  </w:pPr>
                  <w:r w:rsidRPr="00E477B1">
                    <w:rPr>
                      <w:b/>
                      <w:bCs/>
                      <w:kern w:val="0"/>
                    </w:rPr>
                    <w:t>排放标准（</w:t>
                  </w:r>
                  <w:r w:rsidRPr="00E477B1">
                    <w:rPr>
                      <w:b/>
                      <w:bCs/>
                      <w:kern w:val="0"/>
                    </w:rPr>
                    <w:t>mg/L</w:t>
                  </w:r>
                  <w:r w:rsidRPr="00E477B1">
                    <w:rPr>
                      <w:b/>
                      <w:bCs/>
                      <w:kern w:val="0"/>
                    </w:rPr>
                    <w:t>）</w:t>
                  </w:r>
                </w:p>
              </w:tc>
            </w:tr>
            <w:tr w:rsidR="00E477B1" w:rsidRPr="00E477B1" w14:paraId="2F345AED" w14:textId="77777777" w:rsidTr="00C50260">
              <w:trPr>
                <w:trHeight w:val="340"/>
                <w:jc w:val="center"/>
              </w:trPr>
              <w:tc>
                <w:tcPr>
                  <w:tcW w:w="1344" w:type="dxa"/>
                  <w:vAlign w:val="center"/>
                </w:tcPr>
                <w:p w14:paraId="365DAD20" w14:textId="77777777" w:rsidR="00982796" w:rsidRPr="00E477B1" w:rsidRDefault="00982796" w:rsidP="00C50260">
                  <w:pPr>
                    <w:autoSpaceDE w:val="0"/>
                    <w:autoSpaceDN w:val="0"/>
                    <w:adjustRightInd w:val="0"/>
                    <w:snapToGrid w:val="0"/>
                    <w:jc w:val="center"/>
                    <w:rPr>
                      <w:kern w:val="0"/>
                    </w:rPr>
                  </w:pPr>
                  <w:r w:rsidRPr="00E477B1">
                    <w:rPr>
                      <w:kern w:val="0"/>
                    </w:rPr>
                    <w:t>pH</w:t>
                  </w:r>
                </w:p>
              </w:tc>
              <w:tc>
                <w:tcPr>
                  <w:tcW w:w="3000" w:type="dxa"/>
                  <w:vAlign w:val="center"/>
                </w:tcPr>
                <w:p w14:paraId="42C76E48" w14:textId="77777777" w:rsidR="00982796" w:rsidRPr="00E477B1" w:rsidRDefault="00982796" w:rsidP="00C50260">
                  <w:pPr>
                    <w:autoSpaceDE w:val="0"/>
                    <w:autoSpaceDN w:val="0"/>
                    <w:adjustRightInd w:val="0"/>
                    <w:snapToGrid w:val="0"/>
                    <w:jc w:val="center"/>
                  </w:pPr>
                  <w:r w:rsidRPr="00E477B1">
                    <w:t>6~9</w:t>
                  </w:r>
                </w:p>
              </w:tc>
              <w:tc>
                <w:tcPr>
                  <w:tcW w:w="3506" w:type="dxa"/>
                  <w:vAlign w:val="center"/>
                </w:tcPr>
                <w:p w14:paraId="77DE88D5" w14:textId="77777777" w:rsidR="00982796" w:rsidRPr="00E477B1" w:rsidRDefault="00982796" w:rsidP="00C50260">
                  <w:pPr>
                    <w:autoSpaceDE w:val="0"/>
                    <w:autoSpaceDN w:val="0"/>
                    <w:adjustRightInd w:val="0"/>
                    <w:snapToGrid w:val="0"/>
                    <w:jc w:val="center"/>
                  </w:pPr>
                  <w:r w:rsidRPr="00E477B1">
                    <w:t>6~9</w:t>
                  </w:r>
                </w:p>
              </w:tc>
            </w:tr>
            <w:tr w:rsidR="00E477B1" w:rsidRPr="00E477B1" w14:paraId="79AC40B4" w14:textId="77777777" w:rsidTr="00C50260">
              <w:trPr>
                <w:trHeight w:val="340"/>
                <w:jc w:val="center"/>
              </w:trPr>
              <w:tc>
                <w:tcPr>
                  <w:tcW w:w="1344" w:type="dxa"/>
                  <w:vAlign w:val="center"/>
                </w:tcPr>
                <w:p w14:paraId="06910035" w14:textId="77777777" w:rsidR="00982796" w:rsidRPr="00E477B1" w:rsidRDefault="00982796" w:rsidP="00C50260">
                  <w:pPr>
                    <w:autoSpaceDE w:val="0"/>
                    <w:autoSpaceDN w:val="0"/>
                    <w:adjustRightInd w:val="0"/>
                    <w:snapToGrid w:val="0"/>
                    <w:jc w:val="center"/>
                    <w:rPr>
                      <w:kern w:val="0"/>
                    </w:rPr>
                  </w:pPr>
                  <w:r w:rsidRPr="00E477B1">
                    <w:rPr>
                      <w:kern w:val="0"/>
                    </w:rPr>
                    <w:t>COD</w:t>
                  </w:r>
                </w:p>
              </w:tc>
              <w:tc>
                <w:tcPr>
                  <w:tcW w:w="3000" w:type="dxa"/>
                  <w:vAlign w:val="center"/>
                </w:tcPr>
                <w:p w14:paraId="03C19706" w14:textId="77777777" w:rsidR="00982796" w:rsidRPr="00E477B1" w:rsidRDefault="00982796" w:rsidP="00C50260">
                  <w:pPr>
                    <w:jc w:val="center"/>
                  </w:pPr>
                  <w:r w:rsidRPr="00E477B1">
                    <w:t>500</w:t>
                  </w:r>
                </w:p>
              </w:tc>
              <w:tc>
                <w:tcPr>
                  <w:tcW w:w="3506" w:type="dxa"/>
                  <w:vAlign w:val="center"/>
                </w:tcPr>
                <w:p w14:paraId="34CB6346" w14:textId="77777777" w:rsidR="00982796" w:rsidRPr="00E477B1" w:rsidRDefault="00982796" w:rsidP="00C50260">
                  <w:pPr>
                    <w:jc w:val="center"/>
                  </w:pPr>
                  <w:r w:rsidRPr="00E477B1">
                    <w:t>50</w:t>
                  </w:r>
                </w:p>
              </w:tc>
            </w:tr>
            <w:tr w:rsidR="00E477B1" w:rsidRPr="00E477B1" w14:paraId="6B2C1C21" w14:textId="77777777" w:rsidTr="00C50260">
              <w:trPr>
                <w:trHeight w:val="340"/>
                <w:jc w:val="center"/>
              </w:trPr>
              <w:tc>
                <w:tcPr>
                  <w:tcW w:w="1344" w:type="dxa"/>
                  <w:vAlign w:val="center"/>
                </w:tcPr>
                <w:p w14:paraId="603B3625" w14:textId="77777777" w:rsidR="00982796" w:rsidRPr="00E477B1" w:rsidRDefault="00982796" w:rsidP="00C50260">
                  <w:pPr>
                    <w:autoSpaceDE w:val="0"/>
                    <w:autoSpaceDN w:val="0"/>
                    <w:adjustRightInd w:val="0"/>
                    <w:snapToGrid w:val="0"/>
                    <w:jc w:val="center"/>
                    <w:rPr>
                      <w:kern w:val="0"/>
                    </w:rPr>
                  </w:pPr>
                  <w:r w:rsidRPr="00E477B1">
                    <w:rPr>
                      <w:kern w:val="0"/>
                    </w:rPr>
                    <w:t>SS</w:t>
                  </w:r>
                </w:p>
              </w:tc>
              <w:tc>
                <w:tcPr>
                  <w:tcW w:w="3000" w:type="dxa"/>
                  <w:vAlign w:val="center"/>
                </w:tcPr>
                <w:p w14:paraId="5A9913EA" w14:textId="77777777" w:rsidR="00982796" w:rsidRPr="00E477B1" w:rsidRDefault="00982796" w:rsidP="00C50260">
                  <w:pPr>
                    <w:jc w:val="center"/>
                  </w:pPr>
                  <w:r w:rsidRPr="00E477B1">
                    <w:t>400</w:t>
                  </w:r>
                </w:p>
              </w:tc>
              <w:tc>
                <w:tcPr>
                  <w:tcW w:w="3506" w:type="dxa"/>
                  <w:vAlign w:val="center"/>
                </w:tcPr>
                <w:p w14:paraId="3D9DD61E" w14:textId="77777777" w:rsidR="00982796" w:rsidRPr="00E477B1" w:rsidRDefault="00982796" w:rsidP="00C50260">
                  <w:pPr>
                    <w:jc w:val="center"/>
                  </w:pPr>
                  <w:r w:rsidRPr="00E477B1">
                    <w:t>10</w:t>
                  </w:r>
                </w:p>
              </w:tc>
            </w:tr>
            <w:tr w:rsidR="00E477B1" w:rsidRPr="00E477B1" w14:paraId="0462505A" w14:textId="77777777" w:rsidTr="00C50260">
              <w:trPr>
                <w:trHeight w:val="340"/>
                <w:jc w:val="center"/>
              </w:trPr>
              <w:tc>
                <w:tcPr>
                  <w:tcW w:w="1344" w:type="dxa"/>
                  <w:vAlign w:val="center"/>
                </w:tcPr>
                <w:p w14:paraId="16401906" w14:textId="77777777" w:rsidR="00982796" w:rsidRPr="00E477B1" w:rsidRDefault="00982796" w:rsidP="00C50260">
                  <w:pPr>
                    <w:autoSpaceDE w:val="0"/>
                    <w:autoSpaceDN w:val="0"/>
                    <w:adjustRightInd w:val="0"/>
                    <w:snapToGrid w:val="0"/>
                    <w:jc w:val="center"/>
                    <w:rPr>
                      <w:kern w:val="0"/>
                    </w:rPr>
                  </w:pPr>
                  <w:r w:rsidRPr="00E477B1">
                    <w:rPr>
                      <w:kern w:val="0"/>
                    </w:rPr>
                    <w:t>氨氮</w:t>
                  </w:r>
                </w:p>
              </w:tc>
              <w:tc>
                <w:tcPr>
                  <w:tcW w:w="3000" w:type="dxa"/>
                  <w:vAlign w:val="center"/>
                </w:tcPr>
                <w:p w14:paraId="340CB88C" w14:textId="77777777" w:rsidR="00982796" w:rsidRPr="00E477B1" w:rsidRDefault="00982796" w:rsidP="00C50260">
                  <w:pPr>
                    <w:jc w:val="center"/>
                  </w:pPr>
                  <w:r w:rsidRPr="00E477B1">
                    <w:t>45*</w:t>
                  </w:r>
                </w:p>
              </w:tc>
              <w:tc>
                <w:tcPr>
                  <w:tcW w:w="3506" w:type="dxa"/>
                  <w:vAlign w:val="center"/>
                </w:tcPr>
                <w:p w14:paraId="6710A3A1" w14:textId="77777777" w:rsidR="00982796" w:rsidRPr="00E477B1" w:rsidRDefault="00982796" w:rsidP="00C50260">
                  <w:pPr>
                    <w:jc w:val="center"/>
                  </w:pPr>
                  <w:r w:rsidRPr="00E477B1">
                    <w:t>5(8)</w:t>
                  </w:r>
                </w:p>
              </w:tc>
            </w:tr>
            <w:tr w:rsidR="00E477B1" w:rsidRPr="00E477B1" w14:paraId="22F3AB0B" w14:textId="77777777" w:rsidTr="00C50260">
              <w:trPr>
                <w:trHeight w:val="340"/>
                <w:jc w:val="center"/>
              </w:trPr>
              <w:tc>
                <w:tcPr>
                  <w:tcW w:w="1344" w:type="dxa"/>
                  <w:vAlign w:val="center"/>
                </w:tcPr>
                <w:p w14:paraId="4AB13FA5" w14:textId="77777777" w:rsidR="00982796" w:rsidRPr="00E477B1" w:rsidRDefault="00982796" w:rsidP="00C50260">
                  <w:pPr>
                    <w:autoSpaceDE w:val="0"/>
                    <w:autoSpaceDN w:val="0"/>
                    <w:adjustRightInd w:val="0"/>
                    <w:snapToGrid w:val="0"/>
                    <w:jc w:val="center"/>
                    <w:rPr>
                      <w:kern w:val="0"/>
                    </w:rPr>
                  </w:pPr>
                  <w:r w:rsidRPr="00E477B1">
                    <w:rPr>
                      <w:kern w:val="0"/>
                    </w:rPr>
                    <w:t>总氮</w:t>
                  </w:r>
                </w:p>
              </w:tc>
              <w:tc>
                <w:tcPr>
                  <w:tcW w:w="3000" w:type="dxa"/>
                  <w:vAlign w:val="center"/>
                </w:tcPr>
                <w:p w14:paraId="0CE38A91" w14:textId="77777777" w:rsidR="00982796" w:rsidRPr="00E477B1" w:rsidRDefault="00982796" w:rsidP="00C50260">
                  <w:pPr>
                    <w:jc w:val="center"/>
                  </w:pPr>
                  <w:r w:rsidRPr="00E477B1">
                    <w:t>70*</w:t>
                  </w:r>
                </w:p>
              </w:tc>
              <w:tc>
                <w:tcPr>
                  <w:tcW w:w="3506" w:type="dxa"/>
                  <w:vAlign w:val="center"/>
                </w:tcPr>
                <w:p w14:paraId="10478630" w14:textId="77777777" w:rsidR="00982796" w:rsidRPr="00E477B1" w:rsidRDefault="00982796" w:rsidP="00C50260">
                  <w:pPr>
                    <w:jc w:val="center"/>
                  </w:pPr>
                  <w:r w:rsidRPr="00E477B1">
                    <w:t>15</w:t>
                  </w:r>
                </w:p>
              </w:tc>
            </w:tr>
            <w:tr w:rsidR="00E477B1" w:rsidRPr="00E477B1" w14:paraId="41DD2A80" w14:textId="77777777" w:rsidTr="00C50260">
              <w:trPr>
                <w:trHeight w:val="340"/>
                <w:jc w:val="center"/>
              </w:trPr>
              <w:tc>
                <w:tcPr>
                  <w:tcW w:w="1344" w:type="dxa"/>
                  <w:vAlign w:val="center"/>
                </w:tcPr>
                <w:p w14:paraId="78F58309" w14:textId="77777777" w:rsidR="00982796" w:rsidRPr="00E477B1" w:rsidRDefault="00982796" w:rsidP="00C50260">
                  <w:pPr>
                    <w:autoSpaceDE w:val="0"/>
                    <w:autoSpaceDN w:val="0"/>
                    <w:adjustRightInd w:val="0"/>
                    <w:snapToGrid w:val="0"/>
                    <w:jc w:val="center"/>
                    <w:rPr>
                      <w:kern w:val="0"/>
                    </w:rPr>
                  </w:pPr>
                  <w:r w:rsidRPr="00E477B1">
                    <w:rPr>
                      <w:kern w:val="0"/>
                    </w:rPr>
                    <w:t>总磷</w:t>
                  </w:r>
                </w:p>
              </w:tc>
              <w:tc>
                <w:tcPr>
                  <w:tcW w:w="3000" w:type="dxa"/>
                  <w:vAlign w:val="center"/>
                </w:tcPr>
                <w:p w14:paraId="7DB0D964" w14:textId="77777777" w:rsidR="00982796" w:rsidRPr="00E477B1" w:rsidRDefault="00982796" w:rsidP="00C50260">
                  <w:pPr>
                    <w:jc w:val="center"/>
                  </w:pPr>
                  <w:r w:rsidRPr="00E477B1">
                    <w:t>8*</w:t>
                  </w:r>
                </w:p>
              </w:tc>
              <w:tc>
                <w:tcPr>
                  <w:tcW w:w="3506" w:type="dxa"/>
                  <w:vAlign w:val="center"/>
                </w:tcPr>
                <w:p w14:paraId="0490CB8A" w14:textId="77777777" w:rsidR="00982796" w:rsidRPr="00E477B1" w:rsidRDefault="00982796" w:rsidP="00C50260">
                  <w:pPr>
                    <w:jc w:val="center"/>
                  </w:pPr>
                  <w:r w:rsidRPr="00E477B1">
                    <w:t>0.5</w:t>
                  </w:r>
                </w:p>
              </w:tc>
            </w:tr>
            <w:tr w:rsidR="00E477B1" w:rsidRPr="00E477B1" w14:paraId="4A69BEC4" w14:textId="77777777" w:rsidTr="00C50260">
              <w:trPr>
                <w:trHeight w:val="340"/>
                <w:jc w:val="center"/>
              </w:trPr>
              <w:tc>
                <w:tcPr>
                  <w:tcW w:w="1344" w:type="dxa"/>
                  <w:vAlign w:val="center"/>
                </w:tcPr>
                <w:p w14:paraId="5CB44145" w14:textId="77777777" w:rsidR="00982796" w:rsidRPr="00E477B1" w:rsidRDefault="00982796" w:rsidP="00C50260">
                  <w:pPr>
                    <w:autoSpaceDE w:val="0"/>
                    <w:autoSpaceDN w:val="0"/>
                    <w:adjustRightInd w:val="0"/>
                    <w:snapToGrid w:val="0"/>
                    <w:jc w:val="center"/>
                    <w:rPr>
                      <w:kern w:val="0"/>
                    </w:rPr>
                  </w:pPr>
                  <w:r w:rsidRPr="00E477B1">
                    <w:rPr>
                      <w:b/>
                      <w:bCs/>
                      <w:kern w:val="0"/>
                    </w:rPr>
                    <w:t>标准来源</w:t>
                  </w:r>
                </w:p>
              </w:tc>
              <w:tc>
                <w:tcPr>
                  <w:tcW w:w="3000" w:type="dxa"/>
                  <w:vAlign w:val="center"/>
                </w:tcPr>
                <w:p w14:paraId="0A38ECEE" w14:textId="77777777" w:rsidR="00982796" w:rsidRPr="00E477B1" w:rsidRDefault="00982796" w:rsidP="00C50260">
                  <w:pPr>
                    <w:jc w:val="center"/>
                  </w:pPr>
                  <w:r w:rsidRPr="00E477B1">
                    <w:t>《污水综合排放标准》（</w:t>
                  </w:r>
                  <w:r w:rsidRPr="00E477B1">
                    <w:t>GB8978-1996</w:t>
                  </w:r>
                  <w:r w:rsidRPr="00E477B1">
                    <w:t>）表</w:t>
                  </w:r>
                  <w:r w:rsidRPr="00E477B1">
                    <w:t>4</w:t>
                  </w:r>
                  <w:r w:rsidRPr="00E477B1">
                    <w:t>三级标准</w:t>
                  </w:r>
                </w:p>
              </w:tc>
              <w:tc>
                <w:tcPr>
                  <w:tcW w:w="3506" w:type="dxa"/>
                  <w:vAlign w:val="center"/>
                </w:tcPr>
                <w:p w14:paraId="44E6196A" w14:textId="77777777" w:rsidR="00982796" w:rsidRPr="00E477B1" w:rsidRDefault="00982796" w:rsidP="00C50260">
                  <w:pPr>
                    <w:jc w:val="center"/>
                  </w:pPr>
                  <w:r w:rsidRPr="00E477B1">
                    <w:t>《城镇污水处理厂污染物排放标准》</w:t>
                  </w:r>
                  <w:r w:rsidRPr="00E477B1">
                    <w:t>(GB18918-2002)</w:t>
                  </w:r>
                  <w:r w:rsidRPr="00E477B1">
                    <w:t>表</w:t>
                  </w:r>
                  <w:r w:rsidRPr="00E477B1">
                    <w:t>1</w:t>
                  </w:r>
                  <w:r w:rsidRPr="00E477B1">
                    <w:t>一级</w:t>
                  </w:r>
                  <w:r w:rsidRPr="00E477B1">
                    <w:t>A</w:t>
                  </w:r>
                  <w:r w:rsidRPr="00E477B1">
                    <w:t>标准</w:t>
                  </w:r>
                </w:p>
              </w:tc>
            </w:tr>
          </w:tbl>
          <w:p w14:paraId="55C83513" w14:textId="77777777" w:rsidR="00982796" w:rsidRPr="00E477B1" w:rsidRDefault="00982796" w:rsidP="00C50260">
            <w:pPr>
              <w:jc w:val="left"/>
              <w:rPr>
                <w:bCs/>
              </w:rPr>
            </w:pPr>
            <w:r w:rsidRPr="00E477B1">
              <w:rPr>
                <w:bCs/>
              </w:rPr>
              <w:t>*</w:t>
            </w:r>
            <w:r w:rsidRPr="00E477B1">
              <w:rPr>
                <w:bCs/>
              </w:rPr>
              <w:t>注：氨氮、总磷接管标准参照</w:t>
            </w:r>
            <w:r w:rsidRPr="00E477B1">
              <w:t>《污水排入城镇下水道水质标准》（</w:t>
            </w:r>
            <w:r w:rsidRPr="00E477B1">
              <w:t>GB/T31962-2015</w:t>
            </w:r>
            <w:r w:rsidRPr="00E477B1">
              <w:t>）表</w:t>
            </w:r>
            <w:r w:rsidRPr="00E477B1">
              <w:t>1</w:t>
            </w:r>
            <w:r w:rsidRPr="00E477B1">
              <w:t>中</w:t>
            </w:r>
            <w:r w:rsidRPr="00E477B1">
              <w:t>B</w:t>
            </w:r>
            <w:r w:rsidRPr="00E477B1">
              <w:t>等级标准</w:t>
            </w:r>
          </w:p>
          <w:p w14:paraId="7CA90BDD" w14:textId="77777777" w:rsidR="00982796" w:rsidRPr="00E477B1" w:rsidRDefault="00982796" w:rsidP="00C50260">
            <w:pPr>
              <w:numPr>
                <w:ilvl w:val="0"/>
                <w:numId w:val="4"/>
              </w:numPr>
              <w:autoSpaceDE w:val="0"/>
              <w:autoSpaceDN w:val="0"/>
              <w:adjustRightInd w:val="0"/>
              <w:spacing w:beforeLines="50" w:before="120" w:line="360" w:lineRule="auto"/>
              <w:rPr>
                <w:kern w:val="0"/>
                <w:sz w:val="24"/>
                <w:szCs w:val="24"/>
              </w:rPr>
            </w:pPr>
            <w:r w:rsidRPr="00E477B1">
              <w:rPr>
                <w:kern w:val="0"/>
                <w:sz w:val="24"/>
                <w:szCs w:val="24"/>
              </w:rPr>
              <w:t>废气排放标准</w:t>
            </w:r>
          </w:p>
          <w:p w14:paraId="7C39280D" w14:textId="77777777" w:rsidR="00982796" w:rsidRPr="00E477B1" w:rsidRDefault="00982796" w:rsidP="00C50260">
            <w:pPr>
              <w:autoSpaceDE w:val="0"/>
              <w:autoSpaceDN w:val="0"/>
              <w:adjustRightInd w:val="0"/>
              <w:spacing w:line="360" w:lineRule="auto"/>
              <w:ind w:firstLineChars="200" w:firstLine="480"/>
              <w:rPr>
                <w:kern w:val="0"/>
                <w:sz w:val="24"/>
                <w:szCs w:val="24"/>
              </w:rPr>
            </w:pPr>
            <w:r w:rsidRPr="00E477B1">
              <w:rPr>
                <w:bCs/>
                <w:sz w:val="24"/>
                <w:szCs w:val="24"/>
              </w:rPr>
              <w:t>本项目有组织废气</w:t>
            </w:r>
            <w:r w:rsidRPr="00E477B1">
              <w:rPr>
                <w:bCs/>
                <w:sz w:val="24"/>
                <w:szCs w:val="24"/>
              </w:rPr>
              <w:t>VOCs</w:t>
            </w:r>
            <w:r w:rsidRPr="00E477B1">
              <w:rPr>
                <w:sz w:val="24"/>
              </w:rPr>
              <w:t>参考执行天津市《工业企业挥发性有机物排放控制标准》（</w:t>
            </w:r>
            <w:r w:rsidRPr="00E477B1">
              <w:rPr>
                <w:sz w:val="24"/>
              </w:rPr>
              <w:t>DB12/524-2014</w:t>
            </w:r>
            <w:r w:rsidRPr="00E477B1">
              <w:rPr>
                <w:sz w:val="24"/>
              </w:rPr>
              <w:t>）表</w:t>
            </w:r>
            <w:r w:rsidRPr="00E477B1">
              <w:rPr>
                <w:sz w:val="24"/>
              </w:rPr>
              <w:t>2</w:t>
            </w:r>
            <w:r w:rsidRPr="00E477B1">
              <w:rPr>
                <w:sz w:val="24"/>
              </w:rPr>
              <w:t>标准</w:t>
            </w:r>
            <w:r w:rsidRPr="00E477B1">
              <w:rPr>
                <w:bCs/>
                <w:sz w:val="24"/>
                <w:szCs w:val="24"/>
              </w:rPr>
              <w:t>，</w:t>
            </w:r>
            <w:r w:rsidRPr="00E477B1">
              <w:rPr>
                <w:sz w:val="24"/>
              </w:rPr>
              <w:t>具体排放标准详见表</w:t>
            </w:r>
            <w:r w:rsidRPr="00E477B1">
              <w:rPr>
                <w:bCs/>
                <w:sz w:val="24"/>
                <w:szCs w:val="24"/>
              </w:rPr>
              <w:t>4-5</w:t>
            </w:r>
            <w:r w:rsidRPr="00E477B1">
              <w:rPr>
                <w:bCs/>
                <w:sz w:val="24"/>
                <w:szCs w:val="24"/>
              </w:rPr>
              <w:t>、</w:t>
            </w:r>
            <w:r w:rsidRPr="00E477B1">
              <w:rPr>
                <w:bCs/>
                <w:sz w:val="24"/>
                <w:szCs w:val="24"/>
              </w:rPr>
              <w:t>4-6</w:t>
            </w:r>
            <w:r w:rsidRPr="00E477B1">
              <w:rPr>
                <w:bCs/>
                <w:sz w:val="24"/>
                <w:szCs w:val="24"/>
              </w:rPr>
              <w:t>、</w:t>
            </w:r>
            <w:r w:rsidRPr="00E477B1">
              <w:rPr>
                <w:bCs/>
                <w:sz w:val="24"/>
                <w:szCs w:val="24"/>
              </w:rPr>
              <w:t>4-7</w:t>
            </w:r>
          </w:p>
          <w:p w14:paraId="37C263D9" w14:textId="77777777" w:rsidR="00982796" w:rsidRPr="00E477B1" w:rsidRDefault="00982796" w:rsidP="00C50260">
            <w:pPr>
              <w:autoSpaceDE w:val="0"/>
              <w:autoSpaceDN w:val="0"/>
              <w:adjustRightInd w:val="0"/>
              <w:jc w:val="center"/>
              <w:rPr>
                <w:b/>
                <w:bCs/>
              </w:rPr>
            </w:pPr>
            <w:r w:rsidRPr="00E477B1">
              <w:rPr>
                <w:b/>
                <w:bCs/>
              </w:rPr>
              <w:t>表</w:t>
            </w:r>
            <w:r w:rsidRPr="00E477B1">
              <w:rPr>
                <w:b/>
                <w:bCs/>
              </w:rPr>
              <w:t xml:space="preserve">4-5 </w:t>
            </w:r>
            <w:r w:rsidRPr="00E477B1">
              <w:rPr>
                <w:b/>
                <w:bCs/>
              </w:rPr>
              <w:t>废气排放标准</w:t>
            </w:r>
          </w:p>
          <w:tbl>
            <w:tblPr>
              <w:tblW w:w="0" w:type="auto"/>
              <w:jc w:val="center"/>
              <w:tblBorders>
                <w:top w:val="single" w:sz="12" w:space="0" w:color="auto"/>
                <w:bottom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48"/>
              <w:gridCol w:w="947"/>
              <w:gridCol w:w="878"/>
              <w:gridCol w:w="625"/>
              <w:gridCol w:w="859"/>
              <w:gridCol w:w="947"/>
              <w:gridCol w:w="2846"/>
            </w:tblGrid>
            <w:tr w:rsidR="00E477B1" w:rsidRPr="00E477B1" w14:paraId="0E41ACCD" w14:textId="77777777" w:rsidTr="00C50260">
              <w:trPr>
                <w:cantSplit/>
                <w:trHeight w:val="340"/>
                <w:jc w:val="center"/>
              </w:trPr>
              <w:tc>
                <w:tcPr>
                  <w:tcW w:w="748" w:type="dxa"/>
                  <w:vMerge w:val="restart"/>
                  <w:tcMar>
                    <w:left w:w="0" w:type="dxa"/>
                    <w:right w:w="0" w:type="dxa"/>
                  </w:tcMar>
                  <w:vAlign w:val="center"/>
                </w:tcPr>
                <w:p w14:paraId="377D4FAD" w14:textId="77777777" w:rsidR="00982796" w:rsidRPr="00E477B1" w:rsidRDefault="00982796" w:rsidP="00C50260">
                  <w:pPr>
                    <w:jc w:val="center"/>
                    <w:rPr>
                      <w:b/>
                    </w:rPr>
                  </w:pPr>
                  <w:r w:rsidRPr="00E477B1">
                    <w:rPr>
                      <w:b/>
                    </w:rPr>
                    <w:t>污染物名称</w:t>
                  </w:r>
                </w:p>
              </w:tc>
              <w:tc>
                <w:tcPr>
                  <w:tcW w:w="947" w:type="dxa"/>
                  <w:vMerge w:val="restart"/>
                  <w:tcMar>
                    <w:left w:w="0" w:type="dxa"/>
                    <w:right w:w="0" w:type="dxa"/>
                  </w:tcMar>
                  <w:vAlign w:val="center"/>
                </w:tcPr>
                <w:p w14:paraId="5D668380" w14:textId="77777777" w:rsidR="00982796" w:rsidRPr="00E477B1" w:rsidRDefault="00982796" w:rsidP="00C50260">
                  <w:pPr>
                    <w:jc w:val="center"/>
                    <w:rPr>
                      <w:b/>
                    </w:rPr>
                  </w:pPr>
                  <w:r w:rsidRPr="00E477B1">
                    <w:rPr>
                      <w:b/>
                    </w:rPr>
                    <w:t>最高允许排放浓度（</w:t>
                  </w:r>
                  <w:r w:rsidRPr="00E477B1">
                    <w:rPr>
                      <w:b/>
                    </w:rPr>
                    <w:t>mg/m</w:t>
                  </w:r>
                  <w:r w:rsidRPr="00E477B1">
                    <w:rPr>
                      <w:b/>
                      <w:vertAlign w:val="superscript"/>
                    </w:rPr>
                    <w:t>3</w:t>
                  </w:r>
                  <w:r w:rsidRPr="00E477B1">
                    <w:rPr>
                      <w:b/>
                    </w:rPr>
                    <w:t>）</w:t>
                  </w:r>
                </w:p>
              </w:tc>
              <w:tc>
                <w:tcPr>
                  <w:tcW w:w="1503" w:type="dxa"/>
                  <w:gridSpan w:val="2"/>
                  <w:tcMar>
                    <w:left w:w="0" w:type="dxa"/>
                    <w:right w:w="0" w:type="dxa"/>
                  </w:tcMar>
                  <w:vAlign w:val="center"/>
                </w:tcPr>
                <w:p w14:paraId="40CFB5AB" w14:textId="77777777" w:rsidR="00982796" w:rsidRPr="00E477B1" w:rsidRDefault="00982796" w:rsidP="00C50260">
                  <w:pPr>
                    <w:jc w:val="center"/>
                    <w:rPr>
                      <w:b/>
                    </w:rPr>
                  </w:pPr>
                  <w:r w:rsidRPr="00E477B1">
                    <w:rPr>
                      <w:b/>
                    </w:rPr>
                    <w:t>最高允许排放速率（</w:t>
                  </w:r>
                  <w:r w:rsidRPr="00E477B1">
                    <w:rPr>
                      <w:b/>
                    </w:rPr>
                    <w:t>kg/h</w:t>
                  </w:r>
                  <w:r w:rsidRPr="00E477B1">
                    <w:rPr>
                      <w:b/>
                    </w:rPr>
                    <w:t>）</w:t>
                  </w:r>
                </w:p>
              </w:tc>
              <w:tc>
                <w:tcPr>
                  <w:tcW w:w="1806" w:type="dxa"/>
                  <w:gridSpan w:val="2"/>
                  <w:tcMar>
                    <w:left w:w="0" w:type="dxa"/>
                    <w:right w:w="0" w:type="dxa"/>
                  </w:tcMar>
                  <w:vAlign w:val="center"/>
                </w:tcPr>
                <w:p w14:paraId="7B7937BC" w14:textId="77777777" w:rsidR="00982796" w:rsidRPr="00E477B1" w:rsidRDefault="00982796" w:rsidP="00C50260">
                  <w:pPr>
                    <w:jc w:val="center"/>
                    <w:rPr>
                      <w:b/>
                    </w:rPr>
                  </w:pPr>
                  <w:r w:rsidRPr="00E477B1">
                    <w:rPr>
                      <w:b/>
                    </w:rPr>
                    <w:t>无组织排放监控浓度值</w:t>
                  </w:r>
                </w:p>
              </w:tc>
              <w:tc>
                <w:tcPr>
                  <w:tcW w:w="2846" w:type="dxa"/>
                  <w:vMerge w:val="restart"/>
                  <w:vAlign w:val="center"/>
                </w:tcPr>
                <w:p w14:paraId="745C2699" w14:textId="77777777" w:rsidR="00982796" w:rsidRPr="00E477B1" w:rsidRDefault="00982796" w:rsidP="00C50260">
                  <w:pPr>
                    <w:jc w:val="center"/>
                    <w:rPr>
                      <w:b/>
                    </w:rPr>
                  </w:pPr>
                  <w:r w:rsidRPr="00E477B1">
                    <w:rPr>
                      <w:b/>
                    </w:rPr>
                    <w:t>标准来源</w:t>
                  </w:r>
                </w:p>
              </w:tc>
            </w:tr>
            <w:tr w:rsidR="00E477B1" w:rsidRPr="00E477B1" w14:paraId="44D4526E" w14:textId="77777777" w:rsidTr="00C50260">
              <w:trPr>
                <w:cantSplit/>
                <w:trHeight w:val="340"/>
                <w:jc w:val="center"/>
              </w:trPr>
              <w:tc>
                <w:tcPr>
                  <w:tcW w:w="748" w:type="dxa"/>
                  <w:vMerge/>
                  <w:tcMar>
                    <w:left w:w="0" w:type="dxa"/>
                    <w:right w:w="0" w:type="dxa"/>
                  </w:tcMar>
                  <w:vAlign w:val="center"/>
                </w:tcPr>
                <w:p w14:paraId="088EF9A3" w14:textId="77777777" w:rsidR="00982796" w:rsidRPr="00E477B1" w:rsidRDefault="00982796" w:rsidP="00C50260">
                  <w:pPr>
                    <w:jc w:val="center"/>
                    <w:rPr>
                      <w:b/>
                    </w:rPr>
                  </w:pPr>
                </w:p>
              </w:tc>
              <w:tc>
                <w:tcPr>
                  <w:tcW w:w="947" w:type="dxa"/>
                  <w:vMerge/>
                  <w:tcMar>
                    <w:left w:w="0" w:type="dxa"/>
                    <w:right w:w="0" w:type="dxa"/>
                  </w:tcMar>
                  <w:vAlign w:val="center"/>
                </w:tcPr>
                <w:p w14:paraId="700B886D" w14:textId="77777777" w:rsidR="00982796" w:rsidRPr="00E477B1" w:rsidRDefault="00982796" w:rsidP="00C50260">
                  <w:pPr>
                    <w:jc w:val="center"/>
                    <w:rPr>
                      <w:b/>
                    </w:rPr>
                  </w:pPr>
                </w:p>
              </w:tc>
              <w:tc>
                <w:tcPr>
                  <w:tcW w:w="878" w:type="dxa"/>
                  <w:tcMar>
                    <w:left w:w="0" w:type="dxa"/>
                    <w:right w:w="0" w:type="dxa"/>
                  </w:tcMar>
                  <w:vAlign w:val="center"/>
                </w:tcPr>
                <w:p w14:paraId="057DAFDE" w14:textId="77777777" w:rsidR="00982796" w:rsidRPr="00E477B1" w:rsidRDefault="00982796" w:rsidP="00C50260">
                  <w:pPr>
                    <w:jc w:val="center"/>
                    <w:rPr>
                      <w:b/>
                    </w:rPr>
                  </w:pPr>
                  <w:r w:rsidRPr="00E477B1">
                    <w:rPr>
                      <w:b/>
                    </w:rPr>
                    <w:t>排气筒高度（</w:t>
                  </w:r>
                  <w:r w:rsidRPr="00E477B1">
                    <w:rPr>
                      <w:b/>
                    </w:rPr>
                    <w:t>m</w:t>
                  </w:r>
                  <w:r w:rsidRPr="00E477B1">
                    <w:rPr>
                      <w:b/>
                    </w:rPr>
                    <w:t>）</w:t>
                  </w:r>
                </w:p>
              </w:tc>
              <w:tc>
                <w:tcPr>
                  <w:tcW w:w="625" w:type="dxa"/>
                  <w:tcMar>
                    <w:left w:w="0" w:type="dxa"/>
                    <w:right w:w="0" w:type="dxa"/>
                  </w:tcMar>
                  <w:vAlign w:val="center"/>
                </w:tcPr>
                <w:p w14:paraId="41D08B46" w14:textId="77777777" w:rsidR="00982796" w:rsidRPr="00E477B1" w:rsidRDefault="00982796" w:rsidP="00C50260">
                  <w:pPr>
                    <w:jc w:val="center"/>
                    <w:rPr>
                      <w:b/>
                    </w:rPr>
                  </w:pPr>
                  <w:r w:rsidRPr="00E477B1">
                    <w:rPr>
                      <w:b/>
                    </w:rPr>
                    <w:t>二级</w:t>
                  </w:r>
                </w:p>
              </w:tc>
              <w:tc>
                <w:tcPr>
                  <w:tcW w:w="859" w:type="dxa"/>
                  <w:tcMar>
                    <w:left w:w="0" w:type="dxa"/>
                    <w:right w:w="0" w:type="dxa"/>
                  </w:tcMar>
                  <w:vAlign w:val="center"/>
                </w:tcPr>
                <w:p w14:paraId="787BDC09" w14:textId="77777777" w:rsidR="00982796" w:rsidRPr="00E477B1" w:rsidRDefault="00982796" w:rsidP="00C50260">
                  <w:pPr>
                    <w:jc w:val="center"/>
                    <w:rPr>
                      <w:b/>
                    </w:rPr>
                  </w:pPr>
                  <w:r w:rsidRPr="00E477B1">
                    <w:rPr>
                      <w:b/>
                    </w:rPr>
                    <w:t>监控点</w:t>
                  </w:r>
                </w:p>
              </w:tc>
              <w:tc>
                <w:tcPr>
                  <w:tcW w:w="947" w:type="dxa"/>
                  <w:tcMar>
                    <w:left w:w="0" w:type="dxa"/>
                    <w:right w:w="0" w:type="dxa"/>
                  </w:tcMar>
                  <w:vAlign w:val="center"/>
                </w:tcPr>
                <w:p w14:paraId="42B53CC8" w14:textId="77777777" w:rsidR="00982796" w:rsidRPr="00E477B1" w:rsidRDefault="00982796" w:rsidP="00C50260">
                  <w:pPr>
                    <w:jc w:val="center"/>
                    <w:rPr>
                      <w:b/>
                    </w:rPr>
                  </w:pPr>
                  <w:r w:rsidRPr="00E477B1">
                    <w:rPr>
                      <w:b/>
                    </w:rPr>
                    <w:t>浓度（</w:t>
                  </w:r>
                  <w:r w:rsidRPr="00E477B1">
                    <w:rPr>
                      <w:b/>
                    </w:rPr>
                    <w:t>mg/m</w:t>
                  </w:r>
                  <w:r w:rsidRPr="00E477B1">
                    <w:rPr>
                      <w:b/>
                      <w:vertAlign w:val="superscript"/>
                    </w:rPr>
                    <w:t>3</w:t>
                  </w:r>
                  <w:r w:rsidRPr="00E477B1">
                    <w:rPr>
                      <w:b/>
                    </w:rPr>
                    <w:t>）</w:t>
                  </w:r>
                </w:p>
              </w:tc>
              <w:tc>
                <w:tcPr>
                  <w:tcW w:w="2846" w:type="dxa"/>
                  <w:vMerge/>
                  <w:vAlign w:val="center"/>
                </w:tcPr>
                <w:p w14:paraId="3DE993B5" w14:textId="77777777" w:rsidR="00982796" w:rsidRPr="00E477B1" w:rsidRDefault="00982796" w:rsidP="00C50260">
                  <w:pPr>
                    <w:jc w:val="center"/>
                    <w:rPr>
                      <w:b/>
                    </w:rPr>
                  </w:pPr>
                </w:p>
              </w:tc>
            </w:tr>
            <w:tr w:rsidR="00E477B1" w:rsidRPr="00E477B1" w14:paraId="57A4861E" w14:textId="77777777" w:rsidTr="00C50260">
              <w:trPr>
                <w:cantSplit/>
                <w:trHeight w:val="632"/>
                <w:jc w:val="center"/>
              </w:trPr>
              <w:tc>
                <w:tcPr>
                  <w:tcW w:w="748" w:type="dxa"/>
                  <w:tcMar>
                    <w:left w:w="0" w:type="dxa"/>
                    <w:right w:w="0" w:type="dxa"/>
                  </w:tcMar>
                  <w:vAlign w:val="center"/>
                </w:tcPr>
                <w:p w14:paraId="206B3156" w14:textId="77777777" w:rsidR="00982796" w:rsidRPr="00E477B1" w:rsidRDefault="00982796" w:rsidP="00C50260">
                  <w:pPr>
                    <w:jc w:val="center"/>
                  </w:pPr>
                  <w:r w:rsidRPr="00E477B1">
                    <w:t>VOCs</w:t>
                  </w:r>
                </w:p>
              </w:tc>
              <w:tc>
                <w:tcPr>
                  <w:tcW w:w="947" w:type="dxa"/>
                  <w:tcMar>
                    <w:left w:w="0" w:type="dxa"/>
                    <w:right w:w="0" w:type="dxa"/>
                  </w:tcMar>
                  <w:vAlign w:val="center"/>
                </w:tcPr>
                <w:p w14:paraId="4B506EE2" w14:textId="77777777" w:rsidR="00982796" w:rsidRPr="00E477B1" w:rsidRDefault="00982796" w:rsidP="00C50260">
                  <w:pPr>
                    <w:jc w:val="center"/>
                  </w:pPr>
                  <w:r w:rsidRPr="00E477B1">
                    <w:t>50</w:t>
                  </w:r>
                </w:p>
              </w:tc>
              <w:tc>
                <w:tcPr>
                  <w:tcW w:w="878" w:type="dxa"/>
                  <w:tcMar>
                    <w:left w:w="0" w:type="dxa"/>
                    <w:right w:w="0" w:type="dxa"/>
                  </w:tcMar>
                  <w:vAlign w:val="center"/>
                </w:tcPr>
                <w:p w14:paraId="67BAA83E" w14:textId="77777777" w:rsidR="00982796" w:rsidRPr="00E477B1" w:rsidRDefault="00982796" w:rsidP="00C50260">
                  <w:pPr>
                    <w:jc w:val="center"/>
                  </w:pPr>
                  <w:r w:rsidRPr="00E477B1">
                    <w:rPr>
                      <w:rFonts w:hint="eastAsia"/>
                    </w:rPr>
                    <w:t>20</w:t>
                  </w:r>
                </w:p>
              </w:tc>
              <w:tc>
                <w:tcPr>
                  <w:tcW w:w="625" w:type="dxa"/>
                  <w:tcMar>
                    <w:left w:w="0" w:type="dxa"/>
                    <w:right w:w="0" w:type="dxa"/>
                  </w:tcMar>
                  <w:vAlign w:val="center"/>
                </w:tcPr>
                <w:p w14:paraId="7ED5520C" w14:textId="77777777" w:rsidR="00982796" w:rsidRPr="00E477B1" w:rsidRDefault="00982796" w:rsidP="00C50260">
                  <w:pPr>
                    <w:jc w:val="center"/>
                  </w:pPr>
                  <w:r w:rsidRPr="00E477B1">
                    <w:rPr>
                      <w:rFonts w:hint="eastAsia"/>
                    </w:rPr>
                    <w:t>3.4</w:t>
                  </w:r>
                </w:p>
              </w:tc>
              <w:tc>
                <w:tcPr>
                  <w:tcW w:w="859" w:type="dxa"/>
                  <w:tcMar>
                    <w:left w:w="0" w:type="dxa"/>
                    <w:right w:w="0" w:type="dxa"/>
                  </w:tcMar>
                  <w:vAlign w:val="center"/>
                </w:tcPr>
                <w:p w14:paraId="58B99C68" w14:textId="77777777" w:rsidR="00982796" w:rsidRPr="00E477B1" w:rsidRDefault="00982796" w:rsidP="00C50260">
                  <w:pPr>
                    <w:jc w:val="center"/>
                  </w:pPr>
                  <w:r w:rsidRPr="00E477B1">
                    <w:t>无组织排放监控点</w:t>
                  </w:r>
                </w:p>
              </w:tc>
              <w:tc>
                <w:tcPr>
                  <w:tcW w:w="947" w:type="dxa"/>
                  <w:tcMar>
                    <w:left w:w="0" w:type="dxa"/>
                    <w:right w:w="0" w:type="dxa"/>
                  </w:tcMar>
                  <w:vAlign w:val="center"/>
                </w:tcPr>
                <w:p w14:paraId="63B219F8" w14:textId="77777777" w:rsidR="00982796" w:rsidRPr="00E477B1" w:rsidRDefault="00982796" w:rsidP="00C50260">
                  <w:pPr>
                    <w:jc w:val="center"/>
                  </w:pPr>
                  <w:r w:rsidRPr="00E477B1">
                    <w:rPr>
                      <w:rFonts w:hint="eastAsia"/>
                    </w:rPr>
                    <w:t>2.0</w:t>
                  </w:r>
                </w:p>
              </w:tc>
              <w:tc>
                <w:tcPr>
                  <w:tcW w:w="2846" w:type="dxa"/>
                  <w:vAlign w:val="center"/>
                </w:tcPr>
                <w:p w14:paraId="429B3747" w14:textId="77777777" w:rsidR="00982796" w:rsidRPr="00E477B1" w:rsidRDefault="00982796" w:rsidP="00C50260">
                  <w:pPr>
                    <w:jc w:val="center"/>
                  </w:pPr>
                  <w:r w:rsidRPr="00E477B1">
                    <w:t>《工业企业挥发性有机物排放控制标准》（</w:t>
                  </w:r>
                  <w:r w:rsidRPr="00E477B1">
                    <w:t>DB12/524-2014</w:t>
                  </w:r>
                  <w:r w:rsidRPr="00E477B1">
                    <w:t>）</w:t>
                  </w:r>
                </w:p>
              </w:tc>
            </w:tr>
          </w:tbl>
          <w:p w14:paraId="5DBA193E" w14:textId="77777777" w:rsidR="00982796" w:rsidRPr="00E477B1" w:rsidRDefault="00982796" w:rsidP="00C50260">
            <w:pPr>
              <w:autoSpaceDE w:val="0"/>
              <w:autoSpaceDN w:val="0"/>
              <w:adjustRightInd w:val="0"/>
              <w:spacing w:beforeLines="50" w:before="120" w:line="360" w:lineRule="auto"/>
              <w:ind w:firstLineChars="200" w:firstLine="480"/>
              <w:jc w:val="left"/>
              <w:rPr>
                <w:kern w:val="0"/>
                <w:sz w:val="24"/>
                <w:szCs w:val="24"/>
              </w:rPr>
            </w:pPr>
            <w:r w:rsidRPr="00E477B1">
              <w:rPr>
                <w:kern w:val="0"/>
                <w:sz w:val="24"/>
                <w:szCs w:val="24"/>
              </w:rPr>
              <w:t>3</w:t>
            </w:r>
            <w:r w:rsidRPr="00E477B1">
              <w:rPr>
                <w:kern w:val="0"/>
                <w:sz w:val="24"/>
                <w:szCs w:val="24"/>
              </w:rPr>
              <w:t>、噪声排放标准</w:t>
            </w:r>
          </w:p>
          <w:p w14:paraId="47675263" w14:textId="77777777" w:rsidR="00982796" w:rsidRPr="00E477B1" w:rsidRDefault="00982796" w:rsidP="00C50260">
            <w:pPr>
              <w:spacing w:line="360" w:lineRule="auto"/>
              <w:ind w:firstLineChars="200" w:firstLine="480"/>
              <w:rPr>
                <w:sz w:val="24"/>
                <w:szCs w:val="24"/>
              </w:rPr>
            </w:pPr>
            <w:r w:rsidRPr="00E477B1">
              <w:rPr>
                <w:sz w:val="24"/>
                <w:szCs w:val="24"/>
              </w:rPr>
              <w:t>项目所在地为《声环境质量标准》中</w:t>
            </w:r>
            <w:r w:rsidRPr="00E477B1">
              <w:rPr>
                <w:rFonts w:hint="eastAsia"/>
                <w:sz w:val="24"/>
                <w:szCs w:val="24"/>
              </w:rPr>
              <w:t>3</w:t>
            </w:r>
            <w:r w:rsidRPr="00E477B1">
              <w:rPr>
                <w:sz w:val="24"/>
                <w:szCs w:val="24"/>
              </w:rPr>
              <w:t>类标准适用区域，其边界噪声执行《工业企业厂界环境噪声排放标准》</w:t>
            </w:r>
            <w:r w:rsidRPr="00E477B1">
              <w:rPr>
                <w:sz w:val="24"/>
                <w:szCs w:val="24"/>
              </w:rPr>
              <w:t>(GB12348-2008)</w:t>
            </w:r>
            <w:r w:rsidRPr="00E477B1">
              <w:rPr>
                <w:sz w:val="24"/>
                <w:szCs w:val="24"/>
              </w:rPr>
              <w:t>中</w:t>
            </w:r>
            <w:r w:rsidRPr="00E477B1">
              <w:rPr>
                <w:rFonts w:hint="eastAsia"/>
                <w:sz w:val="24"/>
                <w:szCs w:val="24"/>
              </w:rPr>
              <w:t>3</w:t>
            </w:r>
            <w:r w:rsidRPr="00E477B1">
              <w:rPr>
                <w:sz w:val="24"/>
                <w:szCs w:val="24"/>
              </w:rPr>
              <w:t>类标准，具体标准值见表</w:t>
            </w:r>
            <w:r w:rsidRPr="00E477B1">
              <w:rPr>
                <w:sz w:val="24"/>
                <w:szCs w:val="24"/>
              </w:rPr>
              <w:t>4-8</w:t>
            </w:r>
            <w:r w:rsidRPr="00E477B1">
              <w:rPr>
                <w:sz w:val="24"/>
                <w:szCs w:val="24"/>
              </w:rPr>
              <w:t>。</w:t>
            </w:r>
          </w:p>
          <w:p w14:paraId="61D08B43" w14:textId="77777777" w:rsidR="00982796" w:rsidRPr="00E477B1" w:rsidRDefault="00982796" w:rsidP="00C50260">
            <w:pPr>
              <w:jc w:val="center"/>
              <w:rPr>
                <w:b/>
                <w:bCs/>
              </w:rPr>
            </w:pPr>
            <w:r w:rsidRPr="00E477B1">
              <w:rPr>
                <w:b/>
                <w:bCs/>
              </w:rPr>
              <w:t>表</w:t>
            </w:r>
            <w:r w:rsidRPr="00E477B1">
              <w:rPr>
                <w:b/>
                <w:bCs/>
              </w:rPr>
              <w:t xml:space="preserve">4-8  </w:t>
            </w:r>
            <w:r w:rsidRPr="00E477B1">
              <w:rPr>
                <w:b/>
                <w:bCs/>
              </w:rPr>
              <w:t>厂界噪声标准</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153"/>
              <w:gridCol w:w="2845"/>
              <w:gridCol w:w="2844"/>
            </w:tblGrid>
            <w:tr w:rsidR="00E477B1" w:rsidRPr="00E477B1" w14:paraId="55ADA6DA" w14:textId="77777777" w:rsidTr="00C50260">
              <w:trPr>
                <w:cantSplit/>
                <w:trHeight w:hRule="exact" w:val="340"/>
                <w:jc w:val="center"/>
              </w:trPr>
              <w:tc>
                <w:tcPr>
                  <w:tcW w:w="2153" w:type="dxa"/>
                  <w:tcBorders>
                    <w:top w:val="single" w:sz="12" w:space="0" w:color="auto"/>
                    <w:bottom w:val="single" w:sz="4" w:space="0" w:color="auto"/>
                    <w:right w:val="single" w:sz="4" w:space="0" w:color="auto"/>
                  </w:tcBorders>
                  <w:vAlign w:val="center"/>
                </w:tcPr>
                <w:p w14:paraId="187B6761" w14:textId="77777777" w:rsidR="00982796" w:rsidRPr="00E477B1" w:rsidRDefault="00982796" w:rsidP="00C50260">
                  <w:pPr>
                    <w:jc w:val="center"/>
                    <w:rPr>
                      <w:b/>
                      <w:bCs/>
                    </w:rPr>
                  </w:pPr>
                  <w:r w:rsidRPr="00E477B1">
                    <w:rPr>
                      <w:b/>
                      <w:bCs/>
                    </w:rPr>
                    <w:t>项</w:t>
                  </w:r>
                  <w:r w:rsidRPr="00E477B1">
                    <w:rPr>
                      <w:b/>
                      <w:bCs/>
                    </w:rPr>
                    <w:t xml:space="preserve"> </w:t>
                  </w:r>
                  <w:r w:rsidRPr="00E477B1">
                    <w:rPr>
                      <w:b/>
                      <w:bCs/>
                    </w:rPr>
                    <w:t>目</w:t>
                  </w:r>
                </w:p>
              </w:tc>
              <w:tc>
                <w:tcPr>
                  <w:tcW w:w="2845" w:type="dxa"/>
                  <w:tcBorders>
                    <w:top w:val="single" w:sz="12" w:space="0" w:color="auto"/>
                    <w:left w:val="single" w:sz="4" w:space="0" w:color="auto"/>
                    <w:bottom w:val="single" w:sz="4" w:space="0" w:color="auto"/>
                    <w:right w:val="single" w:sz="4" w:space="0" w:color="auto"/>
                  </w:tcBorders>
                  <w:vAlign w:val="center"/>
                </w:tcPr>
                <w:p w14:paraId="5139A624" w14:textId="77777777" w:rsidR="00982796" w:rsidRPr="00E477B1" w:rsidRDefault="00982796" w:rsidP="00C50260">
                  <w:pPr>
                    <w:jc w:val="center"/>
                    <w:rPr>
                      <w:b/>
                      <w:bCs/>
                    </w:rPr>
                  </w:pPr>
                  <w:r w:rsidRPr="00E477B1">
                    <w:rPr>
                      <w:b/>
                      <w:bCs/>
                    </w:rPr>
                    <w:t>昼</w:t>
                  </w:r>
                  <w:r w:rsidRPr="00E477B1">
                    <w:rPr>
                      <w:b/>
                      <w:bCs/>
                    </w:rPr>
                    <w:t xml:space="preserve"> </w:t>
                  </w:r>
                  <w:r w:rsidRPr="00E477B1">
                    <w:rPr>
                      <w:b/>
                      <w:bCs/>
                    </w:rPr>
                    <w:t>间</w:t>
                  </w:r>
                </w:p>
              </w:tc>
              <w:tc>
                <w:tcPr>
                  <w:tcW w:w="2844" w:type="dxa"/>
                  <w:tcBorders>
                    <w:top w:val="single" w:sz="12" w:space="0" w:color="auto"/>
                    <w:left w:val="single" w:sz="4" w:space="0" w:color="auto"/>
                    <w:bottom w:val="single" w:sz="4" w:space="0" w:color="auto"/>
                  </w:tcBorders>
                  <w:vAlign w:val="center"/>
                </w:tcPr>
                <w:p w14:paraId="2BA78BDF" w14:textId="77777777" w:rsidR="00982796" w:rsidRPr="00E477B1" w:rsidRDefault="00982796" w:rsidP="00C50260">
                  <w:pPr>
                    <w:jc w:val="center"/>
                    <w:rPr>
                      <w:b/>
                      <w:bCs/>
                    </w:rPr>
                  </w:pPr>
                  <w:r w:rsidRPr="00E477B1">
                    <w:rPr>
                      <w:b/>
                      <w:bCs/>
                    </w:rPr>
                    <w:t>夜</w:t>
                  </w:r>
                  <w:r w:rsidRPr="00E477B1">
                    <w:rPr>
                      <w:b/>
                      <w:bCs/>
                    </w:rPr>
                    <w:t xml:space="preserve"> </w:t>
                  </w:r>
                  <w:r w:rsidRPr="00E477B1">
                    <w:rPr>
                      <w:b/>
                      <w:bCs/>
                    </w:rPr>
                    <w:t>间</w:t>
                  </w:r>
                </w:p>
              </w:tc>
            </w:tr>
            <w:tr w:rsidR="00E477B1" w:rsidRPr="00E477B1" w14:paraId="50186CE0" w14:textId="77777777" w:rsidTr="00C50260">
              <w:trPr>
                <w:cantSplit/>
                <w:trHeight w:hRule="exact" w:val="340"/>
                <w:jc w:val="center"/>
              </w:trPr>
              <w:tc>
                <w:tcPr>
                  <w:tcW w:w="2153" w:type="dxa"/>
                  <w:tcBorders>
                    <w:top w:val="single" w:sz="4" w:space="0" w:color="auto"/>
                    <w:bottom w:val="single" w:sz="12" w:space="0" w:color="auto"/>
                    <w:right w:val="single" w:sz="4" w:space="0" w:color="auto"/>
                  </w:tcBorders>
                  <w:vAlign w:val="center"/>
                </w:tcPr>
                <w:p w14:paraId="01E6E5EC" w14:textId="77777777" w:rsidR="00982796" w:rsidRPr="00E477B1" w:rsidRDefault="00982796" w:rsidP="00C50260">
                  <w:pPr>
                    <w:jc w:val="center"/>
                  </w:pPr>
                  <w:r w:rsidRPr="00E477B1">
                    <w:t>3</w:t>
                  </w:r>
                  <w:r w:rsidRPr="00E477B1">
                    <w:t>类</w:t>
                  </w:r>
                </w:p>
              </w:tc>
              <w:tc>
                <w:tcPr>
                  <w:tcW w:w="2845" w:type="dxa"/>
                  <w:tcBorders>
                    <w:top w:val="single" w:sz="4" w:space="0" w:color="auto"/>
                    <w:left w:val="single" w:sz="4" w:space="0" w:color="auto"/>
                    <w:bottom w:val="single" w:sz="12" w:space="0" w:color="auto"/>
                    <w:right w:val="single" w:sz="4" w:space="0" w:color="auto"/>
                  </w:tcBorders>
                  <w:vAlign w:val="center"/>
                </w:tcPr>
                <w:p w14:paraId="120F315B" w14:textId="77777777" w:rsidR="00982796" w:rsidRPr="00E477B1" w:rsidRDefault="00982796" w:rsidP="00C50260">
                  <w:pPr>
                    <w:jc w:val="center"/>
                  </w:pPr>
                  <w:r w:rsidRPr="00E477B1">
                    <w:rPr>
                      <w:rFonts w:hint="eastAsia"/>
                    </w:rPr>
                    <w:t>65</w:t>
                  </w:r>
                  <w:r w:rsidRPr="00E477B1">
                    <w:t xml:space="preserve"> dB(A)</w:t>
                  </w:r>
                </w:p>
              </w:tc>
              <w:tc>
                <w:tcPr>
                  <w:tcW w:w="2844" w:type="dxa"/>
                  <w:tcBorders>
                    <w:top w:val="single" w:sz="4" w:space="0" w:color="auto"/>
                    <w:left w:val="single" w:sz="4" w:space="0" w:color="auto"/>
                    <w:bottom w:val="single" w:sz="12" w:space="0" w:color="auto"/>
                  </w:tcBorders>
                  <w:vAlign w:val="center"/>
                </w:tcPr>
                <w:p w14:paraId="6BE52063" w14:textId="77777777" w:rsidR="00982796" w:rsidRPr="00E477B1" w:rsidRDefault="00982796" w:rsidP="00C50260">
                  <w:pPr>
                    <w:jc w:val="center"/>
                  </w:pPr>
                  <w:r w:rsidRPr="00E477B1">
                    <w:t>5</w:t>
                  </w:r>
                  <w:r w:rsidRPr="00E477B1">
                    <w:rPr>
                      <w:rFonts w:hint="eastAsia"/>
                    </w:rPr>
                    <w:t>5</w:t>
                  </w:r>
                  <w:r w:rsidRPr="00E477B1">
                    <w:t xml:space="preserve"> dB(A)</w:t>
                  </w:r>
                </w:p>
              </w:tc>
            </w:tr>
          </w:tbl>
          <w:p w14:paraId="5415B167" w14:textId="77777777" w:rsidR="00982796" w:rsidRPr="00E477B1" w:rsidRDefault="00982796" w:rsidP="00C50260">
            <w:pPr>
              <w:autoSpaceDE w:val="0"/>
              <w:autoSpaceDN w:val="0"/>
              <w:adjustRightInd w:val="0"/>
              <w:spacing w:beforeLines="50" w:before="120" w:line="360" w:lineRule="auto"/>
              <w:ind w:firstLineChars="200" w:firstLine="480"/>
              <w:jc w:val="left"/>
              <w:rPr>
                <w:kern w:val="0"/>
                <w:sz w:val="24"/>
                <w:szCs w:val="24"/>
              </w:rPr>
            </w:pPr>
            <w:r w:rsidRPr="00E477B1">
              <w:rPr>
                <w:kern w:val="0"/>
                <w:sz w:val="24"/>
                <w:szCs w:val="24"/>
              </w:rPr>
              <w:t>4</w:t>
            </w:r>
            <w:r w:rsidRPr="00E477B1">
              <w:rPr>
                <w:kern w:val="0"/>
                <w:sz w:val="24"/>
                <w:szCs w:val="24"/>
              </w:rPr>
              <w:t>、固废贮存标准</w:t>
            </w:r>
          </w:p>
          <w:p w14:paraId="5F43A910" w14:textId="77777777" w:rsidR="00982796" w:rsidRPr="00E477B1" w:rsidRDefault="00982796" w:rsidP="00C50260">
            <w:pPr>
              <w:autoSpaceDE w:val="0"/>
              <w:autoSpaceDN w:val="0"/>
              <w:adjustRightInd w:val="0"/>
              <w:spacing w:line="360" w:lineRule="auto"/>
              <w:ind w:firstLine="482"/>
              <w:rPr>
                <w:sz w:val="24"/>
              </w:rPr>
            </w:pPr>
            <w:r w:rsidRPr="00E477B1">
              <w:rPr>
                <w:sz w:val="24"/>
              </w:rPr>
              <w:t>一般固体废物执行《一般工业固体废物贮存、处置场污染控制标准》（</w:t>
            </w:r>
            <w:r w:rsidRPr="00E477B1">
              <w:rPr>
                <w:sz w:val="24"/>
              </w:rPr>
              <w:t>GB18599-2001</w:t>
            </w:r>
            <w:r w:rsidRPr="00E477B1">
              <w:rPr>
                <w:sz w:val="24"/>
              </w:rPr>
              <w:t>）及修改公告（环境保护部公告</w:t>
            </w:r>
            <w:r w:rsidRPr="00E477B1">
              <w:rPr>
                <w:sz w:val="24"/>
              </w:rPr>
              <w:t>2013</w:t>
            </w:r>
            <w:r w:rsidRPr="00E477B1">
              <w:rPr>
                <w:sz w:val="24"/>
              </w:rPr>
              <w:t>年</w:t>
            </w:r>
            <w:r w:rsidRPr="00E477B1">
              <w:rPr>
                <w:sz w:val="24"/>
              </w:rPr>
              <w:t>36</w:t>
            </w:r>
            <w:r w:rsidRPr="00E477B1">
              <w:rPr>
                <w:sz w:val="24"/>
              </w:rPr>
              <w:t>号）。</w:t>
            </w:r>
          </w:p>
          <w:p w14:paraId="41B9B330" w14:textId="77777777" w:rsidR="00982796" w:rsidRPr="00E477B1" w:rsidRDefault="00982796" w:rsidP="00C50260">
            <w:pPr>
              <w:autoSpaceDE w:val="0"/>
              <w:autoSpaceDN w:val="0"/>
              <w:adjustRightInd w:val="0"/>
              <w:spacing w:line="360" w:lineRule="auto"/>
              <w:ind w:firstLine="482"/>
              <w:rPr>
                <w:sz w:val="24"/>
              </w:rPr>
            </w:pPr>
            <w:r w:rsidRPr="00E477B1">
              <w:rPr>
                <w:sz w:val="24"/>
              </w:rPr>
              <w:t>危险废物执行《危险废物贮存污染控制标准》（</w:t>
            </w:r>
            <w:r w:rsidRPr="00E477B1">
              <w:rPr>
                <w:sz w:val="24"/>
              </w:rPr>
              <w:t>GB18597-2001</w:t>
            </w:r>
            <w:r w:rsidRPr="00E477B1">
              <w:rPr>
                <w:sz w:val="24"/>
              </w:rPr>
              <w:t>）及修改公告（环境保护部公告</w:t>
            </w:r>
            <w:r w:rsidRPr="00E477B1">
              <w:rPr>
                <w:sz w:val="24"/>
              </w:rPr>
              <w:t>2013</w:t>
            </w:r>
            <w:r w:rsidRPr="00E477B1">
              <w:rPr>
                <w:sz w:val="24"/>
              </w:rPr>
              <w:t>年</w:t>
            </w:r>
            <w:r w:rsidRPr="00E477B1">
              <w:rPr>
                <w:sz w:val="24"/>
              </w:rPr>
              <w:t>36</w:t>
            </w:r>
            <w:r w:rsidRPr="00E477B1">
              <w:rPr>
                <w:sz w:val="24"/>
              </w:rPr>
              <w:t>号）。</w:t>
            </w:r>
          </w:p>
          <w:p w14:paraId="0C1C1341" w14:textId="77777777" w:rsidR="00982796" w:rsidRPr="00E477B1" w:rsidRDefault="00982796" w:rsidP="00C50260">
            <w:pPr>
              <w:spacing w:line="360" w:lineRule="auto"/>
              <w:ind w:firstLineChars="200" w:firstLine="480"/>
              <w:rPr>
                <w:sz w:val="24"/>
                <w:szCs w:val="24"/>
              </w:rPr>
            </w:pPr>
          </w:p>
          <w:p w14:paraId="2C1B5DC9" w14:textId="77777777" w:rsidR="00982796" w:rsidRPr="00E477B1" w:rsidRDefault="00982796" w:rsidP="00C50260">
            <w:pPr>
              <w:spacing w:line="360" w:lineRule="auto"/>
              <w:ind w:firstLineChars="200" w:firstLine="480"/>
              <w:rPr>
                <w:sz w:val="24"/>
                <w:szCs w:val="24"/>
              </w:rPr>
            </w:pPr>
          </w:p>
        </w:tc>
      </w:tr>
      <w:tr w:rsidR="00E477B1" w:rsidRPr="00E477B1" w14:paraId="7927B882" w14:textId="77777777" w:rsidTr="00C50260">
        <w:trPr>
          <w:cantSplit/>
          <w:trHeight w:val="13635"/>
          <w:jc w:val="center"/>
        </w:trPr>
        <w:tc>
          <w:tcPr>
            <w:tcW w:w="457" w:type="dxa"/>
            <w:tcBorders>
              <w:top w:val="single" w:sz="4" w:space="0" w:color="auto"/>
              <w:left w:val="single" w:sz="12" w:space="0" w:color="auto"/>
              <w:bottom w:val="single" w:sz="12" w:space="0" w:color="auto"/>
              <w:right w:val="single" w:sz="4" w:space="0" w:color="auto"/>
            </w:tcBorders>
            <w:vAlign w:val="center"/>
          </w:tcPr>
          <w:p w14:paraId="106621A0" w14:textId="77777777" w:rsidR="00982796" w:rsidRPr="00E477B1" w:rsidRDefault="00982796" w:rsidP="00C50260">
            <w:pPr>
              <w:jc w:val="center"/>
              <w:rPr>
                <w:b/>
                <w:bCs/>
                <w:sz w:val="24"/>
                <w:szCs w:val="24"/>
              </w:rPr>
            </w:pPr>
            <w:r w:rsidRPr="00E477B1">
              <w:rPr>
                <w:b/>
                <w:bCs/>
                <w:sz w:val="24"/>
                <w:szCs w:val="24"/>
              </w:rPr>
              <w:t>总</w:t>
            </w:r>
          </w:p>
          <w:p w14:paraId="3924BB76" w14:textId="77777777" w:rsidR="00982796" w:rsidRPr="00E477B1" w:rsidRDefault="00982796" w:rsidP="00C50260">
            <w:pPr>
              <w:jc w:val="center"/>
              <w:rPr>
                <w:b/>
                <w:bCs/>
                <w:sz w:val="24"/>
                <w:szCs w:val="24"/>
              </w:rPr>
            </w:pPr>
            <w:r w:rsidRPr="00E477B1">
              <w:rPr>
                <w:b/>
                <w:bCs/>
                <w:sz w:val="24"/>
                <w:szCs w:val="24"/>
              </w:rPr>
              <w:t>量</w:t>
            </w:r>
          </w:p>
          <w:p w14:paraId="51386A85" w14:textId="77777777" w:rsidR="00982796" w:rsidRPr="00E477B1" w:rsidRDefault="00982796" w:rsidP="00C50260">
            <w:pPr>
              <w:jc w:val="center"/>
              <w:rPr>
                <w:b/>
                <w:bCs/>
                <w:sz w:val="24"/>
                <w:szCs w:val="24"/>
              </w:rPr>
            </w:pPr>
            <w:r w:rsidRPr="00E477B1">
              <w:rPr>
                <w:b/>
                <w:bCs/>
                <w:sz w:val="24"/>
                <w:szCs w:val="24"/>
              </w:rPr>
              <w:t>控</w:t>
            </w:r>
          </w:p>
          <w:p w14:paraId="7C5B432F" w14:textId="77777777" w:rsidR="00982796" w:rsidRPr="00E477B1" w:rsidRDefault="00982796" w:rsidP="00C50260">
            <w:pPr>
              <w:jc w:val="center"/>
              <w:rPr>
                <w:b/>
                <w:bCs/>
                <w:sz w:val="24"/>
                <w:szCs w:val="24"/>
              </w:rPr>
            </w:pPr>
            <w:r w:rsidRPr="00E477B1">
              <w:rPr>
                <w:b/>
                <w:bCs/>
                <w:sz w:val="24"/>
                <w:szCs w:val="24"/>
              </w:rPr>
              <w:t>制</w:t>
            </w:r>
          </w:p>
          <w:p w14:paraId="542D5E3B" w14:textId="77777777" w:rsidR="00982796" w:rsidRPr="00E477B1" w:rsidRDefault="00982796" w:rsidP="00C50260">
            <w:pPr>
              <w:jc w:val="center"/>
              <w:rPr>
                <w:b/>
                <w:bCs/>
                <w:sz w:val="24"/>
                <w:szCs w:val="24"/>
              </w:rPr>
            </w:pPr>
            <w:r w:rsidRPr="00E477B1">
              <w:rPr>
                <w:b/>
                <w:bCs/>
                <w:sz w:val="24"/>
                <w:szCs w:val="24"/>
              </w:rPr>
              <w:t>指</w:t>
            </w:r>
          </w:p>
          <w:p w14:paraId="6B84D685" w14:textId="77777777" w:rsidR="00982796" w:rsidRPr="00E477B1" w:rsidRDefault="00982796" w:rsidP="00C50260">
            <w:pPr>
              <w:jc w:val="center"/>
              <w:rPr>
                <w:b/>
                <w:bCs/>
                <w:sz w:val="24"/>
                <w:szCs w:val="24"/>
              </w:rPr>
            </w:pPr>
            <w:r w:rsidRPr="00E477B1">
              <w:rPr>
                <w:b/>
                <w:bCs/>
                <w:sz w:val="24"/>
                <w:szCs w:val="24"/>
              </w:rPr>
              <w:t>标</w:t>
            </w:r>
          </w:p>
        </w:tc>
        <w:tc>
          <w:tcPr>
            <w:tcW w:w="8066" w:type="dxa"/>
            <w:tcBorders>
              <w:top w:val="single" w:sz="4" w:space="0" w:color="auto"/>
              <w:left w:val="single" w:sz="4" w:space="0" w:color="auto"/>
              <w:bottom w:val="single" w:sz="12" w:space="0" w:color="auto"/>
              <w:right w:val="single" w:sz="12" w:space="0" w:color="auto"/>
            </w:tcBorders>
          </w:tcPr>
          <w:p w14:paraId="6226AB65" w14:textId="77777777" w:rsidR="00982796" w:rsidRPr="00E477B1" w:rsidRDefault="00982796" w:rsidP="00C50260">
            <w:pPr>
              <w:spacing w:line="360" w:lineRule="auto"/>
              <w:ind w:firstLineChars="200" w:firstLine="480"/>
              <w:rPr>
                <w:sz w:val="24"/>
                <w:szCs w:val="24"/>
              </w:rPr>
            </w:pPr>
            <w:r w:rsidRPr="00E477B1">
              <w:rPr>
                <w:sz w:val="24"/>
                <w:szCs w:val="24"/>
              </w:rPr>
              <w:t>根据《江苏省建设项目主要污染物排放总量区域平衡方案审核管理办法》（苏环办</w:t>
            </w:r>
            <w:r w:rsidRPr="00E477B1">
              <w:rPr>
                <w:sz w:val="24"/>
                <w:szCs w:val="24"/>
              </w:rPr>
              <w:t>[2011]71</w:t>
            </w:r>
            <w:r w:rsidRPr="00E477B1">
              <w:rPr>
                <w:sz w:val="24"/>
                <w:szCs w:val="24"/>
              </w:rPr>
              <w:t>号）文件的要求，结合项目排污特征，确定本项目总量控制因子为：</w:t>
            </w:r>
          </w:p>
          <w:p w14:paraId="008A1DEF" w14:textId="77777777" w:rsidR="00982796" w:rsidRPr="00E477B1" w:rsidRDefault="00982796" w:rsidP="00C50260">
            <w:pPr>
              <w:spacing w:line="360" w:lineRule="auto"/>
              <w:ind w:firstLineChars="200" w:firstLine="480"/>
              <w:rPr>
                <w:sz w:val="24"/>
                <w:szCs w:val="24"/>
              </w:rPr>
            </w:pPr>
            <w:r w:rsidRPr="00E477B1">
              <w:rPr>
                <w:sz w:val="24"/>
                <w:szCs w:val="24"/>
              </w:rPr>
              <w:t>废水：</w:t>
            </w:r>
            <w:r w:rsidRPr="00E477B1">
              <w:rPr>
                <w:sz w:val="24"/>
                <w:szCs w:val="24"/>
              </w:rPr>
              <w:t>COD</w:t>
            </w:r>
            <w:r w:rsidRPr="00E477B1">
              <w:rPr>
                <w:sz w:val="24"/>
                <w:szCs w:val="24"/>
              </w:rPr>
              <w:t>、氨氮；</w:t>
            </w:r>
          </w:p>
          <w:p w14:paraId="4DAAFDF0" w14:textId="77777777" w:rsidR="00982796" w:rsidRPr="00E477B1" w:rsidRDefault="00982796" w:rsidP="00C50260">
            <w:pPr>
              <w:spacing w:line="360" w:lineRule="auto"/>
              <w:ind w:firstLineChars="200" w:firstLine="480"/>
              <w:rPr>
                <w:sz w:val="24"/>
                <w:szCs w:val="24"/>
              </w:rPr>
            </w:pPr>
            <w:r w:rsidRPr="00E477B1">
              <w:rPr>
                <w:sz w:val="24"/>
                <w:szCs w:val="24"/>
              </w:rPr>
              <w:t>废气：</w:t>
            </w:r>
            <w:r w:rsidRPr="00E477B1">
              <w:rPr>
                <w:sz w:val="24"/>
                <w:szCs w:val="24"/>
              </w:rPr>
              <w:t>VOCs</w:t>
            </w:r>
            <w:r w:rsidRPr="00E477B1">
              <w:rPr>
                <w:sz w:val="24"/>
                <w:szCs w:val="24"/>
              </w:rPr>
              <w:t>；</w:t>
            </w:r>
          </w:p>
          <w:p w14:paraId="33DCCF29" w14:textId="77777777" w:rsidR="00982796" w:rsidRPr="00E477B1" w:rsidRDefault="00982796" w:rsidP="00C50260">
            <w:pPr>
              <w:spacing w:line="360" w:lineRule="auto"/>
              <w:ind w:firstLineChars="200" w:firstLine="480"/>
              <w:rPr>
                <w:sz w:val="24"/>
                <w:szCs w:val="24"/>
              </w:rPr>
            </w:pPr>
            <w:r w:rsidRPr="00E477B1">
              <w:rPr>
                <w:sz w:val="24"/>
                <w:szCs w:val="24"/>
              </w:rPr>
              <w:t>固废：各类固废。</w:t>
            </w:r>
          </w:p>
          <w:p w14:paraId="39041736" w14:textId="77777777" w:rsidR="00982796" w:rsidRPr="00E477B1" w:rsidRDefault="00982796" w:rsidP="00C50260">
            <w:pPr>
              <w:spacing w:line="360" w:lineRule="auto"/>
              <w:ind w:firstLineChars="200" w:firstLine="480"/>
              <w:rPr>
                <w:sz w:val="24"/>
                <w:szCs w:val="24"/>
              </w:rPr>
            </w:pPr>
          </w:p>
          <w:p w14:paraId="6CFB38BF" w14:textId="77777777" w:rsidR="00982796" w:rsidRPr="00E477B1" w:rsidRDefault="00982796" w:rsidP="00C50260">
            <w:pPr>
              <w:spacing w:line="360" w:lineRule="auto"/>
              <w:ind w:firstLineChars="200" w:firstLine="480"/>
              <w:rPr>
                <w:sz w:val="24"/>
                <w:szCs w:val="24"/>
              </w:rPr>
            </w:pPr>
            <w:r w:rsidRPr="00E477B1">
              <w:rPr>
                <w:sz w:val="24"/>
                <w:szCs w:val="24"/>
              </w:rPr>
              <w:t>建设项目污染物排放总量控制指标如下：</w:t>
            </w:r>
          </w:p>
          <w:p w14:paraId="7CBCF82F" w14:textId="77777777" w:rsidR="00982796" w:rsidRPr="00E477B1" w:rsidRDefault="00982796" w:rsidP="00C50260">
            <w:pPr>
              <w:spacing w:line="360" w:lineRule="auto"/>
              <w:ind w:firstLineChars="200" w:firstLine="482"/>
              <w:rPr>
                <w:sz w:val="24"/>
                <w:szCs w:val="24"/>
              </w:rPr>
            </w:pPr>
            <w:r w:rsidRPr="00E477B1">
              <w:rPr>
                <w:b/>
                <w:bCs/>
                <w:sz w:val="24"/>
                <w:szCs w:val="24"/>
              </w:rPr>
              <w:t>水污染物：</w:t>
            </w:r>
            <w:r w:rsidRPr="00E477B1">
              <w:rPr>
                <w:sz w:val="24"/>
                <w:szCs w:val="24"/>
              </w:rPr>
              <w:t>接管考核量：</w:t>
            </w:r>
            <w:r w:rsidRPr="00E477B1">
              <w:rPr>
                <w:sz w:val="24"/>
                <w:szCs w:val="24"/>
              </w:rPr>
              <w:t xml:space="preserve">COD </w:t>
            </w:r>
            <w:r w:rsidRPr="00E477B1">
              <w:rPr>
                <w:rFonts w:hint="eastAsia"/>
                <w:kern w:val="0"/>
                <w:sz w:val="24"/>
                <w:szCs w:val="24"/>
                <w:lang w:bidi="ar"/>
              </w:rPr>
              <w:t>0.54</w:t>
            </w:r>
            <w:r w:rsidRPr="00E477B1">
              <w:rPr>
                <w:sz w:val="24"/>
                <w:szCs w:val="24"/>
              </w:rPr>
              <w:t>t/a</w:t>
            </w:r>
            <w:r w:rsidRPr="00E477B1">
              <w:rPr>
                <w:sz w:val="24"/>
                <w:szCs w:val="24"/>
              </w:rPr>
              <w:t>、氨氮</w:t>
            </w:r>
            <w:r w:rsidRPr="00E477B1">
              <w:rPr>
                <w:kern w:val="0"/>
                <w:sz w:val="24"/>
                <w:szCs w:val="24"/>
                <w:lang w:bidi="ar"/>
              </w:rPr>
              <w:t>0.</w:t>
            </w:r>
            <w:r w:rsidRPr="00E477B1">
              <w:rPr>
                <w:rFonts w:hint="eastAsia"/>
                <w:kern w:val="0"/>
                <w:sz w:val="24"/>
                <w:szCs w:val="24"/>
                <w:lang w:bidi="ar"/>
              </w:rPr>
              <w:t>045</w:t>
            </w:r>
            <w:r w:rsidRPr="00E477B1">
              <w:rPr>
                <w:sz w:val="24"/>
                <w:szCs w:val="24"/>
              </w:rPr>
              <w:t>t/a</w:t>
            </w:r>
            <w:r w:rsidRPr="00E477B1">
              <w:rPr>
                <w:sz w:val="24"/>
                <w:szCs w:val="24"/>
              </w:rPr>
              <w:t>；</w:t>
            </w:r>
          </w:p>
          <w:p w14:paraId="788A2C91" w14:textId="77777777" w:rsidR="00982796" w:rsidRPr="00E477B1" w:rsidRDefault="00982796" w:rsidP="00C50260">
            <w:pPr>
              <w:spacing w:line="360" w:lineRule="auto"/>
              <w:ind w:firstLineChars="700" w:firstLine="1680"/>
              <w:rPr>
                <w:sz w:val="24"/>
                <w:szCs w:val="24"/>
              </w:rPr>
            </w:pPr>
            <w:r w:rsidRPr="00E477B1">
              <w:rPr>
                <w:sz w:val="24"/>
                <w:szCs w:val="24"/>
              </w:rPr>
              <w:t>进入环境量：</w:t>
            </w:r>
            <w:r w:rsidRPr="00E477B1">
              <w:rPr>
                <w:sz w:val="24"/>
                <w:szCs w:val="24"/>
              </w:rPr>
              <w:t xml:space="preserve">COD </w:t>
            </w:r>
            <w:r w:rsidRPr="00E477B1">
              <w:rPr>
                <w:kern w:val="0"/>
                <w:sz w:val="24"/>
                <w:szCs w:val="24"/>
                <w:lang w:bidi="ar"/>
              </w:rPr>
              <w:t>0.</w:t>
            </w:r>
            <w:r w:rsidRPr="00E477B1">
              <w:rPr>
                <w:rFonts w:hint="eastAsia"/>
                <w:kern w:val="0"/>
                <w:sz w:val="24"/>
                <w:szCs w:val="24"/>
                <w:lang w:bidi="ar"/>
              </w:rPr>
              <w:t>09</w:t>
            </w:r>
            <w:r w:rsidRPr="00E477B1">
              <w:rPr>
                <w:kern w:val="0"/>
                <w:sz w:val="24"/>
                <w:szCs w:val="24"/>
                <w:lang w:bidi="ar"/>
              </w:rPr>
              <w:t>t</w:t>
            </w:r>
            <w:r w:rsidRPr="00E477B1">
              <w:rPr>
                <w:sz w:val="24"/>
                <w:szCs w:val="24"/>
              </w:rPr>
              <w:t>/a</w:t>
            </w:r>
            <w:r w:rsidRPr="00E477B1">
              <w:rPr>
                <w:sz w:val="24"/>
                <w:szCs w:val="24"/>
              </w:rPr>
              <w:t>、氨氮</w:t>
            </w:r>
            <w:r w:rsidRPr="00E477B1">
              <w:rPr>
                <w:kern w:val="0"/>
                <w:sz w:val="24"/>
                <w:szCs w:val="24"/>
                <w:lang w:bidi="ar"/>
              </w:rPr>
              <w:t>0.0</w:t>
            </w:r>
            <w:r w:rsidRPr="00E477B1">
              <w:rPr>
                <w:rFonts w:hint="eastAsia"/>
                <w:kern w:val="0"/>
                <w:sz w:val="24"/>
                <w:szCs w:val="24"/>
                <w:lang w:bidi="ar"/>
              </w:rPr>
              <w:t>09</w:t>
            </w:r>
            <w:r w:rsidRPr="00E477B1">
              <w:rPr>
                <w:kern w:val="0"/>
                <w:sz w:val="24"/>
                <w:szCs w:val="24"/>
                <w:lang w:bidi="ar"/>
              </w:rPr>
              <w:t xml:space="preserve"> </w:t>
            </w:r>
            <w:r w:rsidRPr="00E477B1">
              <w:rPr>
                <w:sz w:val="24"/>
                <w:szCs w:val="24"/>
              </w:rPr>
              <w:t>t/a</w:t>
            </w:r>
            <w:r w:rsidRPr="00E477B1">
              <w:rPr>
                <w:sz w:val="24"/>
                <w:szCs w:val="24"/>
              </w:rPr>
              <w:t>。</w:t>
            </w:r>
          </w:p>
          <w:p w14:paraId="67DC9C80" w14:textId="77777777" w:rsidR="00982796" w:rsidRPr="00E477B1" w:rsidRDefault="00982796" w:rsidP="00C50260">
            <w:pPr>
              <w:spacing w:line="360" w:lineRule="auto"/>
              <w:ind w:firstLineChars="200" w:firstLine="482"/>
              <w:rPr>
                <w:sz w:val="24"/>
                <w:szCs w:val="24"/>
              </w:rPr>
            </w:pPr>
            <w:r w:rsidRPr="00E477B1">
              <w:rPr>
                <w:b/>
                <w:bCs/>
                <w:sz w:val="24"/>
                <w:szCs w:val="24"/>
              </w:rPr>
              <w:t>大气污染物</w:t>
            </w:r>
            <w:r w:rsidRPr="00E477B1">
              <w:rPr>
                <w:sz w:val="24"/>
                <w:szCs w:val="24"/>
              </w:rPr>
              <w:t>：进入环境量：</w:t>
            </w:r>
            <w:r w:rsidRPr="00E477B1">
              <w:rPr>
                <w:sz w:val="24"/>
                <w:szCs w:val="24"/>
              </w:rPr>
              <w:t>VOCs</w:t>
            </w:r>
            <w:r w:rsidRPr="00E477B1">
              <w:rPr>
                <w:sz w:val="24"/>
                <w:szCs w:val="24"/>
              </w:rPr>
              <w:t>：</w:t>
            </w:r>
            <w:r w:rsidRPr="00E477B1">
              <w:rPr>
                <w:rFonts w:hint="eastAsia"/>
                <w:kern w:val="0"/>
                <w:sz w:val="24"/>
                <w:szCs w:val="24"/>
                <w:lang w:bidi="ar"/>
              </w:rPr>
              <w:t>0.189</w:t>
            </w:r>
            <w:r w:rsidRPr="00E477B1">
              <w:rPr>
                <w:kern w:val="0"/>
                <w:sz w:val="24"/>
                <w:szCs w:val="24"/>
                <w:lang w:bidi="ar"/>
              </w:rPr>
              <w:t>t</w:t>
            </w:r>
            <w:r w:rsidRPr="00E477B1">
              <w:rPr>
                <w:sz w:val="24"/>
                <w:szCs w:val="24"/>
              </w:rPr>
              <w:t>/a</w:t>
            </w:r>
            <w:r w:rsidRPr="00E477B1">
              <w:rPr>
                <w:sz w:val="24"/>
                <w:szCs w:val="24"/>
              </w:rPr>
              <w:t>；</w:t>
            </w:r>
          </w:p>
          <w:p w14:paraId="156CD503" w14:textId="77777777" w:rsidR="00982796" w:rsidRPr="00E477B1" w:rsidRDefault="00982796" w:rsidP="00C50260">
            <w:pPr>
              <w:spacing w:line="360" w:lineRule="auto"/>
              <w:ind w:firstLineChars="200" w:firstLine="482"/>
              <w:rPr>
                <w:sz w:val="24"/>
                <w:szCs w:val="24"/>
              </w:rPr>
            </w:pPr>
            <w:r w:rsidRPr="00E477B1">
              <w:rPr>
                <w:b/>
                <w:bCs/>
                <w:sz w:val="24"/>
                <w:szCs w:val="24"/>
              </w:rPr>
              <w:t>固体废物：</w:t>
            </w:r>
            <w:r w:rsidRPr="00E477B1">
              <w:rPr>
                <w:sz w:val="24"/>
                <w:szCs w:val="24"/>
              </w:rPr>
              <w:t>固体废物均能得到有效的利用和处置，不外排。</w:t>
            </w:r>
          </w:p>
          <w:p w14:paraId="0B3486E5" w14:textId="77777777" w:rsidR="00982796" w:rsidRPr="00E477B1" w:rsidRDefault="00982796" w:rsidP="00C50260">
            <w:pPr>
              <w:spacing w:line="360" w:lineRule="auto"/>
              <w:ind w:firstLineChars="200" w:firstLine="480"/>
              <w:rPr>
                <w:sz w:val="24"/>
                <w:szCs w:val="24"/>
              </w:rPr>
            </w:pPr>
          </w:p>
        </w:tc>
      </w:tr>
    </w:tbl>
    <w:p w14:paraId="03DE51B6" w14:textId="77777777" w:rsidR="00982796" w:rsidRPr="00E477B1" w:rsidRDefault="00982796" w:rsidP="00982796">
      <w:pPr>
        <w:pStyle w:val="1"/>
        <w:spacing w:before="0" w:after="0" w:line="240" w:lineRule="auto"/>
        <w:rPr>
          <w:sz w:val="30"/>
          <w:szCs w:val="30"/>
        </w:rPr>
      </w:pPr>
      <w:r w:rsidRPr="00E477B1">
        <w:rPr>
          <w:sz w:val="30"/>
          <w:szCs w:val="30"/>
        </w:rPr>
        <w:t>表</w:t>
      </w:r>
      <w:r w:rsidRPr="00E477B1">
        <w:rPr>
          <w:sz w:val="30"/>
          <w:szCs w:val="30"/>
        </w:rPr>
        <w:t xml:space="preserve">5 </w:t>
      </w:r>
      <w:r w:rsidRPr="00E477B1">
        <w:rPr>
          <w:sz w:val="30"/>
          <w:szCs w:val="30"/>
        </w:rPr>
        <w:t>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523"/>
      </w:tblGrid>
      <w:tr w:rsidR="00E477B1" w:rsidRPr="00E477B1" w14:paraId="788518EE" w14:textId="77777777" w:rsidTr="00C50260">
        <w:trPr>
          <w:trHeight w:val="12734"/>
          <w:jc w:val="center"/>
        </w:trPr>
        <w:tc>
          <w:tcPr>
            <w:tcW w:w="8523" w:type="dxa"/>
            <w:tcBorders>
              <w:top w:val="single" w:sz="12" w:space="0" w:color="auto"/>
              <w:left w:val="single" w:sz="12" w:space="0" w:color="auto"/>
              <w:bottom w:val="single" w:sz="12" w:space="0" w:color="auto"/>
              <w:right w:val="single" w:sz="12" w:space="0" w:color="auto"/>
            </w:tcBorders>
          </w:tcPr>
          <w:p w14:paraId="02F1579C" w14:textId="77777777" w:rsidR="00982796" w:rsidRPr="00E477B1" w:rsidRDefault="00982796" w:rsidP="00C50260">
            <w:pPr>
              <w:snapToGrid w:val="0"/>
              <w:spacing w:beforeLines="50" w:before="120" w:line="360" w:lineRule="auto"/>
              <w:rPr>
                <w:b/>
                <w:bCs/>
                <w:sz w:val="24"/>
                <w:szCs w:val="24"/>
              </w:rPr>
            </w:pPr>
            <w:r w:rsidRPr="00E477B1">
              <w:rPr>
                <w:b/>
                <w:bCs/>
                <w:sz w:val="24"/>
                <w:szCs w:val="24"/>
              </w:rPr>
              <w:t>工艺流程简述（图示）：</w:t>
            </w:r>
          </w:p>
          <w:p w14:paraId="7FBAC0C1" w14:textId="77777777" w:rsidR="00982796" w:rsidRPr="00E477B1" w:rsidRDefault="00982796" w:rsidP="00C50260">
            <w:pPr>
              <w:snapToGrid w:val="0"/>
              <w:spacing w:beforeLines="50" w:before="120" w:line="360" w:lineRule="auto"/>
              <w:rPr>
                <w:spacing w:val="1"/>
                <w:kern w:val="0"/>
                <w:sz w:val="24"/>
                <w:szCs w:val="24"/>
              </w:rPr>
            </w:pPr>
            <w:r w:rsidRPr="00E477B1">
              <w:rPr>
                <w:b/>
                <w:bCs/>
                <w:sz w:val="24"/>
                <w:szCs w:val="24"/>
              </w:rPr>
              <w:t>一、</w:t>
            </w:r>
            <w:r w:rsidRPr="00E477B1">
              <w:rPr>
                <w:spacing w:val="1"/>
                <w:kern w:val="0"/>
                <w:sz w:val="24"/>
                <w:szCs w:val="24"/>
              </w:rPr>
              <w:t>施工期工艺流程及产污环节</w:t>
            </w:r>
          </w:p>
          <w:p w14:paraId="3A819817" w14:textId="77777777" w:rsidR="00982796" w:rsidRPr="00E477B1" w:rsidRDefault="00982796" w:rsidP="00C50260">
            <w:pPr>
              <w:spacing w:line="360" w:lineRule="auto"/>
              <w:ind w:firstLineChars="200" w:firstLine="480"/>
              <w:rPr>
                <w:sz w:val="24"/>
                <w:szCs w:val="24"/>
              </w:rPr>
            </w:pPr>
            <w:r w:rsidRPr="00E477B1">
              <w:rPr>
                <w:sz w:val="24"/>
                <w:szCs w:val="24"/>
              </w:rPr>
              <w:t>本项目施工期工艺流程图及产污环节见下图</w:t>
            </w:r>
            <w:r w:rsidRPr="00E477B1">
              <w:rPr>
                <w:sz w:val="24"/>
                <w:szCs w:val="24"/>
              </w:rPr>
              <w:t>5-1</w:t>
            </w:r>
            <w:r w:rsidRPr="00E477B1">
              <w:rPr>
                <w:sz w:val="24"/>
                <w:szCs w:val="24"/>
              </w:rPr>
              <w:t>。</w:t>
            </w:r>
          </w:p>
          <w:p w14:paraId="18B46B05" w14:textId="2F732251" w:rsidR="00982796" w:rsidRPr="00E477B1" w:rsidRDefault="00982796" w:rsidP="00C50260">
            <w:pPr>
              <w:spacing w:line="360" w:lineRule="auto"/>
            </w:pPr>
            <w:r w:rsidRPr="00E477B1">
              <w:rPr>
                <w:noProof/>
                <w:sz w:val="24"/>
                <w:szCs w:val="24"/>
              </w:rPr>
              <w:drawing>
                <wp:inline distT="0" distB="0" distL="0" distR="0" wp14:anchorId="4327D52C" wp14:editId="7D2C818E">
                  <wp:extent cx="5358130" cy="1767205"/>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8130" cy="1767205"/>
                          </a:xfrm>
                          <a:prstGeom prst="rect">
                            <a:avLst/>
                          </a:prstGeom>
                          <a:noFill/>
                          <a:ln>
                            <a:noFill/>
                          </a:ln>
                        </pic:spPr>
                      </pic:pic>
                    </a:graphicData>
                  </a:graphic>
                </wp:inline>
              </w:drawing>
            </w:r>
          </w:p>
          <w:p w14:paraId="5C7A6F4A" w14:textId="77777777" w:rsidR="00982796" w:rsidRPr="00E477B1" w:rsidRDefault="00982796" w:rsidP="00C50260">
            <w:pPr>
              <w:spacing w:line="360" w:lineRule="auto"/>
              <w:jc w:val="center"/>
              <w:rPr>
                <w:b/>
                <w:bCs/>
              </w:rPr>
            </w:pPr>
            <w:r w:rsidRPr="00E477B1">
              <w:rPr>
                <w:b/>
                <w:bCs/>
              </w:rPr>
              <w:t>图</w:t>
            </w:r>
            <w:r w:rsidRPr="00E477B1">
              <w:rPr>
                <w:b/>
                <w:bCs/>
              </w:rPr>
              <w:t xml:space="preserve">5-1  </w:t>
            </w:r>
            <w:r w:rsidRPr="00E477B1">
              <w:rPr>
                <w:b/>
                <w:bCs/>
              </w:rPr>
              <w:t>施工期工艺流程图及产污环节图</w:t>
            </w:r>
          </w:p>
          <w:p w14:paraId="600C46DE" w14:textId="77777777" w:rsidR="00982796" w:rsidRPr="00E477B1" w:rsidRDefault="00982796" w:rsidP="00C50260">
            <w:pPr>
              <w:spacing w:line="360" w:lineRule="auto"/>
              <w:ind w:firstLine="482"/>
              <w:rPr>
                <w:sz w:val="24"/>
                <w:szCs w:val="24"/>
              </w:rPr>
            </w:pPr>
            <w:r w:rsidRPr="00E477B1">
              <w:rPr>
                <w:sz w:val="24"/>
                <w:szCs w:val="24"/>
              </w:rPr>
              <w:t xml:space="preserve">1.2 </w:t>
            </w:r>
            <w:r w:rsidRPr="00E477B1">
              <w:rPr>
                <w:sz w:val="24"/>
                <w:szCs w:val="24"/>
              </w:rPr>
              <w:t>施工期污染源分析</w:t>
            </w:r>
          </w:p>
          <w:p w14:paraId="52079C72" w14:textId="77777777" w:rsidR="00982796" w:rsidRPr="00E477B1" w:rsidRDefault="00982796" w:rsidP="00C50260">
            <w:pPr>
              <w:spacing w:line="360" w:lineRule="auto"/>
              <w:ind w:firstLine="480"/>
              <w:rPr>
                <w:sz w:val="24"/>
                <w:szCs w:val="24"/>
              </w:rPr>
            </w:pPr>
            <w:r w:rsidRPr="00E477B1">
              <w:rPr>
                <w:sz w:val="24"/>
                <w:szCs w:val="24"/>
              </w:rPr>
              <w:t>本项目施工期工程主要为一般的土建工程，主要工艺为基础施工、主体施工和装饰施工。在施工期基础施工、主体施工和装饰施工期间将产生较多污染物，以施工扬尘、施工噪声、废弃建筑物料（废渣）、废弃土石方为主。</w:t>
            </w:r>
          </w:p>
          <w:p w14:paraId="0909AD8A"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1</w:t>
            </w:r>
            <w:r w:rsidRPr="00E477B1">
              <w:rPr>
                <w:sz w:val="24"/>
                <w:szCs w:val="24"/>
              </w:rPr>
              <w:t>）废气</w:t>
            </w:r>
          </w:p>
          <w:p w14:paraId="53533EBB" w14:textId="77777777" w:rsidR="00982796" w:rsidRPr="00E477B1" w:rsidRDefault="00982796" w:rsidP="00C50260">
            <w:pPr>
              <w:spacing w:line="360" w:lineRule="auto"/>
              <w:ind w:firstLine="480"/>
              <w:rPr>
                <w:sz w:val="24"/>
                <w:szCs w:val="24"/>
              </w:rPr>
            </w:pPr>
            <w:r w:rsidRPr="00E477B1">
              <w:rPr>
                <w:sz w:val="24"/>
                <w:szCs w:val="24"/>
              </w:rPr>
              <w:t>本项目施工期废气的主要来源为施工扬尘、施工机械运行产生的无组织排放的废气、装修阶段的油漆废气，其中以施工扬尘对空气环境质量影响最大。</w:t>
            </w:r>
          </w:p>
          <w:p w14:paraId="3B9A5D3B"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2</w:t>
            </w:r>
            <w:r w:rsidRPr="00E477B1">
              <w:rPr>
                <w:sz w:val="24"/>
                <w:szCs w:val="24"/>
              </w:rPr>
              <w:t>）废水</w:t>
            </w:r>
          </w:p>
          <w:p w14:paraId="2BF77D59" w14:textId="77777777" w:rsidR="00982796" w:rsidRPr="00E477B1" w:rsidRDefault="00982796" w:rsidP="00C50260">
            <w:pPr>
              <w:spacing w:line="360" w:lineRule="auto"/>
              <w:ind w:firstLine="480"/>
              <w:rPr>
                <w:sz w:val="24"/>
                <w:szCs w:val="24"/>
              </w:rPr>
            </w:pPr>
            <w:r w:rsidRPr="00E477B1">
              <w:rPr>
                <w:sz w:val="24"/>
                <w:szCs w:val="24"/>
              </w:rPr>
              <w:t>施工期废水主要是工地施工废水和施工人员产生的生活污水。</w:t>
            </w:r>
          </w:p>
          <w:p w14:paraId="50907BCC"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3</w:t>
            </w:r>
            <w:r w:rsidRPr="00E477B1">
              <w:rPr>
                <w:sz w:val="24"/>
                <w:szCs w:val="24"/>
              </w:rPr>
              <w:t>）噪声</w:t>
            </w:r>
          </w:p>
          <w:p w14:paraId="51EA315A" w14:textId="77777777" w:rsidR="00982796" w:rsidRPr="00E477B1" w:rsidRDefault="00982796" w:rsidP="00C50260">
            <w:pPr>
              <w:spacing w:line="360" w:lineRule="auto"/>
              <w:ind w:firstLine="480"/>
              <w:rPr>
                <w:sz w:val="24"/>
                <w:szCs w:val="24"/>
              </w:rPr>
            </w:pPr>
            <w:r w:rsidRPr="00E477B1">
              <w:rPr>
                <w:sz w:val="24"/>
                <w:szCs w:val="24"/>
              </w:rPr>
              <w:t>施工期间噪声主要来源于施工现场各类机械设备和物料运输的交通噪声。</w:t>
            </w:r>
          </w:p>
          <w:p w14:paraId="20742748"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4</w:t>
            </w:r>
            <w:r w:rsidRPr="00E477B1">
              <w:rPr>
                <w:sz w:val="24"/>
                <w:szCs w:val="24"/>
              </w:rPr>
              <w:t>）固体废物</w:t>
            </w:r>
          </w:p>
          <w:p w14:paraId="2313C9FA" w14:textId="77777777" w:rsidR="00982796" w:rsidRPr="00E477B1" w:rsidRDefault="00982796" w:rsidP="00C50260">
            <w:pPr>
              <w:spacing w:line="360" w:lineRule="auto"/>
              <w:ind w:firstLine="480"/>
              <w:rPr>
                <w:sz w:val="24"/>
                <w:szCs w:val="24"/>
              </w:rPr>
            </w:pPr>
            <w:r w:rsidRPr="00E477B1">
              <w:rPr>
                <w:sz w:val="24"/>
                <w:szCs w:val="24"/>
              </w:rPr>
              <w:t>本项目产生固废主要为施工时挖掘的弃土、废渣以及施工人员产生的生活垃圾。</w:t>
            </w:r>
          </w:p>
          <w:p w14:paraId="493846F9"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5</w:t>
            </w:r>
            <w:r w:rsidRPr="00E477B1">
              <w:rPr>
                <w:sz w:val="24"/>
                <w:szCs w:val="24"/>
              </w:rPr>
              <w:t>）水土流失</w:t>
            </w:r>
          </w:p>
          <w:p w14:paraId="0F079F6B" w14:textId="77777777" w:rsidR="00982796" w:rsidRPr="00E477B1" w:rsidRDefault="00982796" w:rsidP="00C50260">
            <w:pPr>
              <w:spacing w:line="360" w:lineRule="auto"/>
              <w:ind w:firstLine="480"/>
              <w:rPr>
                <w:sz w:val="24"/>
                <w:szCs w:val="24"/>
              </w:rPr>
            </w:pPr>
            <w:r w:rsidRPr="00E477B1">
              <w:rPr>
                <w:sz w:val="24"/>
                <w:szCs w:val="24"/>
              </w:rPr>
              <w:t>施工期间在场地开挖、材料的堆放等，若处理不当会产生水土流失。施工过程对城市景观也会产生不利影响。</w:t>
            </w:r>
          </w:p>
          <w:p w14:paraId="327B80FF" w14:textId="77777777" w:rsidR="00982796" w:rsidRPr="00E477B1" w:rsidRDefault="00982796" w:rsidP="00C50260">
            <w:pPr>
              <w:pStyle w:val="afd"/>
            </w:pPr>
          </w:p>
          <w:p w14:paraId="47108829" w14:textId="77777777" w:rsidR="00982796" w:rsidRPr="00E477B1" w:rsidRDefault="00982796" w:rsidP="00C50260">
            <w:pPr>
              <w:spacing w:line="360" w:lineRule="auto"/>
              <w:rPr>
                <w:spacing w:val="1"/>
                <w:kern w:val="0"/>
                <w:sz w:val="24"/>
                <w:szCs w:val="24"/>
              </w:rPr>
            </w:pPr>
            <w:r w:rsidRPr="00E477B1">
              <w:rPr>
                <w:kern w:val="28"/>
                <w:sz w:val="24"/>
                <w:szCs w:val="24"/>
              </w:rPr>
              <w:t>二、</w:t>
            </w:r>
            <w:r w:rsidRPr="00E477B1">
              <w:rPr>
                <w:spacing w:val="1"/>
                <w:kern w:val="0"/>
                <w:sz w:val="24"/>
                <w:szCs w:val="24"/>
              </w:rPr>
              <w:t>运营期工艺流程及产污环节</w:t>
            </w:r>
          </w:p>
          <w:p w14:paraId="60445858" w14:textId="77777777" w:rsidR="00982796" w:rsidRPr="00E477B1" w:rsidRDefault="00982796" w:rsidP="00C50260">
            <w:pPr>
              <w:tabs>
                <w:tab w:val="left" w:pos="2337"/>
              </w:tabs>
              <w:spacing w:line="360" w:lineRule="auto"/>
              <w:ind w:firstLineChars="200" w:firstLine="480"/>
              <w:jc w:val="left"/>
              <w:rPr>
                <w:sz w:val="24"/>
                <w:szCs w:val="24"/>
              </w:rPr>
            </w:pPr>
            <w:r w:rsidRPr="00E477B1">
              <w:rPr>
                <w:sz w:val="24"/>
                <w:szCs w:val="24"/>
              </w:rPr>
              <w:t>1</w:t>
            </w:r>
            <w:r w:rsidRPr="00E477B1">
              <w:rPr>
                <w:sz w:val="24"/>
                <w:szCs w:val="24"/>
              </w:rPr>
              <w:t>、工艺流程</w:t>
            </w:r>
          </w:p>
          <w:p w14:paraId="38FE24CD" w14:textId="77777777" w:rsidR="00982796" w:rsidRPr="00E477B1" w:rsidRDefault="00982796" w:rsidP="00C50260">
            <w:pPr>
              <w:tabs>
                <w:tab w:val="left" w:pos="2337"/>
              </w:tabs>
              <w:spacing w:line="360" w:lineRule="auto"/>
              <w:ind w:firstLineChars="200" w:firstLine="480"/>
              <w:jc w:val="left"/>
              <w:rPr>
                <w:sz w:val="24"/>
                <w:szCs w:val="24"/>
              </w:rPr>
            </w:pPr>
            <w:r w:rsidRPr="00E477B1">
              <w:rPr>
                <w:sz w:val="24"/>
                <w:szCs w:val="24"/>
              </w:rPr>
              <w:t>本项目主要为</w:t>
            </w:r>
            <w:r w:rsidRPr="00E477B1">
              <w:rPr>
                <w:rFonts w:hint="eastAsia"/>
                <w:sz w:val="24"/>
                <w:szCs w:val="24"/>
              </w:rPr>
              <w:t>电子遥控器外壳的</w:t>
            </w:r>
            <w:r w:rsidRPr="00E477B1">
              <w:rPr>
                <w:sz w:val="24"/>
                <w:szCs w:val="24"/>
              </w:rPr>
              <w:t>生产</w:t>
            </w:r>
            <w:r w:rsidRPr="00E477B1">
              <w:rPr>
                <w:rFonts w:hint="eastAsia"/>
                <w:sz w:val="24"/>
                <w:szCs w:val="24"/>
              </w:rPr>
              <w:t>，不涉及内置电路板</w:t>
            </w:r>
            <w:r w:rsidRPr="00E477B1">
              <w:rPr>
                <w:sz w:val="24"/>
                <w:szCs w:val="24"/>
              </w:rPr>
              <w:t>，具体工艺流程图如下。</w:t>
            </w:r>
          </w:p>
          <w:p w14:paraId="08D6977B" w14:textId="77777777" w:rsidR="00982796" w:rsidRPr="00E477B1" w:rsidRDefault="00982796" w:rsidP="00C50260">
            <w:pPr>
              <w:tabs>
                <w:tab w:val="left" w:pos="2337"/>
              </w:tabs>
              <w:adjustRightInd w:val="0"/>
              <w:snapToGrid w:val="0"/>
              <w:jc w:val="center"/>
              <w:rPr>
                <w:sz w:val="24"/>
                <w:szCs w:val="24"/>
              </w:rPr>
            </w:pPr>
            <w:r w:rsidRPr="00E477B1">
              <w:object w:dxaOrig="11010" w:dyaOrig="10828" w14:anchorId="6A29C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408.25pt" o:ole="">
                  <v:imagedata r:id="rId13" o:title=""/>
                </v:shape>
                <o:OLEObject Type="Embed" ProgID="Visio.Drawing.11" ShapeID="_x0000_i1025" DrawAspect="Content" ObjectID="_1656829912" r:id="rId14"/>
              </w:object>
            </w:r>
          </w:p>
          <w:p w14:paraId="2B7DF658" w14:textId="77777777" w:rsidR="00982796" w:rsidRPr="00E477B1" w:rsidRDefault="00982796" w:rsidP="00C50260">
            <w:pPr>
              <w:pStyle w:val="afd"/>
              <w:jc w:val="center"/>
              <w:rPr>
                <w:b/>
                <w:bCs/>
              </w:rPr>
            </w:pPr>
            <w:r w:rsidRPr="00E477B1">
              <w:rPr>
                <w:b/>
                <w:bCs/>
              </w:rPr>
              <w:t>图</w:t>
            </w:r>
            <w:r w:rsidRPr="00E477B1">
              <w:rPr>
                <w:b/>
                <w:bCs/>
              </w:rPr>
              <w:t xml:space="preserve">5-2  </w:t>
            </w:r>
            <w:r w:rsidRPr="00E477B1">
              <w:rPr>
                <w:rFonts w:hint="eastAsia"/>
                <w:b/>
                <w:bCs/>
              </w:rPr>
              <w:t>电子遥控器</w:t>
            </w:r>
            <w:r w:rsidRPr="00E477B1">
              <w:rPr>
                <w:b/>
                <w:bCs/>
              </w:rPr>
              <w:t>生产线工艺流程图</w:t>
            </w:r>
          </w:p>
          <w:p w14:paraId="1A604B56" w14:textId="77777777" w:rsidR="00982796" w:rsidRPr="00E477B1" w:rsidRDefault="00982796" w:rsidP="00C50260">
            <w:pPr>
              <w:tabs>
                <w:tab w:val="left" w:pos="2337"/>
              </w:tabs>
              <w:spacing w:line="360" w:lineRule="auto"/>
              <w:ind w:firstLineChars="200" w:firstLine="480"/>
              <w:jc w:val="left"/>
              <w:rPr>
                <w:sz w:val="24"/>
                <w:szCs w:val="24"/>
              </w:rPr>
            </w:pPr>
          </w:p>
          <w:p w14:paraId="7B36F303" w14:textId="77777777" w:rsidR="00982796" w:rsidRPr="00E477B1" w:rsidRDefault="00982796" w:rsidP="00C50260">
            <w:pPr>
              <w:tabs>
                <w:tab w:val="left" w:pos="2337"/>
              </w:tabs>
              <w:spacing w:line="360" w:lineRule="auto"/>
              <w:ind w:firstLineChars="200" w:firstLine="480"/>
              <w:jc w:val="left"/>
              <w:rPr>
                <w:sz w:val="24"/>
                <w:szCs w:val="24"/>
              </w:rPr>
            </w:pPr>
            <w:r w:rsidRPr="00E477B1">
              <w:rPr>
                <w:sz w:val="24"/>
                <w:szCs w:val="24"/>
              </w:rPr>
              <w:t>工艺流程图简述</w:t>
            </w:r>
            <w:r w:rsidRPr="00E477B1">
              <w:rPr>
                <w:rFonts w:hint="eastAsia"/>
                <w:sz w:val="24"/>
                <w:szCs w:val="24"/>
              </w:rPr>
              <w:t>如下</w:t>
            </w:r>
            <w:r w:rsidRPr="00E477B1">
              <w:rPr>
                <w:sz w:val="24"/>
                <w:szCs w:val="24"/>
              </w:rPr>
              <w:t>：</w:t>
            </w:r>
          </w:p>
          <w:p w14:paraId="0615B2F4" w14:textId="77777777" w:rsidR="00982796" w:rsidRPr="00E477B1" w:rsidRDefault="00982796" w:rsidP="00C50260">
            <w:pPr>
              <w:tabs>
                <w:tab w:val="left" w:pos="2337"/>
              </w:tabs>
              <w:spacing w:line="360" w:lineRule="auto"/>
              <w:ind w:firstLineChars="200" w:firstLine="482"/>
              <w:jc w:val="left"/>
              <w:rPr>
                <w:b/>
                <w:bCs/>
                <w:sz w:val="24"/>
                <w:szCs w:val="24"/>
              </w:rPr>
            </w:pPr>
            <w:r w:rsidRPr="00E477B1">
              <w:rPr>
                <w:rFonts w:hint="eastAsia"/>
                <w:b/>
                <w:bCs/>
                <w:sz w:val="24"/>
                <w:szCs w:val="24"/>
              </w:rPr>
              <w:t>（</w:t>
            </w:r>
            <w:r w:rsidRPr="00E477B1">
              <w:rPr>
                <w:rFonts w:hint="eastAsia"/>
                <w:b/>
                <w:bCs/>
                <w:sz w:val="24"/>
                <w:szCs w:val="24"/>
              </w:rPr>
              <w:t>1</w:t>
            </w:r>
            <w:r w:rsidRPr="00E477B1">
              <w:rPr>
                <w:rFonts w:hint="eastAsia"/>
                <w:b/>
                <w:bCs/>
                <w:sz w:val="24"/>
                <w:szCs w:val="24"/>
              </w:rPr>
              <w:t>）遥控器按钮工艺</w:t>
            </w:r>
          </w:p>
          <w:p w14:paraId="097EEDAC"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①</w:t>
            </w:r>
            <w:r w:rsidRPr="00E477B1">
              <w:rPr>
                <w:sz w:val="24"/>
                <w:szCs w:val="24"/>
              </w:rPr>
              <w:t>油压成型：将购置的胶料根据模具及生产标准卡压制成型，并检查其外挂，确认弹性、尺寸、颜色是否合格；</w:t>
            </w:r>
          </w:p>
          <w:p w14:paraId="65708758"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②</w:t>
            </w:r>
            <w:r w:rsidRPr="00E477B1">
              <w:rPr>
                <w:sz w:val="24"/>
                <w:szCs w:val="24"/>
              </w:rPr>
              <w:t>加工印刷：根据生产标准卡将多余的毛边及空挖掉，成型后对其进行表面及导电印刷，此过程中会有废气（</w:t>
            </w:r>
            <w:r w:rsidRPr="00E477B1">
              <w:rPr>
                <w:sz w:val="24"/>
                <w:szCs w:val="24"/>
              </w:rPr>
              <w:t>G1-1 VOCs</w:t>
            </w:r>
            <w:r w:rsidRPr="00E477B1">
              <w:rPr>
                <w:sz w:val="24"/>
                <w:szCs w:val="24"/>
              </w:rPr>
              <w:t>）、固废（</w:t>
            </w:r>
            <w:r w:rsidRPr="00E477B1">
              <w:rPr>
                <w:sz w:val="24"/>
                <w:szCs w:val="24"/>
              </w:rPr>
              <w:t xml:space="preserve">S1 </w:t>
            </w:r>
            <w:r w:rsidRPr="00E477B1">
              <w:rPr>
                <w:sz w:val="24"/>
                <w:szCs w:val="24"/>
              </w:rPr>
              <w:t>边角料）的产生；</w:t>
            </w:r>
          </w:p>
          <w:p w14:paraId="29052D16"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③</w:t>
            </w:r>
            <w:r w:rsidRPr="00E477B1">
              <w:rPr>
                <w:sz w:val="24"/>
                <w:szCs w:val="24"/>
              </w:rPr>
              <w:t>烘干固化：印刷后的半成品通过烘干线进入烘干机进行干燥成型，加热温度为</w:t>
            </w:r>
            <w:r w:rsidRPr="00E477B1">
              <w:rPr>
                <w:sz w:val="24"/>
                <w:szCs w:val="24"/>
              </w:rPr>
              <w:t>30~140℃</w:t>
            </w:r>
            <w:r w:rsidRPr="00E477B1">
              <w:rPr>
                <w:sz w:val="24"/>
                <w:szCs w:val="24"/>
              </w:rPr>
              <w:t>此过程中会有废气（</w:t>
            </w:r>
            <w:r w:rsidRPr="00E477B1">
              <w:rPr>
                <w:sz w:val="24"/>
                <w:szCs w:val="24"/>
              </w:rPr>
              <w:t>G1-2 VOCs</w:t>
            </w:r>
            <w:r w:rsidRPr="00E477B1">
              <w:rPr>
                <w:sz w:val="24"/>
                <w:szCs w:val="24"/>
              </w:rPr>
              <w:t>）的产生；</w:t>
            </w:r>
          </w:p>
          <w:p w14:paraId="469F70F8"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④</w:t>
            </w:r>
            <w:r w:rsidRPr="00E477B1">
              <w:rPr>
                <w:sz w:val="24"/>
                <w:szCs w:val="24"/>
              </w:rPr>
              <w:t>检验：对烘干后的成品进行检查其外观、弹性、尺寸、电阻等，合格后待组装。</w:t>
            </w:r>
          </w:p>
          <w:p w14:paraId="6DBDBAF9" w14:textId="77777777" w:rsidR="00982796" w:rsidRPr="00E477B1" w:rsidRDefault="00982796" w:rsidP="00C50260">
            <w:pPr>
              <w:tabs>
                <w:tab w:val="left" w:pos="2337"/>
              </w:tabs>
              <w:spacing w:line="360" w:lineRule="auto"/>
              <w:ind w:firstLineChars="200" w:firstLine="482"/>
              <w:jc w:val="left"/>
              <w:rPr>
                <w:b/>
                <w:bCs/>
                <w:sz w:val="24"/>
                <w:szCs w:val="24"/>
              </w:rPr>
            </w:pPr>
            <w:r w:rsidRPr="00E477B1">
              <w:rPr>
                <w:b/>
                <w:bCs/>
                <w:sz w:val="24"/>
                <w:szCs w:val="24"/>
              </w:rPr>
              <w:t>（</w:t>
            </w:r>
            <w:r w:rsidRPr="00E477B1">
              <w:rPr>
                <w:b/>
                <w:bCs/>
                <w:sz w:val="24"/>
                <w:szCs w:val="24"/>
              </w:rPr>
              <w:t>2</w:t>
            </w:r>
            <w:r w:rsidRPr="00E477B1">
              <w:rPr>
                <w:b/>
                <w:bCs/>
                <w:sz w:val="24"/>
                <w:szCs w:val="24"/>
              </w:rPr>
              <w:t>）金属贴片工艺</w:t>
            </w:r>
          </w:p>
          <w:p w14:paraId="22BADD57"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①</w:t>
            </w:r>
            <w:r w:rsidRPr="00E477B1">
              <w:rPr>
                <w:sz w:val="24"/>
                <w:szCs w:val="24"/>
              </w:rPr>
              <w:t>消磁装管：将购置的</w:t>
            </w:r>
            <w:r w:rsidRPr="00E477B1">
              <w:rPr>
                <w:rFonts w:hint="eastAsia"/>
                <w:sz w:val="24"/>
                <w:szCs w:val="24"/>
              </w:rPr>
              <w:t>金属弹片放入消磁机内进行消磁处理，处理后的贴片通过自动装管机进行加工处理</w:t>
            </w:r>
            <w:r w:rsidRPr="00E477B1">
              <w:rPr>
                <w:sz w:val="24"/>
                <w:szCs w:val="24"/>
              </w:rPr>
              <w:t>；</w:t>
            </w:r>
          </w:p>
          <w:p w14:paraId="75CA283F"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②</w:t>
            </w:r>
            <w:r w:rsidRPr="00E477B1">
              <w:rPr>
                <w:sz w:val="24"/>
                <w:szCs w:val="24"/>
              </w:rPr>
              <w:t>贴膜：</w:t>
            </w:r>
            <w:r w:rsidRPr="00E477B1">
              <w:rPr>
                <w:rFonts w:hint="eastAsia"/>
                <w:sz w:val="24"/>
                <w:szCs w:val="24"/>
              </w:rPr>
              <w:t>加工后金属贴片通过覆膜机进行防水处理，</w:t>
            </w:r>
            <w:r w:rsidRPr="00E477B1">
              <w:rPr>
                <w:sz w:val="24"/>
                <w:szCs w:val="24"/>
              </w:rPr>
              <w:t>此过程中会有废气（</w:t>
            </w:r>
            <w:r w:rsidRPr="00E477B1">
              <w:rPr>
                <w:sz w:val="24"/>
                <w:szCs w:val="24"/>
              </w:rPr>
              <w:t>G2-1 VOCs</w:t>
            </w:r>
            <w:r w:rsidRPr="00E477B1">
              <w:rPr>
                <w:sz w:val="24"/>
                <w:szCs w:val="24"/>
              </w:rPr>
              <w:t>）的产生；</w:t>
            </w:r>
          </w:p>
          <w:p w14:paraId="6776EA53"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③</w:t>
            </w:r>
            <w:r w:rsidRPr="00E477B1">
              <w:rPr>
                <w:sz w:val="24"/>
                <w:szCs w:val="24"/>
              </w:rPr>
              <w:t>加工：</w:t>
            </w:r>
            <w:r w:rsidRPr="00E477B1">
              <w:rPr>
                <w:rFonts w:hint="eastAsia"/>
                <w:sz w:val="24"/>
                <w:szCs w:val="24"/>
              </w:rPr>
              <w:t>对进行防水处理后的贴片进行外形休整，</w:t>
            </w:r>
            <w:r w:rsidRPr="00E477B1">
              <w:rPr>
                <w:sz w:val="24"/>
                <w:szCs w:val="24"/>
              </w:rPr>
              <w:t>此过程中会有固废（</w:t>
            </w:r>
            <w:r w:rsidRPr="00E477B1">
              <w:rPr>
                <w:sz w:val="24"/>
                <w:szCs w:val="24"/>
              </w:rPr>
              <w:t xml:space="preserve">S2 </w:t>
            </w:r>
            <w:r w:rsidRPr="00E477B1">
              <w:rPr>
                <w:sz w:val="24"/>
                <w:szCs w:val="24"/>
              </w:rPr>
              <w:t>边角料）的产生；</w:t>
            </w:r>
          </w:p>
          <w:p w14:paraId="580872A7"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④</w:t>
            </w:r>
            <w:r w:rsidRPr="00E477B1">
              <w:rPr>
                <w:sz w:val="24"/>
                <w:szCs w:val="24"/>
              </w:rPr>
              <w:t>检验：对</w:t>
            </w:r>
            <w:r w:rsidRPr="00E477B1">
              <w:rPr>
                <w:rFonts w:hint="eastAsia"/>
                <w:sz w:val="24"/>
                <w:szCs w:val="24"/>
              </w:rPr>
              <w:t>加工</w:t>
            </w:r>
            <w:r w:rsidRPr="00E477B1">
              <w:rPr>
                <w:sz w:val="24"/>
                <w:szCs w:val="24"/>
              </w:rPr>
              <w:t>后的成品进行检查其外观、</w:t>
            </w:r>
            <w:r w:rsidRPr="00E477B1">
              <w:rPr>
                <w:rFonts w:hint="eastAsia"/>
                <w:sz w:val="24"/>
                <w:szCs w:val="24"/>
              </w:rPr>
              <w:t>性能</w:t>
            </w:r>
            <w:r w:rsidRPr="00E477B1">
              <w:rPr>
                <w:sz w:val="24"/>
                <w:szCs w:val="24"/>
              </w:rPr>
              <w:t>等，合格后待组装。</w:t>
            </w:r>
          </w:p>
          <w:p w14:paraId="57235E36" w14:textId="77777777" w:rsidR="00982796" w:rsidRPr="00E477B1" w:rsidRDefault="00982796" w:rsidP="00C50260">
            <w:pPr>
              <w:tabs>
                <w:tab w:val="left" w:pos="2337"/>
              </w:tabs>
              <w:spacing w:line="360" w:lineRule="auto"/>
              <w:ind w:firstLineChars="200" w:firstLine="482"/>
              <w:jc w:val="left"/>
              <w:rPr>
                <w:b/>
                <w:bCs/>
                <w:sz w:val="24"/>
                <w:szCs w:val="24"/>
              </w:rPr>
            </w:pPr>
            <w:r w:rsidRPr="00E477B1">
              <w:rPr>
                <w:b/>
                <w:bCs/>
                <w:sz w:val="24"/>
                <w:szCs w:val="24"/>
              </w:rPr>
              <w:t>（</w:t>
            </w:r>
            <w:r w:rsidRPr="00E477B1">
              <w:rPr>
                <w:b/>
                <w:bCs/>
                <w:sz w:val="24"/>
                <w:szCs w:val="24"/>
              </w:rPr>
              <w:t>3</w:t>
            </w:r>
            <w:r w:rsidRPr="00E477B1">
              <w:rPr>
                <w:b/>
                <w:bCs/>
                <w:sz w:val="24"/>
                <w:szCs w:val="24"/>
              </w:rPr>
              <w:t>）遥控器外壳工艺</w:t>
            </w:r>
          </w:p>
          <w:p w14:paraId="02E22CE4"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①</w:t>
            </w:r>
            <w:r w:rsidRPr="00E477B1">
              <w:rPr>
                <w:sz w:val="24"/>
                <w:szCs w:val="24"/>
              </w:rPr>
              <w:t>注塑成型：将购置的黑粒根据模具及生产标准卡通过注塑一体机热压成型，冷却后待用，此过程中会有废气（</w:t>
            </w:r>
            <w:r w:rsidRPr="00E477B1">
              <w:rPr>
                <w:sz w:val="24"/>
                <w:szCs w:val="24"/>
              </w:rPr>
              <w:t>G3-1 VOCs</w:t>
            </w:r>
            <w:r w:rsidRPr="00E477B1">
              <w:rPr>
                <w:sz w:val="24"/>
                <w:szCs w:val="24"/>
              </w:rPr>
              <w:t>）的产生；</w:t>
            </w:r>
          </w:p>
          <w:p w14:paraId="39E0D030"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②</w:t>
            </w:r>
            <w:r w:rsidRPr="00E477B1">
              <w:rPr>
                <w:sz w:val="24"/>
                <w:szCs w:val="24"/>
              </w:rPr>
              <w:t>喷涂印刷：根据生产标准卡将注塑成型后的外壳进行喷涂印刷，完成后对其进行表面进行镭雕，此过程中会有废气（</w:t>
            </w:r>
            <w:r w:rsidRPr="00E477B1">
              <w:rPr>
                <w:sz w:val="24"/>
                <w:szCs w:val="24"/>
              </w:rPr>
              <w:t>G3-2 VOCs</w:t>
            </w:r>
            <w:r w:rsidRPr="00E477B1">
              <w:rPr>
                <w:sz w:val="24"/>
                <w:szCs w:val="24"/>
              </w:rPr>
              <w:t>）的产生；</w:t>
            </w:r>
          </w:p>
          <w:p w14:paraId="009FA579"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③</w:t>
            </w:r>
            <w:r w:rsidRPr="00E477B1">
              <w:rPr>
                <w:sz w:val="24"/>
                <w:szCs w:val="24"/>
              </w:rPr>
              <w:t>喷涂</w:t>
            </w:r>
            <w:r w:rsidRPr="00E477B1">
              <w:rPr>
                <w:sz w:val="24"/>
                <w:szCs w:val="24"/>
              </w:rPr>
              <w:t>UV</w:t>
            </w:r>
            <w:r w:rsidRPr="00E477B1">
              <w:rPr>
                <w:sz w:val="24"/>
                <w:szCs w:val="24"/>
              </w:rPr>
              <w:t>：将喷涂印刷完成后的外壳送入喷涂机内进行</w:t>
            </w:r>
            <w:r w:rsidRPr="00E477B1">
              <w:rPr>
                <w:sz w:val="24"/>
                <w:szCs w:val="24"/>
              </w:rPr>
              <w:t>UV</w:t>
            </w:r>
            <w:r w:rsidRPr="00E477B1">
              <w:rPr>
                <w:sz w:val="24"/>
                <w:szCs w:val="24"/>
              </w:rPr>
              <w:t>喷涂，通过</w:t>
            </w:r>
            <w:r w:rsidRPr="00E477B1">
              <w:rPr>
                <w:sz w:val="24"/>
                <w:szCs w:val="24"/>
              </w:rPr>
              <w:t>UV</w:t>
            </w:r>
            <w:r w:rsidRPr="00E477B1">
              <w:rPr>
                <w:sz w:val="24"/>
                <w:szCs w:val="24"/>
              </w:rPr>
              <w:t>光固机进行干燥固化，加热温度为</w:t>
            </w:r>
            <w:r w:rsidRPr="00E477B1">
              <w:rPr>
                <w:sz w:val="24"/>
                <w:szCs w:val="24"/>
              </w:rPr>
              <w:t>18~60℃</w:t>
            </w:r>
            <w:r w:rsidRPr="00E477B1">
              <w:rPr>
                <w:sz w:val="24"/>
                <w:szCs w:val="24"/>
              </w:rPr>
              <w:t>此过程中会有废气（</w:t>
            </w:r>
            <w:r w:rsidRPr="00E477B1">
              <w:rPr>
                <w:sz w:val="24"/>
                <w:szCs w:val="24"/>
              </w:rPr>
              <w:t>G3-3 VOCs</w:t>
            </w:r>
            <w:r w:rsidRPr="00E477B1">
              <w:rPr>
                <w:sz w:val="24"/>
                <w:szCs w:val="24"/>
              </w:rPr>
              <w:t>）的产生；</w:t>
            </w:r>
          </w:p>
          <w:p w14:paraId="079BC9E2" w14:textId="77777777" w:rsidR="00982796" w:rsidRPr="00E477B1" w:rsidRDefault="00982796" w:rsidP="00C50260">
            <w:pPr>
              <w:tabs>
                <w:tab w:val="left" w:pos="2337"/>
              </w:tabs>
              <w:spacing w:line="360" w:lineRule="auto"/>
              <w:ind w:firstLineChars="200" w:firstLine="480"/>
              <w:jc w:val="left"/>
              <w:rPr>
                <w:sz w:val="24"/>
                <w:szCs w:val="24"/>
              </w:rPr>
            </w:pPr>
            <w:r w:rsidRPr="00E477B1">
              <w:rPr>
                <w:rFonts w:ascii="宋体" w:hAnsi="宋体" w:cs="宋体" w:hint="eastAsia"/>
                <w:sz w:val="24"/>
                <w:szCs w:val="24"/>
              </w:rPr>
              <w:t>④</w:t>
            </w:r>
            <w:r w:rsidRPr="00E477B1">
              <w:rPr>
                <w:sz w:val="24"/>
                <w:szCs w:val="24"/>
              </w:rPr>
              <w:t>冲切：将喷涂</w:t>
            </w:r>
            <w:r w:rsidRPr="00E477B1">
              <w:rPr>
                <w:sz w:val="24"/>
                <w:szCs w:val="24"/>
              </w:rPr>
              <w:t>UV</w:t>
            </w:r>
            <w:r w:rsidRPr="00E477B1">
              <w:rPr>
                <w:sz w:val="24"/>
                <w:szCs w:val="24"/>
              </w:rPr>
              <w:t>后的成品进行检查其外观，多余的毛边及空挖掉，合格后待组装。</w:t>
            </w:r>
          </w:p>
          <w:p w14:paraId="7E9C9C0B" w14:textId="77777777" w:rsidR="00982796" w:rsidRPr="00E477B1" w:rsidRDefault="00982796" w:rsidP="00C50260">
            <w:pPr>
              <w:tabs>
                <w:tab w:val="left" w:pos="2337"/>
              </w:tabs>
              <w:spacing w:line="360" w:lineRule="auto"/>
              <w:ind w:firstLineChars="200" w:firstLine="482"/>
              <w:jc w:val="left"/>
              <w:rPr>
                <w:b/>
                <w:bCs/>
                <w:sz w:val="24"/>
                <w:szCs w:val="24"/>
              </w:rPr>
            </w:pPr>
            <w:r w:rsidRPr="00E477B1">
              <w:rPr>
                <w:rFonts w:hint="eastAsia"/>
                <w:b/>
                <w:bCs/>
                <w:sz w:val="24"/>
                <w:szCs w:val="24"/>
              </w:rPr>
              <w:t>（</w:t>
            </w:r>
            <w:r w:rsidRPr="00E477B1">
              <w:rPr>
                <w:rFonts w:hint="eastAsia"/>
                <w:b/>
                <w:bCs/>
                <w:sz w:val="24"/>
                <w:szCs w:val="24"/>
              </w:rPr>
              <w:t>4</w:t>
            </w:r>
            <w:r w:rsidRPr="00E477B1">
              <w:rPr>
                <w:rFonts w:hint="eastAsia"/>
                <w:b/>
                <w:bCs/>
                <w:sz w:val="24"/>
                <w:szCs w:val="24"/>
              </w:rPr>
              <w:t>）组装</w:t>
            </w:r>
          </w:p>
          <w:p w14:paraId="591B5F7F" w14:textId="77777777" w:rsidR="00982796" w:rsidRPr="00E477B1" w:rsidRDefault="00982796" w:rsidP="00C50260">
            <w:pPr>
              <w:tabs>
                <w:tab w:val="left" w:pos="2337"/>
              </w:tabs>
              <w:spacing w:line="360" w:lineRule="auto"/>
              <w:ind w:firstLineChars="200" w:firstLine="480"/>
              <w:jc w:val="left"/>
              <w:rPr>
                <w:sz w:val="24"/>
                <w:szCs w:val="24"/>
              </w:rPr>
            </w:pPr>
            <w:r w:rsidRPr="00E477B1">
              <w:rPr>
                <w:sz w:val="24"/>
                <w:szCs w:val="24"/>
              </w:rPr>
              <w:t>将质检合格的</w:t>
            </w:r>
            <w:r w:rsidRPr="00E477B1">
              <w:rPr>
                <w:rFonts w:hint="eastAsia"/>
                <w:sz w:val="24"/>
                <w:szCs w:val="24"/>
              </w:rPr>
              <w:t>遥控器按钮、金属贴片、遥控器外壳</w:t>
            </w:r>
            <w:r w:rsidRPr="00E477B1">
              <w:rPr>
                <w:sz w:val="24"/>
                <w:szCs w:val="24"/>
              </w:rPr>
              <w:t>进行</w:t>
            </w:r>
            <w:r w:rsidRPr="00E477B1">
              <w:rPr>
                <w:rFonts w:hint="eastAsia"/>
                <w:sz w:val="24"/>
                <w:szCs w:val="24"/>
              </w:rPr>
              <w:t>组装，完成后</w:t>
            </w:r>
            <w:r w:rsidRPr="00E477B1">
              <w:rPr>
                <w:sz w:val="24"/>
                <w:szCs w:val="24"/>
              </w:rPr>
              <w:t>包装入库，此过程中会有固废（</w:t>
            </w:r>
            <w:r w:rsidRPr="00E477B1">
              <w:rPr>
                <w:sz w:val="24"/>
                <w:szCs w:val="24"/>
              </w:rPr>
              <w:t>S</w:t>
            </w:r>
            <w:r w:rsidRPr="00E477B1">
              <w:rPr>
                <w:rFonts w:hint="eastAsia"/>
                <w:sz w:val="24"/>
                <w:szCs w:val="24"/>
              </w:rPr>
              <w:t>4</w:t>
            </w:r>
            <w:r w:rsidRPr="00E477B1">
              <w:rPr>
                <w:sz w:val="24"/>
                <w:szCs w:val="24"/>
              </w:rPr>
              <w:t xml:space="preserve"> </w:t>
            </w:r>
            <w:r w:rsidRPr="00E477B1">
              <w:rPr>
                <w:sz w:val="24"/>
                <w:szCs w:val="24"/>
              </w:rPr>
              <w:t>废包装）的产生。</w:t>
            </w:r>
          </w:p>
          <w:p w14:paraId="0A2B795C" w14:textId="77777777" w:rsidR="00982796" w:rsidRPr="00E477B1" w:rsidRDefault="00982796" w:rsidP="00C50260">
            <w:pPr>
              <w:spacing w:line="360" w:lineRule="auto"/>
              <w:ind w:firstLineChars="200" w:firstLine="480"/>
              <w:rPr>
                <w:sz w:val="24"/>
                <w:szCs w:val="24"/>
              </w:rPr>
            </w:pPr>
            <w:r w:rsidRPr="00E477B1">
              <w:rPr>
                <w:sz w:val="24"/>
                <w:szCs w:val="24"/>
              </w:rPr>
              <w:t>2</w:t>
            </w:r>
            <w:r w:rsidRPr="00E477B1">
              <w:rPr>
                <w:sz w:val="24"/>
                <w:szCs w:val="24"/>
              </w:rPr>
              <w:t>、其他产污环节</w:t>
            </w:r>
          </w:p>
          <w:p w14:paraId="40DB7951" w14:textId="77777777" w:rsidR="00982796" w:rsidRPr="00E477B1" w:rsidRDefault="00982796" w:rsidP="00C50260">
            <w:pPr>
              <w:spacing w:line="360" w:lineRule="auto"/>
              <w:ind w:firstLineChars="200" w:firstLine="480"/>
              <w:rPr>
                <w:sz w:val="24"/>
                <w:szCs w:val="24"/>
              </w:rPr>
            </w:pPr>
            <w:r w:rsidRPr="00E477B1">
              <w:rPr>
                <w:sz w:val="24"/>
                <w:szCs w:val="24"/>
              </w:rPr>
              <w:t>建设项目生产过程中还会产生：</w:t>
            </w:r>
            <w:r w:rsidRPr="00E477B1">
              <w:rPr>
                <w:sz w:val="24"/>
                <w:szCs w:val="24"/>
              </w:rPr>
              <w:t>W1</w:t>
            </w:r>
            <w:r w:rsidRPr="00E477B1">
              <w:rPr>
                <w:sz w:val="24"/>
                <w:szCs w:val="24"/>
              </w:rPr>
              <w:t>厂区员工生活污水、</w:t>
            </w:r>
            <w:r w:rsidRPr="00E477B1">
              <w:rPr>
                <w:sz w:val="24"/>
                <w:szCs w:val="24"/>
              </w:rPr>
              <w:t>S</w:t>
            </w:r>
            <w:r w:rsidRPr="00E477B1">
              <w:rPr>
                <w:rFonts w:hint="eastAsia"/>
                <w:sz w:val="24"/>
                <w:szCs w:val="24"/>
              </w:rPr>
              <w:t>5</w:t>
            </w:r>
            <w:r w:rsidRPr="00E477B1">
              <w:rPr>
                <w:sz w:val="24"/>
                <w:szCs w:val="24"/>
              </w:rPr>
              <w:t>生活垃圾、</w:t>
            </w:r>
            <w:r w:rsidRPr="00E477B1">
              <w:rPr>
                <w:sz w:val="24"/>
                <w:szCs w:val="24"/>
              </w:rPr>
              <w:t>S</w:t>
            </w:r>
            <w:r w:rsidRPr="00E477B1">
              <w:rPr>
                <w:rFonts w:hint="eastAsia"/>
                <w:sz w:val="24"/>
                <w:szCs w:val="24"/>
              </w:rPr>
              <w:t>6</w:t>
            </w:r>
            <w:r w:rsidRPr="00E477B1">
              <w:rPr>
                <w:rFonts w:hint="eastAsia"/>
                <w:sz w:val="24"/>
                <w:szCs w:val="24"/>
              </w:rPr>
              <w:t>废原料</w:t>
            </w:r>
            <w:r w:rsidRPr="00E477B1">
              <w:rPr>
                <w:sz w:val="24"/>
                <w:szCs w:val="24"/>
              </w:rPr>
              <w:t>桶。</w:t>
            </w:r>
          </w:p>
          <w:p w14:paraId="3EC9E96C" w14:textId="77777777" w:rsidR="00982796" w:rsidRPr="00E477B1" w:rsidRDefault="00982796" w:rsidP="00C50260">
            <w:pPr>
              <w:spacing w:line="360" w:lineRule="auto"/>
              <w:ind w:firstLineChars="200" w:firstLine="480"/>
              <w:rPr>
                <w:sz w:val="24"/>
                <w:szCs w:val="24"/>
              </w:rPr>
            </w:pPr>
          </w:p>
          <w:p w14:paraId="630CBBA2" w14:textId="77777777" w:rsidR="00982796" w:rsidRPr="00E477B1" w:rsidRDefault="00982796" w:rsidP="00C50260">
            <w:pPr>
              <w:spacing w:line="360" w:lineRule="auto"/>
              <w:rPr>
                <w:sz w:val="24"/>
                <w:szCs w:val="24"/>
              </w:rPr>
            </w:pPr>
            <w:r w:rsidRPr="00E477B1">
              <w:rPr>
                <w:sz w:val="24"/>
                <w:szCs w:val="24"/>
              </w:rPr>
              <w:t>三、水量平衡</w:t>
            </w:r>
          </w:p>
          <w:p w14:paraId="7A87292A" w14:textId="77777777" w:rsidR="00982796" w:rsidRPr="00E477B1" w:rsidRDefault="00982796" w:rsidP="00C50260">
            <w:pPr>
              <w:spacing w:line="360" w:lineRule="auto"/>
              <w:ind w:firstLine="465"/>
              <w:rPr>
                <w:sz w:val="24"/>
                <w:szCs w:val="24"/>
              </w:rPr>
            </w:pPr>
            <w:r w:rsidRPr="00E477B1">
              <w:rPr>
                <w:sz w:val="24"/>
                <w:szCs w:val="24"/>
              </w:rPr>
              <w:t>本项目用水主要为职工生活用水。</w:t>
            </w:r>
          </w:p>
          <w:p w14:paraId="2E431F01" w14:textId="77777777" w:rsidR="00982796" w:rsidRPr="00E477B1" w:rsidRDefault="00982796" w:rsidP="00C50260">
            <w:pPr>
              <w:spacing w:line="360" w:lineRule="auto"/>
              <w:ind w:firstLine="465"/>
              <w:rPr>
                <w:sz w:val="24"/>
                <w:szCs w:val="24"/>
              </w:rPr>
            </w:pPr>
            <w:r w:rsidRPr="00E477B1">
              <w:rPr>
                <w:sz w:val="24"/>
                <w:szCs w:val="24"/>
              </w:rPr>
              <w:t>生活用水：根据《建筑给水排水设计规范》（</w:t>
            </w:r>
            <w:r w:rsidRPr="00E477B1">
              <w:rPr>
                <w:sz w:val="24"/>
                <w:szCs w:val="24"/>
              </w:rPr>
              <w:t>GB50015-2003</w:t>
            </w:r>
            <w:r w:rsidRPr="00E477B1">
              <w:rPr>
                <w:sz w:val="24"/>
                <w:szCs w:val="24"/>
              </w:rPr>
              <w:t>）</w:t>
            </w:r>
            <w:r w:rsidRPr="00E477B1">
              <w:rPr>
                <w:sz w:val="24"/>
                <w:szCs w:val="24"/>
              </w:rPr>
              <w:t>2009</w:t>
            </w:r>
            <w:r w:rsidRPr="00E477B1">
              <w:rPr>
                <w:sz w:val="24"/>
                <w:szCs w:val="24"/>
              </w:rPr>
              <w:t>年版表</w:t>
            </w:r>
            <w:r w:rsidRPr="00E477B1">
              <w:rPr>
                <w:sz w:val="24"/>
                <w:szCs w:val="24"/>
              </w:rPr>
              <w:t>3.1.12</w:t>
            </w:r>
            <w:r w:rsidRPr="00E477B1">
              <w:rPr>
                <w:sz w:val="24"/>
                <w:szCs w:val="24"/>
              </w:rPr>
              <w:t>中用水定额：工业企业建筑，车间工人的生活用水定额应根据车间性质确定</w:t>
            </w:r>
            <w:r w:rsidRPr="00E477B1">
              <w:rPr>
                <w:sz w:val="24"/>
                <w:szCs w:val="24"/>
              </w:rPr>
              <w:t>,</w:t>
            </w:r>
            <w:r w:rsidRPr="00E477B1">
              <w:rPr>
                <w:sz w:val="24"/>
                <w:szCs w:val="24"/>
              </w:rPr>
              <w:t>一般宜采用</w:t>
            </w:r>
            <w:r w:rsidRPr="00E477B1">
              <w:rPr>
                <w:sz w:val="24"/>
                <w:szCs w:val="24"/>
              </w:rPr>
              <w:t>30</w:t>
            </w:r>
            <w:r w:rsidRPr="00E477B1">
              <w:rPr>
                <w:sz w:val="24"/>
                <w:szCs w:val="24"/>
              </w:rPr>
              <w:t>～</w:t>
            </w:r>
            <w:r w:rsidRPr="00E477B1">
              <w:rPr>
                <w:sz w:val="24"/>
                <w:szCs w:val="24"/>
              </w:rPr>
              <w:t>50L/</w:t>
            </w:r>
            <w:r w:rsidRPr="00E477B1">
              <w:rPr>
                <w:sz w:val="24"/>
                <w:szCs w:val="24"/>
              </w:rPr>
              <w:t>人</w:t>
            </w:r>
            <w:r w:rsidRPr="00E477B1">
              <w:rPr>
                <w:sz w:val="24"/>
                <w:szCs w:val="24"/>
              </w:rPr>
              <w:t>·</w:t>
            </w:r>
            <w:r w:rsidRPr="00E477B1">
              <w:rPr>
                <w:sz w:val="24"/>
                <w:szCs w:val="24"/>
              </w:rPr>
              <w:t>班，本报告取</w:t>
            </w:r>
            <w:r w:rsidRPr="00E477B1">
              <w:rPr>
                <w:sz w:val="24"/>
                <w:szCs w:val="24"/>
              </w:rPr>
              <w:t>50L/</w:t>
            </w:r>
            <w:r w:rsidRPr="00E477B1">
              <w:rPr>
                <w:sz w:val="24"/>
                <w:szCs w:val="24"/>
              </w:rPr>
              <w:t>人</w:t>
            </w:r>
            <w:r w:rsidRPr="00E477B1">
              <w:rPr>
                <w:sz w:val="24"/>
                <w:szCs w:val="24"/>
              </w:rPr>
              <w:t>·</w:t>
            </w:r>
            <w:r w:rsidRPr="00E477B1">
              <w:rPr>
                <w:sz w:val="24"/>
                <w:szCs w:val="24"/>
              </w:rPr>
              <w:t>班。项目员工共</w:t>
            </w:r>
            <w:r w:rsidRPr="00E477B1">
              <w:rPr>
                <w:rFonts w:hint="eastAsia"/>
                <w:sz w:val="24"/>
                <w:szCs w:val="24"/>
              </w:rPr>
              <w:t>15</w:t>
            </w:r>
            <w:r w:rsidRPr="00E477B1">
              <w:rPr>
                <w:sz w:val="24"/>
                <w:szCs w:val="24"/>
              </w:rPr>
              <w:t>0</w:t>
            </w:r>
            <w:r w:rsidRPr="00E477B1">
              <w:rPr>
                <w:sz w:val="24"/>
                <w:szCs w:val="24"/>
              </w:rPr>
              <w:t>人，生活用水量以人均</w:t>
            </w:r>
            <w:r w:rsidRPr="00E477B1">
              <w:rPr>
                <w:sz w:val="24"/>
                <w:szCs w:val="24"/>
              </w:rPr>
              <w:t>50L/</w:t>
            </w:r>
            <w:r w:rsidRPr="00E477B1">
              <w:rPr>
                <w:sz w:val="24"/>
                <w:szCs w:val="24"/>
              </w:rPr>
              <w:t>人</w:t>
            </w:r>
            <w:r w:rsidRPr="00E477B1">
              <w:rPr>
                <w:sz w:val="24"/>
                <w:szCs w:val="24"/>
              </w:rPr>
              <w:t>/</w:t>
            </w:r>
            <w:r w:rsidRPr="00E477B1">
              <w:rPr>
                <w:sz w:val="24"/>
                <w:szCs w:val="24"/>
              </w:rPr>
              <w:t>天计，年工作有效日</w:t>
            </w:r>
            <w:r w:rsidRPr="00E477B1">
              <w:rPr>
                <w:sz w:val="24"/>
                <w:szCs w:val="24"/>
              </w:rPr>
              <w:t>300</w:t>
            </w:r>
            <w:r w:rsidRPr="00E477B1">
              <w:rPr>
                <w:sz w:val="24"/>
                <w:szCs w:val="24"/>
              </w:rPr>
              <w:t>天计，则用水量为</w:t>
            </w:r>
            <w:r w:rsidRPr="00E477B1">
              <w:rPr>
                <w:rFonts w:hint="eastAsia"/>
                <w:sz w:val="24"/>
                <w:szCs w:val="24"/>
              </w:rPr>
              <w:t>2250</w:t>
            </w:r>
            <w:r w:rsidRPr="00E477B1">
              <w:rPr>
                <w:sz w:val="24"/>
                <w:szCs w:val="24"/>
              </w:rPr>
              <w:t>t/a</w:t>
            </w:r>
            <w:r w:rsidRPr="00E477B1">
              <w:rPr>
                <w:sz w:val="24"/>
                <w:szCs w:val="24"/>
              </w:rPr>
              <w:t>，损耗以</w:t>
            </w:r>
            <w:r w:rsidRPr="00E477B1">
              <w:rPr>
                <w:sz w:val="24"/>
                <w:szCs w:val="24"/>
              </w:rPr>
              <w:t>20%</w:t>
            </w:r>
            <w:r w:rsidRPr="00E477B1">
              <w:rPr>
                <w:sz w:val="24"/>
                <w:szCs w:val="24"/>
              </w:rPr>
              <w:t>计，则生活污水排放量为</w:t>
            </w:r>
            <w:r w:rsidRPr="00E477B1">
              <w:rPr>
                <w:rFonts w:hint="eastAsia"/>
                <w:sz w:val="24"/>
                <w:szCs w:val="24"/>
              </w:rPr>
              <w:t>180</w:t>
            </w:r>
            <w:r w:rsidRPr="00E477B1">
              <w:rPr>
                <w:sz w:val="24"/>
                <w:szCs w:val="24"/>
              </w:rPr>
              <w:t>0t/a</w:t>
            </w:r>
            <w:r w:rsidRPr="00E477B1">
              <w:rPr>
                <w:sz w:val="24"/>
                <w:szCs w:val="24"/>
              </w:rPr>
              <w:t>。</w:t>
            </w:r>
          </w:p>
          <w:p w14:paraId="60092ED2" w14:textId="77777777" w:rsidR="00982796" w:rsidRPr="00E477B1" w:rsidRDefault="00982796" w:rsidP="00C50260">
            <w:pPr>
              <w:spacing w:line="360" w:lineRule="auto"/>
              <w:ind w:firstLineChars="200" w:firstLine="480"/>
              <w:rPr>
                <w:sz w:val="24"/>
                <w:szCs w:val="24"/>
              </w:rPr>
            </w:pPr>
            <w:r w:rsidRPr="00E477B1">
              <w:rPr>
                <w:kern w:val="28"/>
                <w:sz w:val="24"/>
                <w:szCs w:val="24"/>
              </w:rPr>
              <w:t>生活污水经</w:t>
            </w:r>
            <w:r w:rsidRPr="00E477B1">
              <w:rPr>
                <w:sz w:val="24"/>
                <w:szCs w:val="24"/>
              </w:rPr>
              <w:t>化粪池预处理后达《污水综合排放标准》（</w:t>
            </w:r>
            <w:r w:rsidRPr="00E477B1">
              <w:rPr>
                <w:sz w:val="24"/>
                <w:szCs w:val="24"/>
              </w:rPr>
              <w:t>GB8978-1996</w:t>
            </w:r>
            <w:r w:rsidRPr="00E477B1">
              <w:rPr>
                <w:sz w:val="24"/>
                <w:szCs w:val="24"/>
              </w:rPr>
              <w:t>）表</w:t>
            </w:r>
            <w:r w:rsidRPr="00E477B1">
              <w:rPr>
                <w:sz w:val="24"/>
                <w:szCs w:val="24"/>
              </w:rPr>
              <w:t>4</w:t>
            </w:r>
            <w:r w:rsidRPr="00E477B1">
              <w:rPr>
                <w:sz w:val="24"/>
                <w:szCs w:val="24"/>
              </w:rPr>
              <w:t>中三级标准和《污水排入城镇下水道水质标准》</w:t>
            </w:r>
            <w:r w:rsidRPr="00E477B1">
              <w:rPr>
                <w:sz w:val="24"/>
                <w:szCs w:val="24"/>
              </w:rPr>
              <w:t>(GB31962-20150)</w:t>
            </w:r>
            <w:r w:rsidRPr="00E477B1">
              <w:rPr>
                <w:sz w:val="24"/>
                <w:szCs w:val="24"/>
              </w:rPr>
              <w:t>表</w:t>
            </w:r>
            <w:r w:rsidRPr="00E477B1">
              <w:rPr>
                <w:sz w:val="24"/>
                <w:szCs w:val="24"/>
              </w:rPr>
              <w:t>1</w:t>
            </w:r>
            <w:r w:rsidRPr="00E477B1">
              <w:rPr>
                <w:sz w:val="24"/>
                <w:szCs w:val="24"/>
              </w:rPr>
              <w:t>中</w:t>
            </w:r>
            <w:r w:rsidRPr="00E477B1">
              <w:rPr>
                <w:sz w:val="24"/>
                <w:szCs w:val="24"/>
              </w:rPr>
              <w:t>B</w:t>
            </w:r>
            <w:r w:rsidRPr="00E477B1">
              <w:rPr>
                <w:sz w:val="24"/>
                <w:szCs w:val="24"/>
              </w:rPr>
              <w:t>等级标准后接管</w:t>
            </w:r>
            <w:r w:rsidRPr="00E477B1">
              <w:rPr>
                <w:rFonts w:hint="eastAsia"/>
                <w:sz w:val="24"/>
              </w:rPr>
              <w:t>浦口经济开发区污水</w:t>
            </w:r>
            <w:r w:rsidRPr="00E477B1">
              <w:rPr>
                <w:sz w:val="24"/>
              </w:rPr>
              <w:t>处理厂集中处理，尾水达《城镇污水处理厂排放标准》（</w:t>
            </w:r>
            <w:r w:rsidRPr="00E477B1">
              <w:rPr>
                <w:sz w:val="24"/>
              </w:rPr>
              <w:t>GB18198-2002</w:t>
            </w:r>
            <w:r w:rsidRPr="00E477B1">
              <w:rPr>
                <w:sz w:val="24"/>
              </w:rPr>
              <w:t>）表</w:t>
            </w:r>
            <w:r w:rsidRPr="00E477B1">
              <w:rPr>
                <w:sz w:val="24"/>
              </w:rPr>
              <w:t>1</w:t>
            </w:r>
            <w:r w:rsidRPr="00E477B1">
              <w:rPr>
                <w:sz w:val="24"/>
              </w:rPr>
              <w:t>中一级</w:t>
            </w:r>
            <w:r w:rsidRPr="00E477B1">
              <w:rPr>
                <w:sz w:val="24"/>
              </w:rPr>
              <w:t>A</w:t>
            </w:r>
            <w:r w:rsidRPr="00E477B1">
              <w:rPr>
                <w:sz w:val="24"/>
              </w:rPr>
              <w:t>标准后排入</w:t>
            </w:r>
            <w:r w:rsidRPr="00E477B1">
              <w:rPr>
                <w:rFonts w:hint="eastAsia"/>
                <w:sz w:val="24"/>
              </w:rPr>
              <w:t>高旺河，最终汇入长江</w:t>
            </w:r>
            <w:r w:rsidRPr="00E477B1">
              <w:rPr>
                <w:sz w:val="24"/>
                <w:szCs w:val="24"/>
              </w:rPr>
              <w:t>。</w:t>
            </w:r>
          </w:p>
          <w:p w14:paraId="5B5616BD" w14:textId="77777777" w:rsidR="00982796" w:rsidRPr="00E477B1" w:rsidRDefault="00982796" w:rsidP="00C50260">
            <w:pPr>
              <w:spacing w:line="360" w:lineRule="auto"/>
              <w:ind w:firstLineChars="200" w:firstLine="480"/>
              <w:rPr>
                <w:sz w:val="24"/>
                <w:szCs w:val="24"/>
              </w:rPr>
            </w:pPr>
            <w:r w:rsidRPr="00E477B1">
              <w:rPr>
                <w:sz w:val="24"/>
                <w:szCs w:val="24"/>
              </w:rPr>
              <w:t>本项目水量平衡图见图</w:t>
            </w:r>
            <w:r w:rsidRPr="00E477B1">
              <w:rPr>
                <w:sz w:val="24"/>
                <w:szCs w:val="24"/>
              </w:rPr>
              <w:t>5-3</w:t>
            </w:r>
            <w:r w:rsidRPr="00E477B1">
              <w:rPr>
                <w:sz w:val="24"/>
                <w:szCs w:val="24"/>
              </w:rPr>
              <w:t>。</w:t>
            </w:r>
          </w:p>
          <w:p w14:paraId="10B33272" w14:textId="631215DB" w:rsidR="00982796" w:rsidRPr="00E477B1" w:rsidRDefault="00E477B1" w:rsidP="00C50260">
            <w:pPr>
              <w:spacing w:line="360" w:lineRule="auto"/>
              <w:jc w:val="center"/>
              <w:rPr>
                <w:sz w:val="24"/>
                <w:szCs w:val="24"/>
              </w:rPr>
            </w:pPr>
            <w:r w:rsidRPr="00E477B1">
              <w:rPr>
                <w:noProof/>
              </w:rPr>
              <w:drawing>
                <wp:inline distT="0" distB="0" distL="0" distR="0" wp14:anchorId="600E4B65" wp14:editId="761A1E87">
                  <wp:extent cx="5270500" cy="1052195"/>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0" cy="1052195"/>
                          </a:xfrm>
                          <a:prstGeom prst="rect">
                            <a:avLst/>
                          </a:prstGeom>
                          <a:noFill/>
                          <a:ln>
                            <a:noFill/>
                          </a:ln>
                        </pic:spPr>
                      </pic:pic>
                    </a:graphicData>
                  </a:graphic>
                </wp:inline>
              </w:drawing>
            </w:r>
          </w:p>
          <w:p w14:paraId="45A2F477" w14:textId="77777777" w:rsidR="00982796" w:rsidRPr="00E477B1" w:rsidRDefault="00982796" w:rsidP="00C50260">
            <w:pPr>
              <w:adjustRightInd w:val="0"/>
              <w:snapToGrid w:val="0"/>
              <w:spacing w:line="360" w:lineRule="auto"/>
              <w:jc w:val="center"/>
              <w:rPr>
                <w:b/>
                <w:bCs/>
              </w:rPr>
            </w:pPr>
            <w:r w:rsidRPr="00E477B1">
              <w:rPr>
                <w:b/>
                <w:bCs/>
              </w:rPr>
              <w:t>图</w:t>
            </w:r>
            <w:r w:rsidRPr="00E477B1">
              <w:rPr>
                <w:b/>
                <w:bCs/>
              </w:rPr>
              <w:t xml:space="preserve">5-3  </w:t>
            </w:r>
            <w:r w:rsidRPr="00E477B1">
              <w:rPr>
                <w:b/>
                <w:bCs/>
              </w:rPr>
              <w:t>本项目水平衡图</w:t>
            </w:r>
          </w:p>
          <w:p w14:paraId="178943C9" w14:textId="77777777" w:rsidR="00982796" w:rsidRPr="00E477B1" w:rsidRDefault="00982796" w:rsidP="00C50260">
            <w:pPr>
              <w:spacing w:beforeLines="50" w:before="120" w:line="360" w:lineRule="auto"/>
              <w:rPr>
                <w:b/>
                <w:bCs/>
                <w:sz w:val="24"/>
                <w:szCs w:val="24"/>
              </w:rPr>
            </w:pPr>
            <w:r w:rsidRPr="00E477B1">
              <w:rPr>
                <w:b/>
                <w:bCs/>
                <w:sz w:val="24"/>
                <w:szCs w:val="24"/>
              </w:rPr>
              <w:t>主要污染工序：</w:t>
            </w:r>
          </w:p>
          <w:p w14:paraId="07FA4599" w14:textId="77777777" w:rsidR="00982796" w:rsidRPr="00E477B1" w:rsidRDefault="00982796" w:rsidP="00C50260">
            <w:pPr>
              <w:spacing w:line="360" w:lineRule="auto"/>
              <w:rPr>
                <w:sz w:val="28"/>
                <w:szCs w:val="28"/>
              </w:rPr>
            </w:pPr>
            <w:r w:rsidRPr="00E477B1">
              <w:rPr>
                <w:b/>
                <w:bCs/>
                <w:sz w:val="24"/>
                <w:szCs w:val="24"/>
              </w:rPr>
              <w:t>一、施工期</w:t>
            </w:r>
          </w:p>
          <w:p w14:paraId="274CAE50" w14:textId="77777777" w:rsidR="00982796" w:rsidRPr="00E477B1" w:rsidRDefault="00982796" w:rsidP="00C50260">
            <w:pPr>
              <w:spacing w:line="360" w:lineRule="auto"/>
              <w:ind w:firstLine="480"/>
              <w:rPr>
                <w:sz w:val="24"/>
                <w:szCs w:val="24"/>
              </w:rPr>
            </w:pPr>
            <w:r w:rsidRPr="00E477B1">
              <w:rPr>
                <w:sz w:val="24"/>
                <w:szCs w:val="24"/>
              </w:rPr>
              <w:t>1</w:t>
            </w:r>
            <w:r w:rsidRPr="00E477B1">
              <w:rPr>
                <w:sz w:val="24"/>
                <w:szCs w:val="24"/>
              </w:rPr>
              <w:t>、废气</w:t>
            </w:r>
          </w:p>
          <w:p w14:paraId="43C80196"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1</w:t>
            </w:r>
            <w:r w:rsidRPr="00E477B1">
              <w:rPr>
                <w:sz w:val="24"/>
                <w:szCs w:val="24"/>
              </w:rPr>
              <w:t>）扬尘</w:t>
            </w:r>
          </w:p>
          <w:p w14:paraId="6AF1BF1E" w14:textId="77777777" w:rsidR="00982796" w:rsidRPr="00E477B1" w:rsidRDefault="00982796" w:rsidP="00C50260">
            <w:pPr>
              <w:spacing w:line="360" w:lineRule="auto"/>
              <w:ind w:firstLine="480"/>
              <w:rPr>
                <w:sz w:val="24"/>
                <w:szCs w:val="24"/>
              </w:rPr>
            </w:pPr>
            <w:r w:rsidRPr="00E477B1">
              <w:rPr>
                <w:sz w:val="24"/>
                <w:szCs w:val="24"/>
              </w:rPr>
              <w:t>扬尘的主要来源于以下几个方面：土方挖掘、堆放、清运、回填及场地平整过程产生的粉尘；建筑材料如水泥、白灰、砂子等在其装卸、运输、堆放等过程中，因风力作用而产生的扬尘；搅拌车辆和运输车辆往来造成地面扬尘；施工垃圾在其堆放过程和清运过程中产生扬尘。施工扬尘是重要的大气污染物，在部分城市中，大气可吸入颗粒物中</w:t>
            </w:r>
            <w:r w:rsidRPr="00E477B1">
              <w:rPr>
                <w:sz w:val="24"/>
                <w:szCs w:val="24"/>
              </w:rPr>
              <w:t>30%</w:t>
            </w:r>
            <w:r w:rsidRPr="00E477B1">
              <w:rPr>
                <w:sz w:val="24"/>
                <w:szCs w:val="24"/>
              </w:rPr>
              <w:t>以上来自于工地施工直接扬尘或间接扬尘。</w:t>
            </w:r>
          </w:p>
          <w:p w14:paraId="573DC3C1" w14:textId="77777777" w:rsidR="00982796" w:rsidRPr="00E477B1" w:rsidRDefault="00982796" w:rsidP="00C50260">
            <w:pPr>
              <w:spacing w:line="360" w:lineRule="auto"/>
              <w:ind w:firstLine="480"/>
              <w:rPr>
                <w:sz w:val="24"/>
                <w:szCs w:val="24"/>
              </w:rPr>
            </w:pPr>
            <w:r w:rsidRPr="00E477B1">
              <w:rPr>
                <w:sz w:val="24"/>
                <w:szCs w:val="24"/>
              </w:rPr>
              <w:t>本项目新增建筑面积为</w:t>
            </w:r>
            <w:r w:rsidRPr="00E477B1">
              <w:rPr>
                <w:sz w:val="24"/>
                <w:szCs w:val="24"/>
              </w:rPr>
              <w:t>2</w:t>
            </w:r>
            <w:r w:rsidRPr="00E477B1">
              <w:rPr>
                <w:rFonts w:hint="eastAsia"/>
                <w:sz w:val="24"/>
                <w:szCs w:val="24"/>
              </w:rPr>
              <w:t>6000</w:t>
            </w:r>
            <w:r w:rsidRPr="00E477B1">
              <w:rPr>
                <w:sz w:val="24"/>
                <w:szCs w:val="24"/>
              </w:rPr>
              <w:t>m</w:t>
            </w:r>
            <w:r w:rsidRPr="00E477B1">
              <w:rPr>
                <w:sz w:val="24"/>
                <w:szCs w:val="24"/>
                <w:vertAlign w:val="superscript"/>
              </w:rPr>
              <w:t>2</w:t>
            </w:r>
            <w:r w:rsidRPr="00E477B1">
              <w:rPr>
                <w:sz w:val="24"/>
                <w:szCs w:val="24"/>
              </w:rPr>
              <w:t>，根据中国环境科学研究院研究的建筑扬尘排放经验因子</w:t>
            </w:r>
            <w:r w:rsidRPr="00E477B1">
              <w:rPr>
                <w:sz w:val="24"/>
                <w:szCs w:val="24"/>
              </w:rPr>
              <w:t>0.292kg/m</w:t>
            </w:r>
            <w:r w:rsidRPr="00E477B1">
              <w:rPr>
                <w:sz w:val="24"/>
                <w:szCs w:val="24"/>
                <w:vertAlign w:val="superscript"/>
              </w:rPr>
              <w:t>2</w:t>
            </w:r>
            <w:r w:rsidRPr="00E477B1">
              <w:rPr>
                <w:sz w:val="24"/>
                <w:szCs w:val="24"/>
              </w:rPr>
              <w:t>，可估算出本项目施工期建筑扬尘排放量为</w:t>
            </w:r>
            <w:r w:rsidRPr="00E477B1">
              <w:rPr>
                <w:rFonts w:hint="eastAsia"/>
                <w:sz w:val="24"/>
                <w:szCs w:val="24"/>
              </w:rPr>
              <w:t>7.6</w:t>
            </w:r>
            <w:r w:rsidRPr="00E477B1">
              <w:rPr>
                <w:sz w:val="24"/>
                <w:szCs w:val="24"/>
              </w:rPr>
              <w:t>t</w:t>
            </w:r>
            <w:r w:rsidRPr="00E477B1">
              <w:rPr>
                <w:sz w:val="24"/>
                <w:szCs w:val="24"/>
              </w:rPr>
              <w:t>。经类比分析，施工场地扬尘浓度在</w:t>
            </w:r>
            <w:r w:rsidRPr="00E477B1">
              <w:rPr>
                <w:sz w:val="24"/>
                <w:szCs w:val="24"/>
              </w:rPr>
              <w:t>1.5</w:t>
            </w:r>
            <w:r w:rsidRPr="00E477B1">
              <w:rPr>
                <w:sz w:val="24"/>
                <w:szCs w:val="24"/>
              </w:rPr>
              <w:t>～</w:t>
            </w:r>
            <w:r w:rsidRPr="00E477B1">
              <w:rPr>
                <w:sz w:val="24"/>
                <w:szCs w:val="24"/>
              </w:rPr>
              <w:t>3.0mg/m</w:t>
            </w:r>
            <w:r w:rsidRPr="00E477B1">
              <w:rPr>
                <w:sz w:val="24"/>
                <w:szCs w:val="24"/>
                <w:vertAlign w:val="superscript"/>
              </w:rPr>
              <w:t>3</w:t>
            </w:r>
            <w:r w:rsidRPr="00E477B1">
              <w:rPr>
                <w:sz w:val="24"/>
                <w:szCs w:val="24"/>
              </w:rPr>
              <w:t>。在施工过程中，施工单位必须严格依照城市扬尘防护规定进行施工，尽量减少扬尘对环境的影响程度。</w:t>
            </w:r>
          </w:p>
          <w:p w14:paraId="778BA5A4" w14:textId="77777777" w:rsidR="00982796" w:rsidRPr="00E477B1" w:rsidRDefault="00982796" w:rsidP="00C50260">
            <w:pPr>
              <w:spacing w:line="360" w:lineRule="auto"/>
              <w:ind w:firstLine="480"/>
              <w:rPr>
                <w:sz w:val="24"/>
                <w:szCs w:val="24"/>
              </w:rPr>
            </w:pPr>
            <w:r w:rsidRPr="00E477B1">
              <w:rPr>
                <w:sz w:val="24"/>
                <w:szCs w:val="24"/>
              </w:rPr>
              <w:t>严格落实《南京市大气污染防治条例》的第四章的防治扬尘污染内容（第二十三条、第二十四条、第二十六条和第二十七条）将污染降到最小。</w:t>
            </w:r>
          </w:p>
          <w:p w14:paraId="435E7F50" w14:textId="77777777" w:rsidR="00982796" w:rsidRPr="00E477B1" w:rsidRDefault="00982796" w:rsidP="00C50260">
            <w:pPr>
              <w:spacing w:line="360" w:lineRule="auto"/>
              <w:ind w:firstLine="480"/>
              <w:rPr>
                <w:sz w:val="24"/>
                <w:szCs w:val="24"/>
              </w:rPr>
            </w:pPr>
            <w:r w:rsidRPr="00E477B1">
              <w:rPr>
                <w:sz w:val="24"/>
                <w:szCs w:val="24"/>
              </w:rPr>
              <w:t>第二十三条从事建筑施工、道路施工、地下管线施工和房屋拆除等各类工程的建设单位应当在与施工单位签订的施工承发包合同中明确施工单位防治扬尘污染的责任，并将防治扬尘污染的费用列入工程概算。施工单位应当按照规定，制定扬尘污染防治方案，并报施工所在区县环保部门备案。</w:t>
            </w:r>
          </w:p>
          <w:p w14:paraId="1B46E7EC" w14:textId="77777777" w:rsidR="00982796" w:rsidRPr="00E477B1" w:rsidRDefault="00982796" w:rsidP="00C50260">
            <w:pPr>
              <w:spacing w:line="360" w:lineRule="auto"/>
              <w:ind w:firstLine="480"/>
              <w:rPr>
                <w:sz w:val="24"/>
                <w:szCs w:val="24"/>
              </w:rPr>
            </w:pPr>
            <w:r w:rsidRPr="00E477B1">
              <w:rPr>
                <w:sz w:val="24"/>
                <w:szCs w:val="24"/>
              </w:rPr>
              <w:t>第二十四条</w:t>
            </w:r>
            <w:r w:rsidRPr="00E477B1">
              <w:rPr>
                <w:sz w:val="24"/>
                <w:szCs w:val="24"/>
              </w:rPr>
              <w:t xml:space="preserve"> </w:t>
            </w:r>
            <w:r w:rsidRPr="00E477B1">
              <w:rPr>
                <w:sz w:val="24"/>
                <w:szCs w:val="24"/>
              </w:rPr>
              <w:t>主城、新市区和新城范围内的建筑施工，应当符合下列扬尘污染防治要求：</w:t>
            </w:r>
          </w:p>
          <w:p w14:paraId="0A3C03A2" w14:textId="77777777" w:rsidR="00982796" w:rsidRPr="00E477B1" w:rsidRDefault="00982796" w:rsidP="00C50260">
            <w:pPr>
              <w:spacing w:line="360" w:lineRule="auto"/>
              <w:ind w:firstLine="480"/>
              <w:rPr>
                <w:sz w:val="24"/>
                <w:szCs w:val="24"/>
              </w:rPr>
            </w:pPr>
            <w:r w:rsidRPr="00E477B1">
              <w:rPr>
                <w:sz w:val="24"/>
                <w:szCs w:val="24"/>
              </w:rPr>
              <w:t>（一）施工工地四周应当设置不低于二米的硬质密闭围挡，施工作业层外侧必须使用密目安全网进行封闭；</w:t>
            </w:r>
          </w:p>
          <w:p w14:paraId="3B64087D" w14:textId="77777777" w:rsidR="00982796" w:rsidRPr="00E477B1" w:rsidRDefault="00982796" w:rsidP="00C50260">
            <w:pPr>
              <w:spacing w:line="360" w:lineRule="auto"/>
              <w:ind w:firstLine="480"/>
              <w:rPr>
                <w:sz w:val="24"/>
                <w:szCs w:val="24"/>
              </w:rPr>
            </w:pPr>
            <w:r w:rsidRPr="00E477B1">
              <w:rPr>
                <w:sz w:val="24"/>
                <w:szCs w:val="24"/>
              </w:rPr>
              <w:t>（二）施工工地应当硬化并保持清洁，出口处必须设置冲洗设施以及配套的排水、泥浆沉淀设施，运输车辆驶出施工现场前应当将槽帮和车轮冲洗干净；</w:t>
            </w:r>
          </w:p>
          <w:p w14:paraId="07A66474" w14:textId="77777777" w:rsidR="00982796" w:rsidRPr="00E477B1" w:rsidRDefault="00982796" w:rsidP="00C50260">
            <w:pPr>
              <w:spacing w:line="360" w:lineRule="auto"/>
              <w:ind w:firstLine="480"/>
              <w:rPr>
                <w:sz w:val="24"/>
                <w:szCs w:val="24"/>
              </w:rPr>
            </w:pPr>
            <w:r w:rsidRPr="00E477B1">
              <w:rPr>
                <w:sz w:val="24"/>
                <w:szCs w:val="24"/>
              </w:rPr>
              <w:t>（三）施工工地内堆放水泥、灰土、砂石等易产生扬尘污染物料的，应当遮盖或者在库房内存放，建筑垃圾、工程渣土应当在四十八小时内完成清运，不能按时完成清运的，应当在施工工地内临时堆放并采取围挡、遮盖等防尘措施，不得在施工工地外堆放建筑垃圾和工程渣土；</w:t>
            </w:r>
          </w:p>
          <w:p w14:paraId="15685CBB" w14:textId="77777777" w:rsidR="00982796" w:rsidRPr="00E477B1" w:rsidRDefault="00982796" w:rsidP="00C50260">
            <w:pPr>
              <w:spacing w:line="360" w:lineRule="auto"/>
              <w:ind w:firstLine="480"/>
              <w:rPr>
                <w:sz w:val="24"/>
                <w:szCs w:val="24"/>
              </w:rPr>
            </w:pPr>
            <w:r w:rsidRPr="00E477B1">
              <w:rPr>
                <w:sz w:val="24"/>
                <w:szCs w:val="24"/>
              </w:rPr>
              <w:t>（四）在建筑物、构筑物上运送散装物料、建筑垃圾和渣土的，应当采用密闭方式清运，禁止凌空抛撒；</w:t>
            </w:r>
          </w:p>
          <w:p w14:paraId="5FBA3A50" w14:textId="77777777" w:rsidR="00982796" w:rsidRPr="00E477B1" w:rsidRDefault="00982796" w:rsidP="00C50260">
            <w:pPr>
              <w:spacing w:line="360" w:lineRule="auto"/>
              <w:ind w:firstLine="480"/>
              <w:rPr>
                <w:sz w:val="24"/>
                <w:szCs w:val="24"/>
              </w:rPr>
            </w:pPr>
            <w:r w:rsidRPr="00E477B1">
              <w:rPr>
                <w:sz w:val="24"/>
                <w:szCs w:val="24"/>
              </w:rPr>
              <w:t>（五）不得在施工现场搅拌混凝土；</w:t>
            </w:r>
          </w:p>
          <w:p w14:paraId="065BFABD" w14:textId="77777777" w:rsidR="00982796" w:rsidRPr="00E477B1" w:rsidRDefault="00982796" w:rsidP="00C50260">
            <w:pPr>
              <w:spacing w:line="360" w:lineRule="auto"/>
              <w:ind w:firstLine="480"/>
              <w:rPr>
                <w:sz w:val="24"/>
                <w:szCs w:val="24"/>
              </w:rPr>
            </w:pPr>
            <w:r w:rsidRPr="00E477B1">
              <w:rPr>
                <w:sz w:val="24"/>
                <w:szCs w:val="24"/>
              </w:rPr>
              <w:t>（六）闲置三个月以上的施工工地，应当对其裸露泥地进行临时绿化或者采用铺装等防尘措施；</w:t>
            </w:r>
          </w:p>
          <w:p w14:paraId="11AED8D0" w14:textId="77777777" w:rsidR="00982796" w:rsidRPr="00E477B1" w:rsidRDefault="00982796" w:rsidP="00C50260">
            <w:pPr>
              <w:spacing w:line="360" w:lineRule="auto"/>
              <w:ind w:firstLine="480"/>
              <w:rPr>
                <w:sz w:val="24"/>
                <w:szCs w:val="24"/>
              </w:rPr>
            </w:pPr>
            <w:r w:rsidRPr="00E477B1">
              <w:rPr>
                <w:sz w:val="24"/>
                <w:szCs w:val="24"/>
              </w:rPr>
              <w:t>（七）工程项目竣工后，应当平整施工工地，并清除积土、堆物，不得使用空气压缩机清理车辆、设备和物料的尘埃。</w:t>
            </w:r>
          </w:p>
          <w:p w14:paraId="7BC06738" w14:textId="77777777" w:rsidR="00982796" w:rsidRPr="00E477B1" w:rsidRDefault="00982796" w:rsidP="00C50260">
            <w:pPr>
              <w:spacing w:line="360" w:lineRule="auto"/>
              <w:ind w:firstLine="480"/>
              <w:rPr>
                <w:sz w:val="24"/>
                <w:szCs w:val="24"/>
              </w:rPr>
            </w:pPr>
            <w:r w:rsidRPr="00E477B1">
              <w:rPr>
                <w:sz w:val="24"/>
                <w:szCs w:val="24"/>
              </w:rPr>
              <w:t>第二十六条</w:t>
            </w:r>
            <w:r w:rsidRPr="00E477B1">
              <w:rPr>
                <w:sz w:val="24"/>
                <w:szCs w:val="24"/>
              </w:rPr>
              <w:t xml:space="preserve"> </w:t>
            </w:r>
            <w:r w:rsidRPr="00E477B1">
              <w:rPr>
                <w:sz w:val="24"/>
                <w:szCs w:val="24"/>
              </w:rPr>
              <w:t>主城、新市区和新城范围内的建筑物、构筑物拆除工程，除应当符合第二十四条第（三）项规定外，还应当符合下列规定：</w:t>
            </w:r>
          </w:p>
          <w:p w14:paraId="1F44D05F" w14:textId="77777777" w:rsidR="00982796" w:rsidRPr="00E477B1" w:rsidRDefault="00982796" w:rsidP="00C50260">
            <w:pPr>
              <w:spacing w:line="360" w:lineRule="auto"/>
              <w:ind w:firstLine="480"/>
              <w:rPr>
                <w:sz w:val="24"/>
                <w:szCs w:val="24"/>
              </w:rPr>
            </w:pPr>
            <w:r w:rsidRPr="00E477B1">
              <w:rPr>
                <w:sz w:val="24"/>
                <w:szCs w:val="24"/>
              </w:rPr>
              <w:t>（一）工地周边应当设置二米以上硬质密闭围挡，人口密集区及临街一面应当设置密目网，实行封闭拆除；</w:t>
            </w:r>
          </w:p>
          <w:p w14:paraId="2DFA9E43" w14:textId="77777777" w:rsidR="00982796" w:rsidRPr="00E477B1" w:rsidRDefault="00982796" w:rsidP="00C50260">
            <w:pPr>
              <w:spacing w:line="360" w:lineRule="auto"/>
              <w:ind w:firstLine="480"/>
              <w:rPr>
                <w:sz w:val="24"/>
                <w:szCs w:val="24"/>
              </w:rPr>
            </w:pPr>
            <w:r w:rsidRPr="00E477B1">
              <w:rPr>
                <w:sz w:val="24"/>
                <w:szCs w:val="24"/>
              </w:rPr>
              <w:t>（二）风速达到五级以上时，应当停止爆破或者拆除建筑物、构筑物；</w:t>
            </w:r>
          </w:p>
          <w:p w14:paraId="02962A57" w14:textId="77777777" w:rsidR="00982796" w:rsidRPr="00E477B1" w:rsidRDefault="00982796" w:rsidP="00C50260">
            <w:pPr>
              <w:spacing w:line="360" w:lineRule="auto"/>
              <w:ind w:firstLine="480"/>
              <w:rPr>
                <w:sz w:val="24"/>
                <w:szCs w:val="24"/>
              </w:rPr>
            </w:pPr>
            <w:r w:rsidRPr="00E477B1">
              <w:rPr>
                <w:sz w:val="24"/>
                <w:szCs w:val="24"/>
              </w:rPr>
              <w:t>（三）人工拆除或者爆破拆除建筑物、构筑物，应当对被拆除的建筑物、构筑物进行洒水或者喷淋，但可能导致建筑物、构筑物结构疏松产生安全隐患的除外。</w:t>
            </w:r>
          </w:p>
          <w:p w14:paraId="55E2EF58" w14:textId="77777777" w:rsidR="00982796" w:rsidRPr="00E477B1" w:rsidRDefault="00982796" w:rsidP="00C50260">
            <w:pPr>
              <w:spacing w:line="360" w:lineRule="auto"/>
              <w:ind w:firstLine="480"/>
              <w:rPr>
                <w:sz w:val="24"/>
                <w:szCs w:val="24"/>
              </w:rPr>
            </w:pPr>
            <w:r w:rsidRPr="00E477B1">
              <w:rPr>
                <w:sz w:val="24"/>
                <w:szCs w:val="24"/>
              </w:rPr>
              <w:t>第二十七条</w:t>
            </w:r>
            <w:r w:rsidRPr="00E477B1">
              <w:rPr>
                <w:sz w:val="24"/>
                <w:szCs w:val="24"/>
              </w:rPr>
              <w:t xml:space="preserve"> </w:t>
            </w:r>
            <w:r w:rsidRPr="00E477B1">
              <w:rPr>
                <w:sz w:val="24"/>
                <w:szCs w:val="24"/>
              </w:rPr>
              <w:t>主城、新市区和新城范围内运输易产生扬尘污染物料的单位和个人，应当采用密闭化车辆运输。</w:t>
            </w:r>
          </w:p>
          <w:p w14:paraId="7E04F575" w14:textId="77777777" w:rsidR="00982796" w:rsidRPr="00E477B1" w:rsidRDefault="00982796" w:rsidP="00C50260">
            <w:pPr>
              <w:spacing w:line="360" w:lineRule="auto"/>
              <w:ind w:firstLine="480"/>
              <w:rPr>
                <w:sz w:val="24"/>
                <w:szCs w:val="24"/>
              </w:rPr>
            </w:pPr>
            <w:r w:rsidRPr="00E477B1">
              <w:rPr>
                <w:sz w:val="24"/>
                <w:szCs w:val="24"/>
              </w:rPr>
              <w:t>运输单位和个人应当加强对车辆机械密闭装置的维护，确保正常使用，运输途中的物料不得泄漏、散落或者飞扬。</w:t>
            </w:r>
          </w:p>
          <w:p w14:paraId="1F498F54"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2</w:t>
            </w:r>
            <w:r w:rsidRPr="00E477B1">
              <w:rPr>
                <w:sz w:val="24"/>
                <w:szCs w:val="24"/>
              </w:rPr>
              <w:t>）施工机械废气</w:t>
            </w:r>
          </w:p>
          <w:p w14:paraId="640C4CE0" w14:textId="77777777" w:rsidR="00982796" w:rsidRPr="00E477B1" w:rsidRDefault="00982796" w:rsidP="00C50260">
            <w:pPr>
              <w:spacing w:line="360" w:lineRule="auto"/>
              <w:ind w:firstLine="480"/>
              <w:rPr>
                <w:sz w:val="24"/>
                <w:szCs w:val="24"/>
              </w:rPr>
            </w:pPr>
            <w:r w:rsidRPr="00E477B1">
              <w:rPr>
                <w:sz w:val="24"/>
                <w:szCs w:val="24"/>
              </w:rPr>
              <w:t>施工期间，使用机动车运送原材料、设备和建筑机械设备的运转，均会排放一定量的</w:t>
            </w:r>
            <w:r w:rsidRPr="00E477B1">
              <w:rPr>
                <w:sz w:val="24"/>
                <w:szCs w:val="24"/>
              </w:rPr>
              <w:t>CO</w:t>
            </w:r>
            <w:r w:rsidRPr="00E477B1">
              <w:rPr>
                <w:sz w:val="24"/>
                <w:szCs w:val="24"/>
              </w:rPr>
              <w:t>、</w:t>
            </w:r>
            <w:r w:rsidRPr="00E477B1">
              <w:rPr>
                <w:sz w:val="24"/>
                <w:szCs w:val="24"/>
              </w:rPr>
              <w:t>NOx</w:t>
            </w:r>
            <w:r w:rsidRPr="00E477B1">
              <w:rPr>
                <w:sz w:val="24"/>
                <w:szCs w:val="24"/>
              </w:rPr>
              <w:t>以及未完全燃烧的</w:t>
            </w:r>
            <w:r w:rsidRPr="00E477B1">
              <w:rPr>
                <w:sz w:val="24"/>
                <w:szCs w:val="24"/>
              </w:rPr>
              <w:t>THC</w:t>
            </w:r>
            <w:r w:rsidRPr="00E477B1">
              <w:rPr>
                <w:sz w:val="24"/>
                <w:szCs w:val="24"/>
              </w:rPr>
              <w:t>等，其特点是排放量小，且属间断性无组织排放，由于其这一特点，加之施工场地开阔，扩散条件良好，因此对其不加处理也可达到相应的排放标准。在施工期内应多加注意施工设备的维护，使其能够正常的运行，提高设备原料的利用率。</w:t>
            </w:r>
          </w:p>
          <w:p w14:paraId="46EE1287"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3</w:t>
            </w:r>
            <w:r w:rsidRPr="00E477B1">
              <w:rPr>
                <w:sz w:val="24"/>
                <w:szCs w:val="24"/>
              </w:rPr>
              <w:t>）装修废气</w:t>
            </w:r>
          </w:p>
          <w:p w14:paraId="3649A720" w14:textId="77777777" w:rsidR="00982796" w:rsidRPr="00E477B1" w:rsidRDefault="00982796" w:rsidP="00C50260">
            <w:pPr>
              <w:spacing w:line="360" w:lineRule="auto"/>
              <w:ind w:firstLine="480"/>
              <w:rPr>
                <w:sz w:val="24"/>
                <w:szCs w:val="24"/>
              </w:rPr>
            </w:pPr>
            <w:r w:rsidRPr="00E477B1">
              <w:rPr>
                <w:sz w:val="24"/>
                <w:szCs w:val="24"/>
              </w:rPr>
              <w:t>装修废气主要来自于房屋装修阶段，该废气的排放属于无组织排放，由于本项目只进行内部的装修施工，过程中仅需对部分内墙进行涂料粉刷施工及对部分外露的铁件进行油漆粉刷，本项目装修过程使用的涂料均为水性环保涂料，使用过程不涉及有机溶剂。本项目装修废气主要来自于办公设备、文件柜等家具用品表面散发的有机废气。因此，在装修期间，应加强室内的通风换气，本项目装修阶段产生的有机废气较少，对周边环境影响较小。</w:t>
            </w:r>
          </w:p>
          <w:p w14:paraId="429D478C" w14:textId="77777777" w:rsidR="00982796" w:rsidRPr="00E477B1" w:rsidRDefault="00982796" w:rsidP="00C50260">
            <w:pPr>
              <w:spacing w:line="360" w:lineRule="auto"/>
              <w:ind w:firstLine="480"/>
              <w:rPr>
                <w:sz w:val="24"/>
                <w:szCs w:val="24"/>
              </w:rPr>
            </w:pPr>
            <w:r w:rsidRPr="00E477B1">
              <w:rPr>
                <w:sz w:val="24"/>
                <w:szCs w:val="24"/>
              </w:rPr>
              <w:t>2</w:t>
            </w:r>
            <w:r w:rsidRPr="00E477B1">
              <w:rPr>
                <w:sz w:val="24"/>
                <w:szCs w:val="24"/>
              </w:rPr>
              <w:t>、废水</w:t>
            </w:r>
          </w:p>
          <w:p w14:paraId="26CEA64B"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1</w:t>
            </w:r>
            <w:r w:rsidRPr="00E477B1">
              <w:rPr>
                <w:sz w:val="24"/>
                <w:szCs w:val="24"/>
              </w:rPr>
              <w:t>）施工废水</w:t>
            </w:r>
          </w:p>
          <w:p w14:paraId="60CE5C51" w14:textId="77777777" w:rsidR="00982796" w:rsidRPr="00E477B1" w:rsidRDefault="00982796" w:rsidP="00C50260">
            <w:pPr>
              <w:spacing w:line="360" w:lineRule="auto"/>
              <w:ind w:firstLine="480"/>
              <w:rPr>
                <w:sz w:val="24"/>
                <w:szCs w:val="24"/>
              </w:rPr>
            </w:pPr>
            <w:r w:rsidRPr="00E477B1">
              <w:rPr>
                <w:sz w:val="24"/>
                <w:szCs w:val="24"/>
              </w:rPr>
              <w:t>施工过程中的生产废水主要来自基坑排水、备料生产废水、施工机械冲洗废水，废水排放量约</w:t>
            </w:r>
            <w:r w:rsidRPr="00E477B1">
              <w:rPr>
                <w:sz w:val="24"/>
                <w:szCs w:val="24"/>
              </w:rPr>
              <w:t>10m</w:t>
            </w:r>
            <w:r w:rsidRPr="00E477B1">
              <w:rPr>
                <w:sz w:val="24"/>
                <w:szCs w:val="24"/>
                <w:vertAlign w:val="superscript"/>
              </w:rPr>
              <w:t>3</w:t>
            </w:r>
            <w:r w:rsidRPr="00E477B1">
              <w:rPr>
                <w:sz w:val="24"/>
                <w:szCs w:val="24"/>
              </w:rPr>
              <w:t>/d</w:t>
            </w:r>
            <w:r w:rsidRPr="00E477B1">
              <w:rPr>
                <w:sz w:val="24"/>
                <w:szCs w:val="24"/>
              </w:rPr>
              <w:t>。主要污染物为</w:t>
            </w:r>
            <w:r w:rsidRPr="00E477B1">
              <w:rPr>
                <w:sz w:val="24"/>
                <w:szCs w:val="24"/>
              </w:rPr>
              <w:t>SS</w:t>
            </w:r>
            <w:r w:rsidRPr="00E477B1">
              <w:rPr>
                <w:sz w:val="24"/>
                <w:szCs w:val="24"/>
              </w:rPr>
              <w:t>，其值为</w:t>
            </w:r>
            <w:r w:rsidRPr="00E477B1">
              <w:rPr>
                <w:sz w:val="24"/>
                <w:szCs w:val="24"/>
              </w:rPr>
              <w:t>1000~2000mg/L</w:t>
            </w:r>
            <w:r w:rsidRPr="00E477B1">
              <w:rPr>
                <w:sz w:val="24"/>
                <w:szCs w:val="24"/>
              </w:rPr>
              <w:t>。</w:t>
            </w:r>
          </w:p>
          <w:p w14:paraId="67B87DCB" w14:textId="77777777" w:rsidR="00982796" w:rsidRPr="00E477B1" w:rsidRDefault="00982796" w:rsidP="00C50260">
            <w:pPr>
              <w:spacing w:line="360" w:lineRule="auto"/>
              <w:ind w:firstLine="480"/>
              <w:rPr>
                <w:sz w:val="24"/>
                <w:szCs w:val="24"/>
              </w:rPr>
            </w:pPr>
            <w:r w:rsidRPr="00E477B1">
              <w:rPr>
                <w:sz w:val="24"/>
                <w:szCs w:val="24"/>
              </w:rPr>
              <w:t>施工期间产生的施工废水，主要污染物为</w:t>
            </w:r>
            <w:r w:rsidRPr="00E477B1">
              <w:rPr>
                <w:sz w:val="24"/>
                <w:szCs w:val="24"/>
              </w:rPr>
              <w:t>SS</w:t>
            </w:r>
            <w:r w:rsidRPr="00E477B1">
              <w:rPr>
                <w:sz w:val="24"/>
                <w:szCs w:val="24"/>
              </w:rPr>
              <w:t>。这些废水中含有泥沙和固体废料，为了防止施工废水进入周围地表水，污染水质，减少施工废水中的悬浮物浓度，本项目对施工废水采取自然沉降法进行处理且循环利用，在施工工地设置简易废水沉淀池，施工废水全部经沉淀池处理后循环利用不外排，以防止淤塞排水管道，减轻地表水污染负荷，防止废水中的泥沙被带入水体环境中，以达到节约用水和环保的目的。</w:t>
            </w:r>
          </w:p>
          <w:p w14:paraId="2BBEC3F1"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2</w:t>
            </w:r>
            <w:r w:rsidRPr="00E477B1">
              <w:rPr>
                <w:sz w:val="24"/>
                <w:szCs w:val="24"/>
              </w:rPr>
              <w:t>）生活污水</w:t>
            </w:r>
          </w:p>
          <w:p w14:paraId="506FBD4E" w14:textId="77777777" w:rsidR="00982796" w:rsidRPr="00E477B1" w:rsidRDefault="00982796" w:rsidP="00C50260">
            <w:pPr>
              <w:spacing w:line="360" w:lineRule="auto"/>
              <w:ind w:firstLine="480"/>
              <w:rPr>
                <w:sz w:val="24"/>
                <w:szCs w:val="24"/>
              </w:rPr>
            </w:pPr>
            <w:r w:rsidRPr="00E477B1">
              <w:rPr>
                <w:sz w:val="24"/>
                <w:szCs w:val="24"/>
              </w:rPr>
              <w:t>施工人员居住在周围的项目施工高峰期施工人员可达</w:t>
            </w:r>
            <w:r w:rsidRPr="00E477B1">
              <w:rPr>
                <w:sz w:val="24"/>
                <w:szCs w:val="24"/>
              </w:rPr>
              <w:t>80</w:t>
            </w:r>
            <w:r w:rsidRPr="00E477B1">
              <w:rPr>
                <w:sz w:val="24"/>
                <w:szCs w:val="24"/>
              </w:rPr>
              <w:t>人左右。施工人员所产生的生活污水的排放依托周边公厕原有污水管网接管</w:t>
            </w:r>
            <w:r w:rsidRPr="00E477B1">
              <w:rPr>
                <w:rFonts w:hint="eastAsia"/>
                <w:sz w:val="24"/>
                <w:szCs w:val="24"/>
              </w:rPr>
              <w:t>浦口经济开发区污水</w:t>
            </w:r>
            <w:r w:rsidRPr="00E477B1">
              <w:rPr>
                <w:sz w:val="24"/>
                <w:szCs w:val="24"/>
              </w:rPr>
              <w:t>处理厂进行处理，处理达标后排入</w:t>
            </w:r>
            <w:r w:rsidRPr="00E477B1">
              <w:rPr>
                <w:rFonts w:hint="eastAsia"/>
                <w:sz w:val="24"/>
                <w:szCs w:val="24"/>
              </w:rPr>
              <w:t>高旺河</w:t>
            </w:r>
            <w:r w:rsidRPr="00E477B1">
              <w:rPr>
                <w:sz w:val="24"/>
                <w:szCs w:val="24"/>
              </w:rPr>
              <w:t>。</w:t>
            </w:r>
          </w:p>
          <w:p w14:paraId="69BE417C" w14:textId="77777777" w:rsidR="00982796" w:rsidRPr="00E477B1" w:rsidRDefault="00982796" w:rsidP="00C50260">
            <w:pPr>
              <w:spacing w:line="360" w:lineRule="auto"/>
              <w:ind w:firstLine="480"/>
              <w:rPr>
                <w:sz w:val="24"/>
                <w:szCs w:val="24"/>
              </w:rPr>
            </w:pPr>
            <w:r w:rsidRPr="00E477B1">
              <w:rPr>
                <w:sz w:val="24"/>
                <w:szCs w:val="24"/>
              </w:rPr>
              <w:t>3</w:t>
            </w:r>
            <w:r w:rsidRPr="00E477B1">
              <w:rPr>
                <w:sz w:val="24"/>
                <w:szCs w:val="24"/>
              </w:rPr>
              <w:t>、噪声</w:t>
            </w:r>
          </w:p>
          <w:p w14:paraId="42E31E52" w14:textId="77777777" w:rsidR="00982796" w:rsidRPr="00E477B1" w:rsidRDefault="00982796" w:rsidP="00C50260">
            <w:pPr>
              <w:spacing w:line="360" w:lineRule="auto"/>
              <w:ind w:firstLine="480"/>
              <w:rPr>
                <w:sz w:val="24"/>
                <w:szCs w:val="24"/>
              </w:rPr>
            </w:pPr>
            <w:r w:rsidRPr="00E477B1">
              <w:rPr>
                <w:sz w:val="24"/>
                <w:szCs w:val="24"/>
              </w:rPr>
              <w:t>施工期的噪声主要来源于施工现场的各类机械设备噪声及车辆运输噪声。施工期的机械有起重机、挖土机、推土机、运输机等，这些机械噪声一般在</w:t>
            </w:r>
            <w:r w:rsidRPr="00E477B1">
              <w:rPr>
                <w:sz w:val="24"/>
                <w:szCs w:val="24"/>
              </w:rPr>
              <w:t>75~105dB(A)</w:t>
            </w:r>
            <w:r w:rsidRPr="00E477B1">
              <w:rPr>
                <w:sz w:val="24"/>
                <w:szCs w:val="24"/>
              </w:rPr>
              <w:t>之间，装修期按使用功能对房屋的室内外进行装修和设备安装过程中因使用钻机、电锤、切割机等而产生噪声。由于设备交互作业，这些设备在场地内的位置、使用率有较大变化，很难计算其确切的施工场界噪声。主要噪声源及声压级见表</w:t>
            </w:r>
            <w:r w:rsidRPr="00E477B1">
              <w:rPr>
                <w:sz w:val="24"/>
                <w:szCs w:val="24"/>
              </w:rPr>
              <w:t>5-1</w:t>
            </w:r>
            <w:r w:rsidRPr="00E477B1">
              <w:rPr>
                <w:sz w:val="24"/>
                <w:szCs w:val="24"/>
              </w:rPr>
              <w:t>。</w:t>
            </w:r>
          </w:p>
          <w:p w14:paraId="1E0EF553" w14:textId="77777777" w:rsidR="00982796" w:rsidRPr="00E477B1" w:rsidRDefault="00982796" w:rsidP="00C50260">
            <w:pPr>
              <w:jc w:val="center"/>
              <w:rPr>
                <w:b/>
                <w:bCs/>
              </w:rPr>
            </w:pPr>
            <w:r w:rsidRPr="00E477B1">
              <w:rPr>
                <w:b/>
                <w:bCs/>
              </w:rPr>
              <w:t>表</w:t>
            </w:r>
            <w:r w:rsidRPr="00E477B1">
              <w:rPr>
                <w:b/>
                <w:bCs/>
              </w:rPr>
              <w:t xml:space="preserve">5-1  </w:t>
            </w:r>
            <w:r w:rsidRPr="00E477B1">
              <w:rPr>
                <w:b/>
                <w:bCs/>
              </w:rPr>
              <w:t>施工期噪声声源强度</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firstRow="0" w:lastRow="0" w:firstColumn="0" w:lastColumn="0" w:noHBand="0" w:noVBand="0"/>
            </w:tblPr>
            <w:tblGrid>
              <w:gridCol w:w="2263"/>
              <w:gridCol w:w="2835"/>
              <w:gridCol w:w="3193"/>
            </w:tblGrid>
            <w:tr w:rsidR="00E477B1" w:rsidRPr="00E477B1" w14:paraId="29E84CCC" w14:textId="77777777" w:rsidTr="00C50260">
              <w:trPr>
                <w:trHeight w:val="340"/>
                <w:jc w:val="center"/>
              </w:trPr>
              <w:tc>
                <w:tcPr>
                  <w:tcW w:w="5098" w:type="dxa"/>
                  <w:gridSpan w:val="2"/>
                  <w:vAlign w:val="center"/>
                </w:tcPr>
                <w:p w14:paraId="3EE63A35" w14:textId="77777777" w:rsidR="00982796" w:rsidRPr="00E477B1" w:rsidRDefault="00982796" w:rsidP="00C50260">
                  <w:pPr>
                    <w:jc w:val="center"/>
                    <w:rPr>
                      <w:b/>
                      <w:bCs/>
                    </w:rPr>
                  </w:pPr>
                  <w:r w:rsidRPr="00E477B1">
                    <w:rPr>
                      <w:b/>
                      <w:bCs/>
                    </w:rPr>
                    <w:t>设备</w:t>
                  </w:r>
                </w:p>
              </w:tc>
              <w:tc>
                <w:tcPr>
                  <w:tcW w:w="3193" w:type="dxa"/>
                  <w:vAlign w:val="center"/>
                </w:tcPr>
                <w:p w14:paraId="2153E0EB" w14:textId="77777777" w:rsidR="00982796" w:rsidRPr="00E477B1" w:rsidRDefault="00982796" w:rsidP="00C50260">
                  <w:pPr>
                    <w:jc w:val="center"/>
                    <w:rPr>
                      <w:b/>
                      <w:bCs/>
                    </w:rPr>
                  </w:pPr>
                  <w:r w:rsidRPr="00E477B1">
                    <w:rPr>
                      <w:b/>
                      <w:bCs/>
                    </w:rPr>
                    <w:t>声源强度（</w:t>
                  </w:r>
                  <w:r w:rsidRPr="00E477B1">
                    <w:rPr>
                      <w:b/>
                      <w:bCs/>
                    </w:rPr>
                    <w:t>dB</w:t>
                  </w:r>
                  <w:r w:rsidRPr="00E477B1">
                    <w:rPr>
                      <w:b/>
                      <w:bCs/>
                    </w:rPr>
                    <w:t>）</w:t>
                  </w:r>
                </w:p>
              </w:tc>
            </w:tr>
            <w:tr w:rsidR="00E477B1" w:rsidRPr="00E477B1" w14:paraId="190C9874" w14:textId="77777777" w:rsidTr="00C50260">
              <w:trPr>
                <w:trHeight w:val="340"/>
                <w:jc w:val="center"/>
              </w:trPr>
              <w:tc>
                <w:tcPr>
                  <w:tcW w:w="2263" w:type="dxa"/>
                  <w:vMerge w:val="restart"/>
                  <w:vAlign w:val="center"/>
                </w:tcPr>
                <w:p w14:paraId="4FD6F524" w14:textId="77777777" w:rsidR="00982796" w:rsidRPr="00E477B1" w:rsidRDefault="00982796" w:rsidP="00C50260">
                  <w:pPr>
                    <w:jc w:val="center"/>
                  </w:pPr>
                  <w:r w:rsidRPr="00E477B1">
                    <w:t>建筑机械</w:t>
                  </w:r>
                </w:p>
              </w:tc>
              <w:tc>
                <w:tcPr>
                  <w:tcW w:w="2835" w:type="dxa"/>
                  <w:vAlign w:val="center"/>
                </w:tcPr>
                <w:p w14:paraId="0487476A" w14:textId="77777777" w:rsidR="00982796" w:rsidRPr="00E477B1" w:rsidRDefault="00982796" w:rsidP="00C50260">
                  <w:pPr>
                    <w:jc w:val="center"/>
                  </w:pPr>
                  <w:r w:rsidRPr="00E477B1">
                    <w:t>推土机</w:t>
                  </w:r>
                </w:p>
              </w:tc>
              <w:tc>
                <w:tcPr>
                  <w:tcW w:w="3193" w:type="dxa"/>
                  <w:vAlign w:val="center"/>
                </w:tcPr>
                <w:p w14:paraId="54CB5F1C" w14:textId="77777777" w:rsidR="00982796" w:rsidRPr="00E477B1" w:rsidRDefault="00982796" w:rsidP="00C50260">
                  <w:pPr>
                    <w:jc w:val="center"/>
                  </w:pPr>
                  <w:r w:rsidRPr="00E477B1">
                    <w:t>78-96</w:t>
                  </w:r>
                </w:p>
              </w:tc>
            </w:tr>
            <w:tr w:rsidR="00E477B1" w:rsidRPr="00E477B1" w14:paraId="0E2945A5" w14:textId="77777777" w:rsidTr="00C50260">
              <w:trPr>
                <w:trHeight w:val="340"/>
                <w:jc w:val="center"/>
              </w:trPr>
              <w:tc>
                <w:tcPr>
                  <w:tcW w:w="2263" w:type="dxa"/>
                  <w:vMerge/>
                  <w:vAlign w:val="center"/>
                </w:tcPr>
                <w:p w14:paraId="13416778" w14:textId="77777777" w:rsidR="00982796" w:rsidRPr="00E477B1" w:rsidRDefault="00982796" w:rsidP="00C50260">
                  <w:pPr>
                    <w:jc w:val="center"/>
                  </w:pPr>
                </w:p>
              </w:tc>
              <w:tc>
                <w:tcPr>
                  <w:tcW w:w="2835" w:type="dxa"/>
                  <w:vAlign w:val="center"/>
                </w:tcPr>
                <w:p w14:paraId="4F2B2B74" w14:textId="77777777" w:rsidR="00982796" w:rsidRPr="00E477B1" w:rsidRDefault="00982796" w:rsidP="00C50260">
                  <w:pPr>
                    <w:jc w:val="center"/>
                  </w:pPr>
                  <w:r w:rsidRPr="00E477B1">
                    <w:t>气锤</w:t>
                  </w:r>
                </w:p>
              </w:tc>
              <w:tc>
                <w:tcPr>
                  <w:tcW w:w="3193" w:type="dxa"/>
                  <w:vAlign w:val="center"/>
                </w:tcPr>
                <w:p w14:paraId="462ED835" w14:textId="77777777" w:rsidR="00982796" w:rsidRPr="00E477B1" w:rsidRDefault="00982796" w:rsidP="00C50260">
                  <w:pPr>
                    <w:jc w:val="center"/>
                  </w:pPr>
                  <w:r w:rsidRPr="00E477B1">
                    <w:t>80-98</w:t>
                  </w:r>
                </w:p>
              </w:tc>
            </w:tr>
            <w:tr w:rsidR="00E477B1" w:rsidRPr="00E477B1" w14:paraId="5A5F57D6" w14:textId="77777777" w:rsidTr="00C50260">
              <w:trPr>
                <w:trHeight w:val="340"/>
                <w:jc w:val="center"/>
              </w:trPr>
              <w:tc>
                <w:tcPr>
                  <w:tcW w:w="2263" w:type="dxa"/>
                  <w:vMerge/>
                  <w:vAlign w:val="center"/>
                </w:tcPr>
                <w:p w14:paraId="60617CFE" w14:textId="77777777" w:rsidR="00982796" w:rsidRPr="00E477B1" w:rsidRDefault="00982796" w:rsidP="00C50260">
                  <w:pPr>
                    <w:jc w:val="center"/>
                  </w:pPr>
                </w:p>
              </w:tc>
              <w:tc>
                <w:tcPr>
                  <w:tcW w:w="2835" w:type="dxa"/>
                  <w:vAlign w:val="center"/>
                </w:tcPr>
                <w:p w14:paraId="17050301" w14:textId="77777777" w:rsidR="00982796" w:rsidRPr="00E477B1" w:rsidRDefault="00982796" w:rsidP="00C50260">
                  <w:pPr>
                    <w:jc w:val="center"/>
                  </w:pPr>
                  <w:r w:rsidRPr="00E477B1">
                    <w:t>搅拌机</w:t>
                  </w:r>
                </w:p>
              </w:tc>
              <w:tc>
                <w:tcPr>
                  <w:tcW w:w="3193" w:type="dxa"/>
                  <w:vAlign w:val="center"/>
                </w:tcPr>
                <w:p w14:paraId="3650F1F7" w14:textId="77777777" w:rsidR="00982796" w:rsidRPr="00E477B1" w:rsidRDefault="00982796" w:rsidP="00C50260">
                  <w:pPr>
                    <w:jc w:val="center"/>
                  </w:pPr>
                  <w:r w:rsidRPr="00E477B1">
                    <w:t>75-88</w:t>
                  </w:r>
                </w:p>
              </w:tc>
            </w:tr>
            <w:tr w:rsidR="00E477B1" w:rsidRPr="00E477B1" w14:paraId="1E48BBA6" w14:textId="77777777" w:rsidTr="00C50260">
              <w:trPr>
                <w:trHeight w:val="340"/>
                <w:jc w:val="center"/>
              </w:trPr>
              <w:tc>
                <w:tcPr>
                  <w:tcW w:w="2263" w:type="dxa"/>
                  <w:vMerge/>
                  <w:vAlign w:val="center"/>
                </w:tcPr>
                <w:p w14:paraId="16B9950C" w14:textId="77777777" w:rsidR="00982796" w:rsidRPr="00E477B1" w:rsidRDefault="00982796" w:rsidP="00C50260">
                  <w:pPr>
                    <w:jc w:val="center"/>
                  </w:pPr>
                </w:p>
              </w:tc>
              <w:tc>
                <w:tcPr>
                  <w:tcW w:w="2835" w:type="dxa"/>
                  <w:vAlign w:val="center"/>
                </w:tcPr>
                <w:p w14:paraId="68979AD7" w14:textId="77777777" w:rsidR="00982796" w:rsidRPr="00E477B1" w:rsidRDefault="00982796" w:rsidP="00C50260">
                  <w:pPr>
                    <w:jc w:val="center"/>
                  </w:pPr>
                  <w:r w:rsidRPr="00E477B1">
                    <w:t>卷扬机</w:t>
                  </w:r>
                </w:p>
              </w:tc>
              <w:tc>
                <w:tcPr>
                  <w:tcW w:w="3193" w:type="dxa"/>
                  <w:vAlign w:val="center"/>
                </w:tcPr>
                <w:p w14:paraId="1B1C0DC3" w14:textId="77777777" w:rsidR="00982796" w:rsidRPr="00E477B1" w:rsidRDefault="00982796" w:rsidP="00C50260">
                  <w:pPr>
                    <w:jc w:val="center"/>
                  </w:pPr>
                  <w:r w:rsidRPr="00E477B1">
                    <w:t>90-95</w:t>
                  </w:r>
                </w:p>
              </w:tc>
            </w:tr>
            <w:tr w:rsidR="00E477B1" w:rsidRPr="00E477B1" w14:paraId="360190CA" w14:textId="77777777" w:rsidTr="00C50260">
              <w:trPr>
                <w:trHeight w:val="340"/>
                <w:jc w:val="center"/>
              </w:trPr>
              <w:tc>
                <w:tcPr>
                  <w:tcW w:w="2263" w:type="dxa"/>
                  <w:vMerge/>
                  <w:vAlign w:val="center"/>
                </w:tcPr>
                <w:p w14:paraId="67537F8E" w14:textId="77777777" w:rsidR="00982796" w:rsidRPr="00E477B1" w:rsidRDefault="00982796" w:rsidP="00C50260">
                  <w:pPr>
                    <w:jc w:val="center"/>
                  </w:pPr>
                </w:p>
              </w:tc>
              <w:tc>
                <w:tcPr>
                  <w:tcW w:w="2835" w:type="dxa"/>
                  <w:vAlign w:val="center"/>
                </w:tcPr>
                <w:p w14:paraId="095169E5" w14:textId="77777777" w:rsidR="00982796" w:rsidRPr="00E477B1" w:rsidRDefault="00982796" w:rsidP="00C50260">
                  <w:pPr>
                    <w:jc w:val="center"/>
                  </w:pPr>
                  <w:r w:rsidRPr="00E477B1">
                    <w:t>压缩机</w:t>
                  </w:r>
                </w:p>
              </w:tc>
              <w:tc>
                <w:tcPr>
                  <w:tcW w:w="3193" w:type="dxa"/>
                  <w:vAlign w:val="center"/>
                </w:tcPr>
                <w:p w14:paraId="13581A9C" w14:textId="77777777" w:rsidR="00982796" w:rsidRPr="00E477B1" w:rsidRDefault="00982796" w:rsidP="00C50260">
                  <w:pPr>
                    <w:jc w:val="center"/>
                  </w:pPr>
                  <w:r w:rsidRPr="00E477B1">
                    <w:t>75-88</w:t>
                  </w:r>
                </w:p>
              </w:tc>
            </w:tr>
            <w:tr w:rsidR="00E477B1" w:rsidRPr="00E477B1" w14:paraId="698673FD" w14:textId="77777777" w:rsidTr="00C50260">
              <w:trPr>
                <w:trHeight w:val="340"/>
                <w:jc w:val="center"/>
              </w:trPr>
              <w:tc>
                <w:tcPr>
                  <w:tcW w:w="2263" w:type="dxa"/>
                  <w:vMerge/>
                  <w:vAlign w:val="center"/>
                </w:tcPr>
                <w:p w14:paraId="751C5F1C" w14:textId="77777777" w:rsidR="00982796" w:rsidRPr="00E477B1" w:rsidRDefault="00982796" w:rsidP="00C50260">
                  <w:pPr>
                    <w:jc w:val="center"/>
                  </w:pPr>
                </w:p>
              </w:tc>
              <w:tc>
                <w:tcPr>
                  <w:tcW w:w="2835" w:type="dxa"/>
                  <w:vAlign w:val="center"/>
                </w:tcPr>
                <w:p w14:paraId="5C79AB2F" w14:textId="77777777" w:rsidR="00982796" w:rsidRPr="00E477B1" w:rsidRDefault="00982796" w:rsidP="00C50260">
                  <w:pPr>
                    <w:jc w:val="center"/>
                  </w:pPr>
                  <w:r w:rsidRPr="00E477B1">
                    <w:t>打桩机</w:t>
                  </w:r>
                </w:p>
              </w:tc>
              <w:tc>
                <w:tcPr>
                  <w:tcW w:w="3193" w:type="dxa"/>
                  <w:vAlign w:val="center"/>
                </w:tcPr>
                <w:p w14:paraId="42A90736" w14:textId="77777777" w:rsidR="00982796" w:rsidRPr="00E477B1" w:rsidRDefault="00982796" w:rsidP="00C50260">
                  <w:pPr>
                    <w:jc w:val="center"/>
                  </w:pPr>
                  <w:r w:rsidRPr="00E477B1">
                    <w:t>95-105</w:t>
                  </w:r>
                </w:p>
              </w:tc>
            </w:tr>
            <w:tr w:rsidR="00E477B1" w:rsidRPr="00E477B1" w14:paraId="3753EC99" w14:textId="77777777" w:rsidTr="00C50260">
              <w:trPr>
                <w:trHeight w:val="340"/>
                <w:jc w:val="center"/>
              </w:trPr>
              <w:tc>
                <w:tcPr>
                  <w:tcW w:w="2263" w:type="dxa"/>
                  <w:vMerge/>
                  <w:vAlign w:val="center"/>
                </w:tcPr>
                <w:p w14:paraId="661C94CA" w14:textId="77777777" w:rsidR="00982796" w:rsidRPr="00E477B1" w:rsidRDefault="00982796" w:rsidP="00C50260">
                  <w:pPr>
                    <w:jc w:val="center"/>
                  </w:pPr>
                </w:p>
              </w:tc>
              <w:tc>
                <w:tcPr>
                  <w:tcW w:w="2835" w:type="dxa"/>
                  <w:vAlign w:val="center"/>
                </w:tcPr>
                <w:p w14:paraId="7184E817" w14:textId="77777777" w:rsidR="00982796" w:rsidRPr="00E477B1" w:rsidRDefault="00982796" w:rsidP="00C50260">
                  <w:pPr>
                    <w:jc w:val="center"/>
                  </w:pPr>
                  <w:r w:rsidRPr="00E477B1">
                    <w:t>挖土机</w:t>
                  </w:r>
                </w:p>
              </w:tc>
              <w:tc>
                <w:tcPr>
                  <w:tcW w:w="3193" w:type="dxa"/>
                  <w:vAlign w:val="center"/>
                </w:tcPr>
                <w:p w14:paraId="12C8AAFA" w14:textId="77777777" w:rsidR="00982796" w:rsidRPr="00E477B1" w:rsidRDefault="00982796" w:rsidP="00C50260">
                  <w:pPr>
                    <w:jc w:val="center"/>
                  </w:pPr>
                  <w:r w:rsidRPr="00E477B1">
                    <w:t>78-96</w:t>
                  </w:r>
                </w:p>
              </w:tc>
            </w:tr>
            <w:tr w:rsidR="00E477B1" w:rsidRPr="00E477B1" w14:paraId="79EE2A38" w14:textId="77777777" w:rsidTr="00C50260">
              <w:trPr>
                <w:trHeight w:val="340"/>
                <w:jc w:val="center"/>
              </w:trPr>
              <w:tc>
                <w:tcPr>
                  <w:tcW w:w="2263" w:type="dxa"/>
                  <w:vMerge w:val="restart"/>
                  <w:vAlign w:val="center"/>
                </w:tcPr>
                <w:p w14:paraId="29A870C4" w14:textId="77777777" w:rsidR="00982796" w:rsidRPr="00E477B1" w:rsidRDefault="00982796" w:rsidP="00C50260">
                  <w:pPr>
                    <w:jc w:val="center"/>
                  </w:pPr>
                  <w:r w:rsidRPr="00E477B1">
                    <w:t>运输车辆</w:t>
                  </w:r>
                </w:p>
              </w:tc>
              <w:tc>
                <w:tcPr>
                  <w:tcW w:w="2835" w:type="dxa"/>
                  <w:vAlign w:val="center"/>
                </w:tcPr>
                <w:p w14:paraId="3DFAD81C" w14:textId="77777777" w:rsidR="00982796" w:rsidRPr="00E477B1" w:rsidRDefault="00982796" w:rsidP="00C50260">
                  <w:pPr>
                    <w:jc w:val="center"/>
                  </w:pPr>
                  <w:r w:rsidRPr="00E477B1">
                    <w:t>重型汽车</w:t>
                  </w:r>
                </w:p>
              </w:tc>
              <w:tc>
                <w:tcPr>
                  <w:tcW w:w="3193" w:type="dxa"/>
                  <w:vAlign w:val="center"/>
                </w:tcPr>
                <w:p w14:paraId="5B4179E5" w14:textId="77777777" w:rsidR="00982796" w:rsidRPr="00E477B1" w:rsidRDefault="00982796" w:rsidP="00C50260">
                  <w:pPr>
                    <w:jc w:val="center"/>
                  </w:pPr>
                  <w:r w:rsidRPr="00E477B1">
                    <w:t>84-89</w:t>
                  </w:r>
                </w:p>
              </w:tc>
            </w:tr>
            <w:tr w:rsidR="00E477B1" w:rsidRPr="00E477B1" w14:paraId="219EEB33" w14:textId="77777777" w:rsidTr="00C50260">
              <w:trPr>
                <w:trHeight w:val="340"/>
                <w:jc w:val="center"/>
              </w:trPr>
              <w:tc>
                <w:tcPr>
                  <w:tcW w:w="2263" w:type="dxa"/>
                  <w:vMerge/>
                  <w:vAlign w:val="center"/>
                </w:tcPr>
                <w:p w14:paraId="40D692FD" w14:textId="77777777" w:rsidR="00982796" w:rsidRPr="00E477B1" w:rsidRDefault="00982796" w:rsidP="00C50260">
                  <w:pPr>
                    <w:jc w:val="center"/>
                  </w:pPr>
                </w:p>
              </w:tc>
              <w:tc>
                <w:tcPr>
                  <w:tcW w:w="2835" w:type="dxa"/>
                  <w:vAlign w:val="center"/>
                </w:tcPr>
                <w:p w14:paraId="02D1DC70" w14:textId="77777777" w:rsidR="00982796" w:rsidRPr="00E477B1" w:rsidRDefault="00982796" w:rsidP="00C50260">
                  <w:pPr>
                    <w:jc w:val="center"/>
                  </w:pPr>
                  <w:r w:rsidRPr="00E477B1">
                    <w:t>轻型汽车</w:t>
                  </w:r>
                </w:p>
              </w:tc>
              <w:tc>
                <w:tcPr>
                  <w:tcW w:w="3193" w:type="dxa"/>
                  <w:vAlign w:val="center"/>
                </w:tcPr>
                <w:p w14:paraId="48027713" w14:textId="77777777" w:rsidR="00982796" w:rsidRPr="00E477B1" w:rsidRDefault="00982796" w:rsidP="00C50260">
                  <w:pPr>
                    <w:jc w:val="center"/>
                  </w:pPr>
                  <w:r w:rsidRPr="00E477B1">
                    <w:t>79-85</w:t>
                  </w:r>
                </w:p>
              </w:tc>
            </w:tr>
            <w:tr w:rsidR="00E477B1" w:rsidRPr="00E477B1" w14:paraId="7EA36C84" w14:textId="77777777" w:rsidTr="00C50260">
              <w:trPr>
                <w:trHeight w:val="340"/>
                <w:jc w:val="center"/>
              </w:trPr>
              <w:tc>
                <w:tcPr>
                  <w:tcW w:w="2263" w:type="dxa"/>
                  <w:vMerge/>
                  <w:vAlign w:val="center"/>
                </w:tcPr>
                <w:p w14:paraId="68B1BF18" w14:textId="77777777" w:rsidR="00982796" w:rsidRPr="00E477B1" w:rsidRDefault="00982796" w:rsidP="00C50260">
                  <w:pPr>
                    <w:jc w:val="center"/>
                  </w:pPr>
                </w:p>
              </w:tc>
              <w:tc>
                <w:tcPr>
                  <w:tcW w:w="2835" w:type="dxa"/>
                  <w:vAlign w:val="center"/>
                </w:tcPr>
                <w:p w14:paraId="05FCE512" w14:textId="77777777" w:rsidR="00982796" w:rsidRPr="00E477B1" w:rsidRDefault="00982796" w:rsidP="00C50260">
                  <w:pPr>
                    <w:jc w:val="center"/>
                  </w:pPr>
                  <w:r w:rsidRPr="00E477B1">
                    <w:t>拖拉机（农用车）</w:t>
                  </w:r>
                </w:p>
              </w:tc>
              <w:tc>
                <w:tcPr>
                  <w:tcW w:w="3193" w:type="dxa"/>
                  <w:vAlign w:val="center"/>
                </w:tcPr>
                <w:p w14:paraId="51ECA5DA" w14:textId="77777777" w:rsidR="00982796" w:rsidRPr="00E477B1" w:rsidRDefault="00982796" w:rsidP="00C50260">
                  <w:pPr>
                    <w:jc w:val="center"/>
                  </w:pPr>
                  <w:r w:rsidRPr="00E477B1">
                    <w:t>79-88</w:t>
                  </w:r>
                </w:p>
              </w:tc>
            </w:tr>
          </w:tbl>
          <w:p w14:paraId="5E86F95D" w14:textId="77777777" w:rsidR="00982796" w:rsidRPr="00E477B1" w:rsidRDefault="00982796" w:rsidP="00C50260">
            <w:pPr>
              <w:spacing w:beforeLines="50" w:before="120" w:line="360" w:lineRule="auto"/>
              <w:ind w:firstLine="482"/>
              <w:rPr>
                <w:sz w:val="24"/>
                <w:szCs w:val="24"/>
              </w:rPr>
            </w:pPr>
            <w:r w:rsidRPr="00E477B1">
              <w:rPr>
                <w:sz w:val="24"/>
                <w:szCs w:val="24"/>
              </w:rPr>
              <w:t>本项目周围环境简单，但仍需要注重施工期间的噪声防治，防止对周围境产生大的影响。</w:t>
            </w:r>
          </w:p>
          <w:p w14:paraId="7B1956E6" w14:textId="77777777" w:rsidR="00982796" w:rsidRPr="00E477B1" w:rsidRDefault="00982796" w:rsidP="00C50260">
            <w:pPr>
              <w:spacing w:line="360" w:lineRule="auto"/>
              <w:ind w:firstLine="480"/>
              <w:rPr>
                <w:sz w:val="24"/>
                <w:szCs w:val="24"/>
              </w:rPr>
            </w:pPr>
            <w:r w:rsidRPr="00E477B1">
              <w:rPr>
                <w:sz w:val="24"/>
                <w:szCs w:val="24"/>
              </w:rPr>
              <w:t>根据国家环保局《关于贯彻实施中华人民共和国环境噪声污染防治法的通知》（环控</w:t>
            </w:r>
            <w:r w:rsidRPr="00E477B1">
              <w:rPr>
                <w:sz w:val="24"/>
                <w:szCs w:val="24"/>
              </w:rPr>
              <w:t xml:space="preserve">[1997]066 </w:t>
            </w:r>
            <w:r w:rsidRPr="00E477B1">
              <w:rPr>
                <w:sz w:val="24"/>
                <w:szCs w:val="24"/>
              </w:rPr>
              <w:t>号的规定），建设施工单位在施工前应向当地环保部门申请登记，除抢修、抢险作业和因生产工艺要求或者特殊要求必须连续作业的外，禁止夜间进行产生环境噪声污染的建筑施工作业；</w:t>
            </w:r>
            <w:r w:rsidRPr="00E477B1">
              <w:rPr>
                <w:sz w:val="24"/>
                <w:szCs w:val="24"/>
              </w:rPr>
              <w:t>“</w:t>
            </w:r>
            <w:r w:rsidRPr="00E477B1">
              <w:rPr>
                <w:sz w:val="24"/>
                <w:szCs w:val="24"/>
              </w:rPr>
              <w:t>因特殊要求必须连续作业的，</w:t>
            </w:r>
            <w:r w:rsidRPr="00E477B1">
              <w:rPr>
                <w:sz w:val="24"/>
                <w:szCs w:val="24"/>
              </w:rPr>
              <w:t xml:space="preserve"> </w:t>
            </w:r>
            <w:r w:rsidRPr="00E477B1">
              <w:rPr>
                <w:sz w:val="24"/>
                <w:szCs w:val="24"/>
              </w:rPr>
              <w:t>必须有县级以上人民政府或者有关主管部门的证明（《中华人民共和国环境污染噪声防治法》第三十条），并且必须公告附近居民。</w:t>
            </w:r>
            <w:r w:rsidRPr="00E477B1">
              <w:rPr>
                <w:sz w:val="24"/>
                <w:szCs w:val="24"/>
              </w:rPr>
              <w:t>”</w:t>
            </w:r>
          </w:p>
          <w:p w14:paraId="1627A7E6" w14:textId="77777777" w:rsidR="00982796" w:rsidRPr="00E477B1" w:rsidRDefault="00982796" w:rsidP="00C50260">
            <w:pPr>
              <w:spacing w:line="360" w:lineRule="auto"/>
              <w:ind w:firstLine="480"/>
              <w:rPr>
                <w:sz w:val="24"/>
                <w:szCs w:val="24"/>
              </w:rPr>
            </w:pPr>
            <w:r w:rsidRPr="00E477B1">
              <w:rPr>
                <w:sz w:val="24"/>
                <w:szCs w:val="24"/>
              </w:rPr>
              <w:t>针对本项目，施工期噪声污染防治措施具体有：</w:t>
            </w:r>
          </w:p>
          <w:p w14:paraId="0A60DD3A"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①</w:t>
            </w:r>
            <w:r w:rsidRPr="00E477B1">
              <w:rPr>
                <w:sz w:val="24"/>
                <w:szCs w:val="24"/>
              </w:rPr>
              <w:t>理安排施工计划和施工机械设备组合以及施工时间，避免在中午（</w:t>
            </w:r>
            <w:r w:rsidRPr="00E477B1">
              <w:rPr>
                <w:sz w:val="24"/>
                <w:szCs w:val="24"/>
              </w:rPr>
              <w:t>12:00-14:00</w:t>
            </w:r>
            <w:r w:rsidRPr="00E477B1">
              <w:rPr>
                <w:sz w:val="24"/>
                <w:szCs w:val="24"/>
              </w:rPr>
              <w:t>）和夜间（</w:t>
            </w:r>
            <w:r w:rsidRPr="00E477B1">
              <w:rPr>
                <w:sz w:val="24"/>
                <w:szCs w:val="24"/>
              </w:rPr>
              <w:t>22:00-7:00</w:t>
            </w:r>
            <w:r w:rsidRPr="00E477B1">
              <w:rPr>
                <w:sz w:val="24"/>
                <w:szCs w:val="24"/>
              </w:rPr>
              <w:t>）施工，禁止夜间进行产生环境噪声污染的建筑施工作业，避免在同一时间集中使用大量的动力机械设备。施工单位严格执行《建筑施工场界环境噪声排放标准》（</w:t>
            </w:r>
            <w:r w:rsidRPr="00E477B1">
              <w:rPr>
                <w:sz w:val="24"/>
                <w:szCs w:val="24"/>
              </w:rPr>
              <w:t>GB12523-2011</w:t>
            </w:r>
            <w:r w:rsidRPr="00E477B1">
              <w:rPr>
                <w:sz w:val="24"/>
                <w:szCs w:val="24"/>
              </w:rPr>
              <w:t>）的要求，在施工过程中，尽量减少运行动力机械设备的数量，尽可能使动力机械设备比较均匀地使用。</w:t>
            </w:r>
          </w:p>
          <w:p w14:paraId="4113B62A"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②</w:t>
            </w:r>
            <w:r w:rsidRPr="00E477B1">
              <w:rPr>
                <w:sz w:val="24"/>
                <w:szCs w:val="24"/>
              </w:rPr>
              <w:t>距离衰减是控制噪声的最方便、简单的方式，对本项目的施工进行合理布局。</w:t>
            </w:r>
          </w:p>
          <w:p w14:paraId="2C4036A9"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③</w:t>
            </w:r>
            <w:r w:rsidRPr="00E477B1">
              <w:rPr>
                <w:sz w:val="24"/>
                <w:szCs w:val="24"/>
              </w:rPr>
              <w:t>选择低噪声的机械设备；对高噪声源施工设备采用一定的围护结构对其进行隔声处理，并严格控制高噪声施工机械的作业时间；对交通车辆造成的噪声影响要加强管理，运输车辆尽量采用较低声级的喇叭，并在环境敏感点禁止车辆鸣笛。</w:t>
            </w:r>
          </w:p>
          <w:p w14:paraId="367DBD39"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④</w:t>
            </w:r>
            <w:r w:rsidRPr="00E477B1">
              <w:rPr>
                <w:sz w:val="24"/>
                <w:szCs w:val="24"/>
              </w:rPr>
              <w:t>在室内施工时期，关闭窗户，并做到文明施工。</w:t>
            </w:r>
          </w:p>
          <w:p w14:paraId="10D106A8"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⑤</w:t>
            </w:r>
            <w:r w:rsidRPr="00E477B1">
              <w:rPr>
                <w:sz w:val="24"/>
                <w:szCs w:val="24"/>
              </w:rPr>
              <w:t>降低人为噪声：按照规定操作机械设备，在挡板、支架拆卸过程中，应遵守作业规定，减少碰撞噪声。</w:t>
            </w:r>
          </w:p>
          <w:p w14:paraId="3DF9116E"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⑥</w:t>
            </w:r>
            <w:r w:rsidRPr="00E477B1">
              <w:rPr>
                <w:sz w:val="24"/>
                <w:szCs w:val="24"/>
              </w:rPr>
              <w:t>对长期工作在强噪声工作岗位的施工人员，上岗时须配戴耳塞等防护工具，并实行定时轮换制度。</w:t>
            </w:r>
          </w:p>
          <w:p w14:paraId="171E7DDC"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⑦</w:t>
            </w:r>
            <w:r w:rsidRPr="00E477B1">
              <w:rPr>
                <w:sz w:val="24"/>
                <w:szCs w:val="24"/>
              </w:rPr>
              <w:t>建设管理部门应加强对施工场地的噪声管理，施工企业也应对施工噪声进行自律，文明施工，避免因施工噪声产生纠纷。</w:t>
            </w:r>
          </w:p>
          <w:p w14:paraId="07CF0CAF"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⑧</w:t>
            </w:r>
            <w:r w:rsidRPr="00E477B1">
              <w:rPr>
                <w:sz w:val="24"/>
                <w:szCs w:val="24"/>
              </w:rPr>
              <w:t>加强施工期高噪声机具的管理，同时加强与周围群众的沟通，取得群众对本项目的支持。</w:t>
            </w:r>
          </w:p>
          <w:p w14:paraId="2D264C0C" w14:textId="77777777" w:rsidR="00982796" w:rsidRPr="00E477B1" w:rsidRDefault="00982796" w:rsidP="00C50260">
            <w:pPr>
              <w:spacing w:line="360" w:lineRule="auto"/>
              <w:ind w:firstLine="480"/>
              <w:rPr>
                <w:sz w:val="24"/>
                <w:szCs w:val="24"/>
              </w:rPr>
            </w:pPr>
            <w:r w:rsidRPr="00E477B1">
              <w:rPr>
                <w:sz w:val="24"/>
                <w:szCs w:val="24"/>
              </w:rPr>
              <w:t>4</w:t>
            </w:r>
            <w:r w:rsidRPr="00E477B1">
              <w:rPr>
                <w:sz w:val="24"/>
                <w:szCs w:val="24"/>
              </w:rPr>
              <w:t>、固体废弃物</w:t>
            </w:r>
          </w:p>
          <w:p w14:paraId="31404439"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1</w:t>
            </w:r>
            <w:r w:rsidRPr="00E477B1">
              <w:rPr>
                <w:sz w:val="24"/>
                <w:szCs w:val="24"/>
              </w:rPr>
              <w:t>）弃土</w:t>
            </w:r>
          </w:p>
          <w:p w14:paraId="09860CB6" w14:textId="77777777" w:rsidR="00982796" w:rsidRPr="00E477B1" w:rsidRDefault="00982796" w:rsidP="00C50260">
            <w:pPr>
              <w:spacing w:line="360" w:lineRule="auto"/>
              <w:ind w:firstLine="480"/>
              <w:rPr>
                <w:sz w:val="24"/>
                <w:szCs w:val="24"/>
              </w:rPr>
            </w:pPr>
            <w:r w:rsidRPr="00E477B1">
              <w:rPr>
                <w:sz w:val="24"/>
                <w:szCs w:val="24"/>
              </w:rPr>
              <w:t>本项目产生的弃土由市政统一运输及处理。</w:t>
            </w:r>
          </w:p>
          <w:p w14:paraId="76A258F6"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2</w:t>
            </w:r>
            <w:r w:rsidRPr="00E477B1">
              <w:rPr>
                <w:sz w:val="24"/>
                <w:szCs w:val="24"/>
              </w:rPr>
              <w:t>）建筑垃圾</w:t>
            </w:r>
          </w:p>
          <w:p w14:paraId="4D3BD412" w14:textId="77777777" w:rsidR="00982796" w:rsidRPr="00E477B1" w:rsidRDefault="00982796" w:rsidP="00C50260">
            <w:pPr>
              <w:spacing w:line="360" w:lineRule="auto"/>
              <w:ind w:firstLine="480"/>
              <w:rPr>
                <w:sz w:val="24"/>
                <w:szCs w:val="24"/>
              </w:rPr>
            </w:pPr>
            <w:r w:rsidRPr="00E477B1">
              <w:rPr>
                <w:sz w:val="24"/>
                <w:szCs w:val="24"/>
              </w:rPr>
              <w:t>在工程施工过程中，会产生建筑施工材料的边角料等，参照《环境统计手册》，单位面积施工固体废物的产生系数为</w:t>
            </w:r>
            <w:r w:rsidRPr="00E477B1">
              <w:rPr>
                <w:sz w:val="24"/>
                <w:szCs w:val="24"/>
              </w:rPr>
              <w:t>144kg/m</w:t>
            </w:r>
            <w:r w:rsidRPr="00E477B1">
              <w:rPr>
                <w:sz w:val="24"/>
                <w:szCs w:val="24"/>
                <w:vertAlign w:val="superscript"/>
              </w:rPr>
              <w:t>2</w:t>
            </w:r>
            <w:r w:rsidRPr="00E477B1">
              <w:rPr>
                <w:sz w:val="24"/>
                <w:szCs w:val="24"/>
              </w:rPr>
              <w:t>，本项目总建筑面积为</w:t>
            </w:r>
            <w:r w:rsidRPr="00E477B1">
              <w:rPr>
                <w:sz w:val="24"/>
                <w:szCs w:val="24"/>
              </w:rPr>
              <w:t>28104m</w:t>
            </w:r>
            <w:r w:rsidRPr="00E477B1">
              <w:rPr>
                <w:sz w:val="24"/>
                <w:szCs w:val="24"/>
                <w:vertAlign w:val="superscript"/>
              </w:rPr>
              <w:t>2</w:t>
            </w:r>
            <w:r w:rsidRPr="00E477B1">
              <w:rPr>
                <w:sz w:val="24"/>
                <w:szCs w:val="24"/>
              </w:rPr>
              <w:t>，则建筑垃圾产生量为</w:t>
            </w:r>
            <w:r w:rsidRPr="00E477B1">
              <w:rPr>
                <w:sz w:val="24"/>
                <w:szCs w:val="24"/>
              </w:rPr>
              <w:t>4047t</w:t>
            </w:r>
            <w:r w:rsidRPr="00E477B1">
              <w:rPr>
                <w:sz w:val="24"/>
                <w:szCs w:val="24"/>
              </w:rPr>
              <w:t>。</w:t>
            </w:r>
          </w:p>
          <w:p w14:paraId="0B439660" w14:textId="77777777" w:rsidR="00982796" w:rsidRPr="00E477B1" w:rsidRDefault="00982796" w:rsidP="00C50260">
            <w:pPr>
              <w:spacing w:line="360" w:lineRule="auto"/>
              <w:ind w:firstLine="480"/>
              <w:rPr>
                <w:sz w:val="24"/>
                <w:szCs w:val="24"/>
              </w:rPr>
            </w:pPr>
            <w:r w:rsidRPr="00E477B1">
              <w:rPr>
                <w:sz w:val="24"/>
                <w:szCs w:val="24"/>
              </w:rPr>
              <w:t>对施工期产生的废弃建筑材料和废包装材料加强收集和管理，将建筑垃圾和能回收的废材料、废包装袋分类回收，而后将废材料、废包装袋及时出售给废品回收公司处理；对不能回收的建筑垃圾，如混凝土废料、含砖、石、砂的杂土等应集中堆放，定时清运到指定地点，严禁随意倾倒、填埋，造成二次污染。运输时应选择对城市环境影响最小的运输路线，用运输车集中运输，严禁废渣进入周边河体。</w:t>
            </w:r>
          </w:p>
          <w:p w14:paraId="3AECA091"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3</w:t>
            </w:r>
            <w:r w:rsidRPr="00E477B1">
              <w:rPr>
                <w:sz w:val="24"/>
                <w:szCs w:val="24"/>
              </w:rPr>
              <w:t>）生活垃圾</w:t>
            </w:r>
          </w:p>
          <w:p w14:paraId="22D89D4A" w14:textId="77777777" w:rsidR="00982796" w:rsidRPr="00E477B1" w:rsidRDefault="00982796" w:rsidP="00C50260">
            <w:pPr>
              <w:spacing w:line="360" w:lineRule="auto"/>
              <w:ind w:firstLine="480"/>
              <w:rPr>
                <w:sz w:val="24"/>
                <w:szCs w:val="24"/>
              </w:rPr>
            </w:pPr>
            <w:r w:rsidRPr="00E477B1">
              <w:rPr>
                <w:sz w:val="24"/>
                <w:szCs w:val="24"/>
              </w:rPr>
              <w:t>施工期高峰期施工人员约</w:t>
            </w:r>
            <w:r w:rsidRPr="00E477B1">
              <w:rPr>
                <w:sz w:val="24"/>
                <w:szCs w:val="24"/>
              </w:rPr>
              <w:t>80</w:t>
            </w:r>
            <w:r w:rsidRPr="00E477B1">
              <w:rPr>
                <w:sz w:val="24"/>
                <w:szCs w:val="24"/>
              </w:rPr>
              <w:t>人，工地生活垃圾按</w:t>
            </w:r>
            <w:r w:rsidRPr="00E477B1">
              <w:rPr>
                <w:sz w:val="24"/>
                <w:szCs w:val="24"/>
              </w:rPr>
              <w:t xml:space="preserve">0.1kg/d </w:t>
            </w:r>
            <w:r w:rsidRPr="00E477B1">
              <w:rPr>
                <w:sz w:val="24"/>
                <w:szCs w:val="24"/>
              </w:rPr>
              <w:t>人计，产生量为</w:t>
            </w:r>
            <w:r w:rsidRPr="00E477B1">
              <w:rPr>
                <w:sz w:val="24"/>
                <w:szCs w:val="24"/>
              </w:rPr>
              <w:t>8kg/d</w:t>
            </w:r>
            <w:r w:rsidRPr="00E477B1">
              <w:rPr>
                <w:sz w:val="24"/>
                <w:szCs w:val="24"/>
              </w:rPr>
              <w:t>。</w:t>
            </w:r>
          </w:p>
          <w:p w14:paraId="6B16E5B7" w14:textId="77777777" w:rsidR="00982796" w:rsidRPr="00E477B1" w:rsidRDefault="00982796" w:rsidP="00C50260">
            <w:pPr>
              <w:spacing w:line="360" w:lineRule="auto"/>
              <w:ind w:firstLine="480"/>
              <w:rPr>
                <w:sz w:val="24"/>
                <w:szCs w:val="24"/>
              </w:rPr>
            </w:pPr>
            <w:r w:rsidRPr="00E477B1">
              <w:rPr>
                <w:sz w:val="24"/>
                <w:szCs w:val="24"/>
              </w:rPr>
              <w:t>施工人员每日产生的生活垃圾应经过袋装收集后，由环卫部门统一收集处理，不可就地填埋，以避免对居住区环境空气和水环境质量构成潜在的影响因素。</w:t>
            </w:r>
          </w:p>
          <w:p w14:paraId="68778268" w14:textId="77777777" w:rsidR="00982796" w:rsidRPr="00E477B1" w:rsidRDefault="00982796" w:rsidP="00C50260">
            <w:pPr>
              <w:spacing w:line="360" w:lineRule="auto"/>
              <w:ind w:firstLine="480"/>
              <w:rPr>
                <w:sz w:val="24"/>
                <w:szCs w:val="24"/>
              </w:rPr>
            </w:pPr>
            <w:r w:rsidRPr="00E477B1">
              <w:rPr>
                <w:sz w:val="24"/>
                <w:szCs w:val="24"/>
              </w:rPr>
              <w:t>5</w:t>
            </w:r>
            <w:r w:rsidRPr="00E477B1">
              <w:rPr>
                <w:sz w:val="24"/>
                <w:szCs w:val="24"/>
              </w:rPr>
              <w:t>、水土流失</w:t>
            </w:r>
          </w:p>
          <w:p w14:paraId="4BD2C365" w14:textId="77777777" w:rsidR="00982796" w:rsidRPr="00E477B1" w:rsidRDefault="00982796" w:rsidP="00C50260">
            <w:pPr>
              <w:spacing w:line="360" w:lineRule="auto"/>
              <w:ind w:firstLine="480"/>
              <w:rPr>
                <w:sz w:val="24"/>
                <w:szCs w:val="24"/>
              </w:rPr>
            </w:pPr>
            <w:r w:rsidRPr="00E477B1">
              <w:rPr>
                <w:sz w:val="24"/>
                <w:szCs w:val="24"/>
              </w:rPr>
              <w:t>在施工期间，避免施工场地外部的径流流经工地，场内场外分开排放，禁止施工废水随意排放。在进行基础开挖时，由于土石方堆放量较大，堆置临时弃土，土壤裸露，结构松散，易被雨水冲刷造成水土流失。因此，要求在进行开挖土石方作业时，一是在堆放场地周围设置排水沟及沉淀池，二是在雨季不进行开挖作业或只进行小规模作业，尽可能减少堆放土形成水土流失现象。本环评要求：</w:t>
            </w:r>
          </w:p>
          <w:p w14:paraId="6F9EDDF1"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①</w:t>
            </w:r>
            <w:r w:rsidRPr="00E477B1">
              <w:rPr>
                <w:sz w:val="24"/>
                <w:szCs w:val="24"/>
              </w:rPr>
              <w:t>输车辆不得超载，并对运输车辆进行篷布覆盖，严禁沿途遗洒，造成环境污染。</w:t>
            </w:r>
          </w:p>
          <w:p w14:paraId="3CB5681A"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②</w:t>
            </w:r>
            <w:r w:rsidRPr="00E477B1">
              <w:rPr>
                <w:sz w:val="24"/>
                <w:szCs w:val="24"/>
              </w:rPr>
              <w:t>应严格控制回填土临时堆放场占地面积和堆放量，并在土石堆上覆盖塑料薄膜，以及在临时堆放场地周围设置导流明渠，将雨水引导到沉淀池经过沉淀后回用。</w:t>
            </w:r>
          </w:p>
          <w:p w14:paraId="16678989"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③</w:t>
            </w:r>
            <w:r w:rsidRPr="00E477B1">
              <w:rPr>
                <w:sz w:val="24"/>
                <w:szCs w:val="24"/>
              </w:rPr>
              <w:t>土石方的运输时间应该避开上下班的高峰期及人流物流的高峰时间。</w:t>
            </w:r>
          </w:p>
          <w:p w14:paraId="1D140950"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④</w:t>
            </w:r>
            <w:r w:rsidRPr="00E477B1">
              <w:rPr>
                <w:sz w:val="24"/>
                <w:szCs w:val="24"/>
              </w:rPr>
              <w:t>强化水土保持方案和弃渣的临时堆放要求，严禁将土石方随意倾倒，污染京杭运河。</w:t>
            </w:r>
          </w:p>
          <w:p w14:paraId="24B612EA" w14:textId="77777777" w:rsidR="00982796" w:rsidRPr="00E477B1" w:rsidRDefault="00982796" w:rsidP="00C50260">
            <w:pPr>
              <w:spacing w:line="360" w:lineRule="auto"/>
              <w:ind w:firstLine="480"/>
              <w:rPr>
                <w:sz w:val="24"/>
                <w:szCs w:val="24"/>
              </w:rPr>
            </w:pPr>
            <w:r w:rsidRPr="00E477B1">
              <w:rPr>
                <w:sz w:val="24"/>
                <w:szCs w:val="24"/>
              </w:rPr>
              <w:t>在施工期，认真按施工要求进行文明施工，对施工扬尘、废水、噪声和建渣、弃土按环评提出的上述环保措施进行有效治理和处置，及时对裸露土地进行表面植被培养，栽种花草、树木进行绿化和生态恢复，能有效控制施工期造成的环境影响。</w:t>
            </w:r>
          </w:p>
          <w:p w14:paraId="78004E1B" w14:textId="77777777" w:rsidR="00982796" w:rsidRPr="00E477B1" w:rsidRDefault="00982796" w:rsidP="00C50260">
            <w:pPr>
              <w:spacing w:line="360" w:lineRule="auto"/>
              <w:ind w:firstLineChars="200" w:firstLine="480"/>
              <w:rPr>
                <w:sz w:val="24"/>
                <w:szCs w:val="24"/>
              </w:rPr>
            </w:pPr>
            <w:r w:rsidRPr="00E477B1">
              <w:rPr>
                <w:sz w:val="24"/>
                <w:szCs w:val="24"/>
              </w:rPr>
              <w:t>施工期结束后，环境影响随即消失。</w:t>
            </w:r>
          </w:p>
          <w:p w14:paraId="3EC15D5E" w14:textId="77777777" w:rsidR="00982796" w:rsidRPr="00E477B1" w:rsidRDefault="00982796" w:rsidP="00C50260">
            <w:pPr>
              <w:spacing w:line="360" w:lineRule="auto"/>
              <w:rPr>
                <w:b/>
                <w:bCs/>
                <w:sz w:val="24"/>
                <w:szCs w:val="24"/>
              </w:rPr>
            </w:pPr>
            <w:r w:rsidRPr="00E477B1">
              <w:rPr>
                <w:b/>
                <w:bCs/>
                <w:sz w:val="24"/>
                <w:szCs w:val="24"/>
              </w:rPr>
              <w:t>二、运营期</w:t>
            </w:r>
          </w:p>
          <w:p w14:paraId="1B27A6DB" w14:textId="77777777" w:rsidR="00982796" w:rsidRPr="00E477B1" w:rsidRDefault="00982796" w:rsidP="00C50260">
            <w:pPr>
              <w:spacing w:line="360" w:lineRule="auto"/>
              <w:ind w:firstLineChars="200" w:firstLine="480"/>
              <w:rPr>
                <w:sz w:val="24"/>
                <w:szCs w:val="24"/>
              </w:rPr>
            </w:pPr>
            <w:r w:rsidRPr="00E477B1">
              <w:rPr>
                <w:sz w:val="24"/>
                <w:szCs w:val="24"/>
              </w:rPr>
              <w:t>(</w:t>
            </w:r>
            <w:r w:rsidRPr="00E477B1">
              <w:rPr>
                <w:sz w:val="24"/>
                <w:szCs w:val="24"/>
              </w:rPr>
              <w:t>一</w:t>
            </w:r>
            <w:r w:rsidRPr="00E477B1">
              <w:rPr>
                <w:sz w:val="24"/>
                <w:szCs w:val="24"/>
              </w:rPr>
              <w:t>)</w:t>
            </w:r>
            <w:r w:rsidRPr="00E477B1">
              <w:rPr>
                <w:sz w:val="24"/>
                <w:szCs w:val="24"/>
              </w:rPr>
              <w:t>、污染因子识别</w:t>
            </w:r>
          </w:p>
          <w:p w14:paraId="5B38F2E1" w14:textId="77777777" w:rsidR="00982796" w:rsidRPr="00E477B1" w:rsidRDefault="00982796" w:rsidP="00C50260">
            <w:pPr>
              <w:widowControl/>
              <w:spacing w:line="360" w:lineRule="auto"/>
              <w:ind w:firstLine="482"/>
              <w:jc w:val="left"/>
              <w:rPr>
                <w:kern w:val="0"/>
                <w:sz w:val="24"/>
                <w:szCs w:val="24"/>
              </w:rPr>
            </w:pPr>
            <w:r w:rsidRPr="00E477B1">
              <w:rPr>
                <w:kern w:val="0"/>
                <w:sz w:val="24"/>
                <w:szCs w:val="24"/>
              </w:rPr>
              <w:t>根据本项目生产工艺分析，本项目营运期污染因子识别情况见表</w:t>
            </w:r>
            <w:r w:rsidRPr="00E477B1">
              <w:rPr>
                <w:kern w:val="0"/>
                <w:sz w:val="24"/>
                <w:szCs w:val="24"/>
              </w:rPr>
              <w:t>5-2</w:t>
            </w:r>
            <w:r w:rsidRPr="00E477B1">
              <w:rPr>
                <w:kern w:val="0"/>
                <w:sz w:val="24"/>
                <w:szCs w:val="24"/>
              </w:rPr>
              <w:t>。</w:t>
            </w:r>
          </w:p>
          <w:p w14:paraId="32CA7AFB" w14:textId="77777777" w:rsidR="00982796" w:rsidRPr="00E477B1" w:rsidRDefault="00982796" w:rsidP="00C50260">
            <w:pPr>
              <w:snapToGrid w:val="0"/>
              <w:ind w:firstLine="482"/>
              <w:jc w:val="center"/>
              <w:rPr>
                <w:b/>
                <w:bCs/>
              </w:rPr>
            </w:pPr>
            <w:r w:rsidRPr="00E477B1">
              <w:rPr>
                <w:b/>
                <w:bCs/>
              </w:rPr>
              <w:t>表</w:t>
            </w:r>
            <w:r w:rsidRPr="00E477B1">
              <w:rPr>
                <w:b/>
                <w:bCs/>
              </w:rPr>
              <w:t xml:space="preserve">5-2 </w:t>
            </w:r>
            <w:r w:rsidRPr="00E477B1">
              <w:rPr>
                <w:b/>
                <w:bCs/>
              </w:rPr>
              <w:t>本项目污染因子识别表</w:t>
            </w:r>
            <w:r w:rsidRPr="00E477B1">
              <w:rPr>
                <w:b/>
                <w:bCs/>
              </w:rPr>
              <w:t xml:space="preserve"> </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368"/>
              <w:gridCol w:w="1641"/>
              <w:gridCol w:w="1169"/>
              <w:gridCol w:w="3100"/>
              <w:gridCol w:w="1029"/>
            </w:tblGrid>
            <w:tr w:rsidR="00E477B1" w:rsidRPr="00E477B1" w14:paraId="713F589C" w14:textId="77777777" w:rsidTr="00C50260">
              <w:trPr>
                <w:trHeight w:val="369"/>
                <w:jc w:val="center"/>
              </w:trPr>
              <w:tc>
                <w:tcPr>
                  <w:tcW w:w="1368" w:type="dxa"/>
                  <w:vAlign w:val="center"/>
                </w:tcPr>
                <w:p w14:paraId="1CDCAF79" w14:textId="77777777" w:rsidR="00982796" w:rsidRPr="00E477B1" w:rsidRDefault="00982796" w:rsidP="00C50260">
                  <w:pPr>
                    <w:jc w:val="center"/>
                    <w:rPr>
                      <w:b/>
                      <w:bCs/>
                    </w:rPr>
                  </w:pPr>
                  <w:r w:rsidRPr="00E477B1">
                    <w:rPr>
                      <w:b/>
                      <w:bCs/>
                    </w:rPr>
                    <w:t>污染类别</w:t>
                  </w:r>
                </w:p>
              </w:tc>
              <w:tc>
                <w:tcPr>
                  <w:tcW w:w="1641" w:type="dxa"/>
                  <w:vAlign w:val="center"/>
                </w:tcPr>
                <w:p w14:paraId="594488F3" w14:textId="77777777" w:rsidR="00982796" w:rsidRPr="00E477B1" w:rsidRDefault="00982796" w:rsidP="00C50260">
                  <w:pPr>
                    <w:jc w:val="center"/>
                    <w:rPr>
                      <w:b/>
                      <w:bCs/>
                    </w:rPr>
                  </w:pPr>
                  <w:r w:rsidRPr="00E477B1">
                    <w:rPr>
                      <w:b/>
                      <w:bCs/>
                    </w:rPr>
                    <w:t>污染来源</w:t>
                  </w:r>
                </w:p>
              </w:tc>
              <w:tc>
                <w:tcPr>
                  <w:tcW w:w="1169" w:type="dxa"/>
                  <w:vAlign w:val="center"/>
                </w:tcPr>
                <w:p w14:paraId="3546C3DF" w14:textId="77777777" w:rsidR="00982796" w:rsidRPr="00E477B1" w:rsidRDefault="00982796" w:rsidP="00C50260">
                  <w:pPr>
                    <w:jc w:val="center"/>
                    <w:rPr>
                      <w:b/>
                      <w:bCs/>
                    </w:rPr>
                  </w:pPr>
                  <w:r w:rsidRPr="00E477B1">
                    <w:rPr>
                      <w:b/>
                      <w:bCs/>
                    </w:rPr>
                    <w:t>编号</w:t>
                  </w:r>
                </w:p>
              </w:tc>
              <w:tc>
                <w:tcPr>
                  <w:tcW w:w="3100" w:type="dxa"/>
                  <w:vAlign w:val="center"/>
                </w:tcPr>
                <w:p w14:paraId="76D50392" w14:textId="77777777" w:rsidR="00982796" w:rsidRPr="00E477B1" w:rsidRDefault="00982796" w:rsidP="00C50260">
                  <w:pPr>
                    <w:jc w:val="center"/>
                    <w:rPr>
                      <w:b/>
                      <w:bCs/>
                    </w:rPr>
                  </w:pPr>
                  <w:r w:rsidRPr="00E477B1">
                    <w:rPr>
                      <w:b/>
                      <w:bCs/>
                    </w:rPr>
                    <w:t>污染因子</w:t>
                  </w:r>
                </w:p>
              </w:tc>
              <w:tc>
                <w:tcPr>
                  <w:tcW w:w="1029" w:type="dxa"/>
                  <w:vAlign w:val="center"/>
                </w:tcPr>
                <w:p w14:paraId="64F6F5C4" w14:textId="77777777" w:rsidR="00982796" w:rsidRPr="00E477B1" w:rsidRDefault="00982796" w:rsidP="00C50260">
                  <w:pPr>
                    <w:jc w:val="center"/>
                    <w:rPr>
                      <w:b/>
                      <w:bCs/>
                    </w:rPr>
                  </w:pPr>
                  <w:r w:rsidRPr="00E477B1">
                    <w:rPr>
                      <w:b/>
                      <w:bCs/>
                    </w:rPr>
                    <w:t>特性</w:t>
                  </w:r>
                </w:p>
              </w:tc>
            </w:tr>
            <w:tr w:rsidR="00E477B1" w:rsidRPr="00E477B1" w14:paraId="3C339114" w14:textId="77777777" w:rsidTr="00C50260">
              <w:trPr>
                <w:trHeight w:val="369"/>
                <w:jc w:val="center"/>
              </w:trPr>
              <w:tc>
                <w:tcPr>
                  <w:tcW w:w="1368" w:type="dxa"/>
                  <w:vMerge w:val="restart"/>
                  <w:vAlign w:val="center"/>
                </w:tcPr>
                <w:p w14:paraId="263754E8" w14:textId="77777777" w:rsidR="00982796" w:rsidRPr="00E477B1" w:rsidRDefault="00982796" w:rsidP="00C50260">
                  <w:pPr>
                    <w:jc w:val="center"/>
                    <w:rPr>
                      <w:b/>
                      <w:bCs/>
                    </w:rPr>
                  </w:pPr>
                  <w:r w:rsidRPr="00E477B1">
                    <w:t>废气</w:t>
                  </w:r>
                </w:p>
              </w:tc>
              <w:tc>
                <w:tcPr>
                  <w:tcW w:w="1641" w:type="dxa"/>
                  <w:vAlign w:val="center"/>
                </w:tcPr>
                <w:p w14:paraId="33C1020D" w14:textId="77777777" w:rsidR="00982796" w:rsidRPr="00E477B1" w:rsidRDefault="00982796" w:rsidP="00C50260">
                  <w:pPr>
                    <w:widowControl/>
                    <w:adjustRightInd w:val="0"/>
                    <w:jc w:val="center"/>
                    <w:textAlignment w:val="baseline"/>
                    <w:rPr>
                      <w:kern w:val="0"/>
                    </w:rPr>
                  </w:pPr>
                  <w:r w:rsidRPr="00E477B1">
                    <w:rPr>
                      <w:rFonts w:hint="eastAsia"/>
                      <w:kern w:val="0"/>
                    </w:rPr>
                    <w:t>印刷</w:t>
                  </w:r>
                </w:p>
              </w:tc>
              <w:tc>
                <w:tcPr>
                  <w:tcW w:w="1169" w:type="dxa"/>
                  <w:vAlign w:val="center"/>
                </w:tcPr>
                <w:p w14:paraId="0E78884A" w14:textId="77777777" w:rsidR="00982796" w:rsidRPr="00E477B1" w:rsidRDefault="00982796" w:rsidP="00C50260">
                  <w:pPr>
                    <w:widowControl/>
                    <w:adjustRightInd w:val="0"/>
                    <w:jc w:val="center"/>
                    <w:textAlignment w:val="baseline"/>
                    <w:rPr>
                      <w:kern w:val="0"/>
                    </w:rPr>
                  </w:pPr>
                  <w:r w:rsidRPr="00E477B1">
                    <w:rPr>
                      <w:kern w:val="0"/>
                    </w:rPr>
                    <w:t>G1</w:t>
                  </w:r>
                  <w:r w:rsidRPr="00E477B1">
                    <w:rPr>
                      <w:rFonts w:hint="eastAsia"/>
                      <w:kern w:val="0"/>
                    </w:rPr>
                    <w:t>-1</w:t>
                  </w:r>
                </w:p>
              </w:tc>
              <w:tc>
                <w:tcPr>
                  <w:tcW w:w="3100" w:type="dxa"/>
                  <w:vAlign w:val="center"/>
                </w:tcPr>
                <w:p w14:paraId="41113103" w14:textId="77777777" w:rsidR="00982796" w:rsidRPr="00E477B1" w:rsidRDefault="00982796" w:rsidP="00C50260">
                  <w:pPr>
                    <w:jc w:val="center"/>
                  </w:pPr>
                  <w:r w:rsidRPr="00E477B1">
                    <w:t>VOCs</w:t>
                  </w:r>
                </w:p>
              </w:tc>
              <w:tc>
                <w:tcPr>
                  <w:tcW w:w="1029" w:type="dxa"/>
                  <w:vAlign w:val="center"/>
                </w:tcPr>
                <w:p w14:paraId="4B92076C" w14:textId="77777777" w:rsidR="00982796" w:rsidRPr="00E477B1" w:rsidRDefault="00982796" w:rsidP="00C50260">
                  <w:pPr>
                    <w:adjustRightInd w:val="0"/>
                    <w:jc w:val="center"/>
                    <w:textAlignment w:val="baseline"/>
                    <w:rPr>
                      <w:kern w:val="0"/>
                    </w:rPr>
                  </w:pPr>
                  <w:r w:rsidRPr="00E477B1">
                    <w:rPr>
                      <w:kern w:val="0"/>
                    </w:rPr>
                    <w:t>连续</w:t>
                  </w:r>
                </w:p>
              </w:tc>
            </w:tr>
            <w:tr w:rsidR="00E477B1" w:rsidRPr="00E477B1" w14:paraId="4BCCE7EC" w14:textId="77777777" w:rsidTr="00C50260">
              <w:trPr>
                <w:trHeight w:val="369"/>
                <w:jc w:val="center"/>
              </w:trPr>
              <w:tc>
                <w:tcPr>
                  <w:tcW w:w="1368" w:type="dxa"/>
                  <w:vMerge/>
                  <w:vAlign w:val="center"/>
                </w:tcPr>
                <w:p w14:paraId="215173C0" w14:textId="77777777" w:rsidR="00982796" w:rsidRPr="00E477B1" w:rsidRDefault="00982796" w:rsidP="00C50260">
                  <w:pPr>
                    <w:jc w:val="center"/>
                  </w:pPr>
                </w:p>
              </w:tc>
              <w:tc>
                <w:tcPr>
                  <w:tcW w:w="1641" w:type="dxa"/>
                  <w:vAlign w:val="center"/>
                </w:tcPr>
                <w:p w14:paraId="4CD24B2A" w14:textId="77777777" w:rsidR="00982796" w:rsidRPr="00E477B1" w:rsidRDefault="00982796" w:rsidP="00C50260">
                  <w:pPr>
                    <w:widowControl/>
                    <w:adjustRightInd w:val="0"/>
                    <w:jc w:val="center"/>
                    <w:textAlignment w:val="baseline"/>
                    <w:rPr>
                      <w:kern w:val="0"/>
                    </w:rPr>
                  </w:pPr>
                  <w:r w:rsidRPr="00E477B1">
                    <w:rPr>
                      <w:rFonts w:hint="eastAsia"/>
                      <w:kern w:val="0"/>
                    </w:rPr>
                    <w:t>烘干</w:t>
                  </w:r>
                </w:p>
              </w:tc>
              <w:tc>
                <w:tcPr>
                  <w:tcW w:w="1169" w:type="dxa"/>
                  <w:vAlign w:val="center"/>
                </w:tcPr>
                <w:p w14:paraId="3A9A6FDC" w14:textId="77777777" w:rsidR="00982796" w:rsidRPr="00E477B1" w:rsidRDefault="00982796" w:rsidP="00C50260">
                  <w:pPr>
                    <w:widowControl/>
                    <w:adjustRightInd w:val="0"/>
                    <w:jc w:val="center"/>
                    <w:textAlignment w:val="baseline"/>
                    <w:rPr>
                      <w:kern w:val="0"/>
                    </w:rPr>
                  </w:pPr>
                  <w:r w:rsidRPr="00E477B1">
                    <w:rPr>
                      <w:kern w:val="0"/>
                    </w:rPr>
                    <w:t>G</w:t>
                  </w:r>
                  <w:r w:rsidRPr="00E477B1">
                    <w:rPr>
                      <w:rFonts w:hint="eastAsia"/>
                      <w:kern w:val="0"/>
                    </w:rPr>
                    <w:t>1-</w:t>
                  </w:r>
                  <w:r w:rsidRPr="00E477B1">
                    <w:rPr>
                      <w:kern w:val="0"/>
                    </w:rPr>
                    <w:t>2</w:t>
                  </w:r>
                </w:p>
              </w:tc>
              <w:tc>
                <w:tcPr>
                  <w:tcW w:w="3100" w:type="dxa"/>
                  <w:vAlign w:val="center"/>
                </w:tcPr>
                <w:p w14:paraId="51C23073" w14:textId="77777777" w:rsidR="00982796" w:rsidRPr="00E477B1" w:rsidRDefault="00982796" w:rsidP="00C50260">
                  <w:pPr>
                    <w:jc w:val="center"/>
                  </w:pPr>
                  <w:r w:rsidRPr="00E477B1">
                    <w:t>VOCs</w:t>
                  </w:r>
                </w:p>
              </w:tc>
              <w:tc>
                <w:tcPr>
                  <w:tcW w:w="1029" w:type="dxa"/>
                  <w:vAlign w:val="center"/>
                </w:tcPr>
                <w:p w14:paraId="21C98A57" w14:textId="77777777" w:rsidR="00982796" w:rsidRPr="00E477B1" w:rsidRDefault="00982796" w:rsidP="00C50260">
                  <w:pPr>
                    <w:adjustRightInd w:val="0"/>
                    <w:jc w:val="center"/>
                    <w:textAlignment w:val="baseline"/>
                    <w:rPr>
                      <w:kern w:val="0"/>
                    </w:rPr>
                  </w:pPr>
                  <w:r w:rsidRPr="00E477B1">
                    <w:rPr>
                      <w:kern w:val="0"/>
                    </w:rPr>
                    <w:t>连续</w:t>
                  </w:r>
                </w:p>
              </w:tc>
            </w:tr>
            <w:tr w:rsidR="00E477B1" w:rsidRPr="00E477B1" w14:paraId="658F7385" w14:textId="77777777" w:rsidTr="00C50260">
              <w:trPr>
                <w:trHeight w:val="369"/>
                <w:jc w:val="center"/>
              </w:trPr>
              <w:tc>
                <w:tcPr>
                  <w:tcW w:w="1368" w:type="dxa"/>
                  <w:vMerge/>
                  <w:vAlign w:val="center"/>
                </w:tcPr>
                <w:p w14:paraId="0EEA2B0B" w14:textId="77777777" w:rsidR="00982796" w:rsidRPr="00E477B1" w:rsidRDefault="00982796" w:rsidP="00C50260">
                  <w:pPr>
                    <w:jc w:val="center"/>
                  </w:pPr>
                </w:p>
              </w:tc>
              <w:tc>
                <w:tcPr>
                  <w:tcW w:w="1641" w:type="dxa"/>
                  <w:vAlign w:val="center"/>
                </w:tcPr>
                <w:p w14:paraId="48820476" w14:textId="77777777" w:rsidR="00982796" w:rsidRPr="00E477B1" w:rsidRDefault="00982796" w:rsidP="00C50260">
                  <w:pPr>
                    <w:widowControl/>
                    <w:adjustRightInd w:val="0"/>
                    <w:jc w:val="center"/>
                    <w:textAlignment w:val="baseline"/>
                    <w:rPr>
                      <w:kern w:val="0"/>
                    </w:rPr>
                  </w:pPr>
                  <w:r w:rsidRPr="00E477B1">
                    <w:rPr>
                      <w:rFonts w:hint="eastAsia"/>
                      <w:kern w:val="0"/>
                    </w:rPr>
                    <w:t>贴膜</w:t>
                  </w:r>
                </w:p>
              </w:tc>
              <w:tc>
                <w:tcPr>
                  <w:tcW w:w="1169" w:type="dxa"/>
                  <w:vAlign w:val="center"/>
                </w:tcPr>
                <w:p w14:paraId="3EF1F6F0" w14:textId="77777777" w:rsidR="00982796" w:rsidRPr="00E477B1" w:rsidRDefault="00982796" w:rsidP="00C50260">
                  <w:pPr>
                    <w:widowControl/>
                    <w:adjustRightInd w:val="0"/>
                    <w:jc w:val="center"/>
                    <w:textAlignment w:val="baseline"/>
                    <w:rPr>
                      <w:kern w:val="0"/>
                    </w:rPr>
                  </w:pPr>
                  <w:r w:rsidRPr="00E477B1">
                    <w:rPr>
                      <w:rFonts w:hint="eastAsia"/>
                      <w:kern w:val="0"/>
                    </w:rPr>
                    <w:t>G2-1</w:t>
                  </w:r>
                </w:p>
              </w:tc>
              <w:tc>
                <w:tcPr>
                  <w:tcW w:w="3100" w:type="dxa"/>
                  <w:vAlign w:val="center"/>
                </w:tcPr>
                <w:p w14:paraId="639B2762" w14:textId="77777777" w:rsidR="00982796" w:rsidRPr="00E477B1" w:rsidRDefault="00982796" w:rsidP="00C50260">
                  <w:pPr>
                    <w:jc w:val="center"/>
                  </w:pPr>
                  <w:r w:rsidRPr="00E477B1">
                    <w:t>VOCs</w:t>
                  </w:r>
                </w:p>
              </w:tc>
              <w:tc>
                <w:tcPr>
                  <w:tcW w:w="1029" w:type="dxa"/>
                  <w:vAlign w:val="center"/>
                </w:tcPr>
                <w:p w14:paraId="5242BE68" w14:textId="77777777" w:rsidR="00982796" w:rsidRPr="00E477B1" w:rsidRDefault="00982796" w:rsidP="00C50260">
                  <w:pPr>
                    <w:adjustRightInd w:val="0"/>
                    <w:jc w:val="center"/>
                    <w:textAlignment w:val="baseline"/>
                    <w:rPr>
                      <w:kern w:val="0"/>
                    </w:rPr>
                  </w:pPr>
                  <w:r w:rsidRPr="00E477B1">
                    <w:rPr>
                      <w:rFonts w:hint="eastAsia"/>
                      <w:kern w:val="0"/>
                    </w:rPr>
                    <w:t>来纳许</w:t>
                  </w:r>
                </w:p>
              </w:tc>
            </w:tr>
            <w:tr w:rsidR="00E477B1" w:rsidRPr="00E477B1" w14:paraId="7FBF9064" w14:textId="77777777" w:rsidTr="00C50260">
              <w:trPr>
                <w:trHeight w:val="369"/>
                <w:jc w:val="center"/>
              </w:trPr>
              <w:tc>
                <w:tcPr>
                  <w:tcW w:w="1368" w:type="dxa"/>
                  <w:vMerge/>
                  <w:vAlign w:val="center"/>
                </w:tcPr>
                <w:p w14:paraId="4B4FAA0E" w14:textId="77777777" w:rsidR="00982796" w:rsidRPr="00E477B1" w:rsidRDefault="00982796" w:rsidP="00C50260">
                  <w:pPr>
                    <w:jc w:val="center"/>
                  </w:pPr>
                </w:p>
              </w:tc>
              <w:tc>
                <w:tcPr>
                  <w:tcW w:w="1641" w:type="dxa"/>
                  <w:vAlign w:val="center"/>
                </w:tcPr>
                <w:p w14:paraId="4A3BB4C6" w14:textId="77777777" w:rsidR="00982796" w:rsidRPr="00E477B1" w:rsidRDefault="00982796" w:rsidP="00C50260">
                  <w:pPr>
                    <w:widowControl/>
                    <w:adjustRightInd w:val="0"/>
                    <w:jc w:val="center"/>
                    <w:textAlignment w:val="baseline"/>
                    <w:rPr>
                      <w:kern w:val="0"/>
                    </w:rPr>
                  </w:pPr>
                  <w:r w:rsidRPr="00E477B1">
                    <w:rPr>
                      <w:rFonts w:hint="eastAsia"/>
                      <w:kern w:val="0"/>
                    </w:rPr>
                    <w:t>注塑</w:t>
                  </w:r>
                </w:p>
              </w:tc>
              <w:tc>
                <w:tcPr>
                  <w:tcW w:w="1169" w:type="dxa"/>
                  <w:vAlign w:val="center"/>
                </w:tcPr>
                <w:p w14:paraId="6F92FA07" w14:textId="77777777" w:rsidR="00982796" w:rsidRPr="00E477B1" w:rsidRDefault="00982796" w:rsidP="00C50260">
                  <w:pPr>
                    <w:widowControl/>
                    <w:adjustRightInd w:val="0"/>
                    <w:jc w:val="center"/>
                    <w:textAlignment w:val="baseline"/>
                    <w:rPr>
                      <w:kern w:val="0"/>
                    </w:rPr>
                  </w:pPr>
                  <w:r w:rsidRPr="00E477B1">
                    <w:rPr>
                      <w:kern w:val="0"/>
                    </w:rPr>
                    <w:t>G</w:t>
                  </w:r>
                  <w:r w:rsidRPr="00E477B1">
                    <w:rPr>
                      <w:rFonts w:hint="eastAsia"/>
                      <w:kern w:val="0"/>
                    </w:rPr>
                    <w:t>3-1</w:t>
                  </w:r>
                </w:p>
              </w:tc>
              <w:tc>
                <w:tcPr>
                  <w:tcW w:w="3100" w:type="dxa"/>
                  <w:vAlign w:val="center"/>
                </w:tcPr>
                <w:p w14:paraId="748EC02C" w14:textId="77777777" w:rsidR="00982796" w:rsidRPr="00E477B1" w:rsidRDefault="00982796" w:rsidP="00C50260">
                  <w:pPr>
                    <w:jc w:val="center"/>
                  </w:pPr>
                  <w:r w:rsidRPr="00E477B1">
                    <w:t>VOCs</w:t>
                  </w:r>
                </w:p>
              </w:tc>
              <w:tc>
                <w:tcPr>
                  <w:tcW w:w="1029" w:type="dxa"/>
                  <w:vAlign w:val="center"/>
                </w:tcPr>
                <w:p w14:paraId="236F4BE7" w14:textId="77777777" w:rsidR="00982796" w:rsidRPr="00E477B1" w:rsidRDefault="00982796" w:rsidP="00C50260">
                  <w:pPr>
                    <w:adjustRightInd w:val="0"/>
                    <w:jc w:val="center"/>
                    <w:textAlignment w:val="baseline"/>
                    <w:rPr>
                      <w:kern w:val="0"/>
                    </w:rPr>
                  </w:pPr>
                  <w:r w:rsidRPr="00E477B1">
                    <w:rPr>
                      <w:kern w:val="0"/>
                    </w:rPr>
                    <w:t>连续</w:t>
                  </w:r>
                </w:p>
              </w:tc>
            </w:tr>
            <w:tr w:rsidR="00E477B1" w:rsidRPr="00E477B1" w14:paraId="5BE1310C" w14:textId="77777777" w:rsidTr="00C50260">
              <w:trPr>
                <w:trHeight w:val="369"/>
                <w:jc w:val="center"/>
              </w:trPr>
              <w:tc>
                <w:tcPr>
                  <w:tcW w:w="1368" w:type="dxa"/>
                  <w:vMerge/>
                  <w:vAlign w:val="center"/>
                </w:tcPr>
                <w:p w14:paraId="7313445C" w14:textId="77777777" w:rsidR="00982796" w:rsidRPr="00E477B1" w:rsidRDefault="00982796" w:rsidP="00C50260">
                  <w:pPr>
                    <w:jc w:val="center"/>
                  </w:pPr>
                </w:p>
              </w:tc>
              <w:tc>
                <w:tcPr>
                  <w:tcW w:w="1641" w:type="dxa"/>
                  <w:vAlign w:val="center"/>
                </w:tcPr>
                <w:p w14:paraId="45327D53" w14:textId="77777777" w:rsidR="00982796" w:rsidRPr="00E477B1" w:rsidRDefault="00982796" w:rsidP="00C50260">
                  <w:pPr>
                    <w:widowControl/>
                    <w:adjustRightInd w:val="0"/>
                    <w:jc w:val="center"/>
                    <w:textAlignment w:val="baseline"/>
                    <w:rPr>
                      <w:kern w:val="0"/>
                    </w:rPr>
                  </w:pPr>
                  <w:r w:rsidRPr="00E477B1">
                    <w:rPr>
                      <w:rFonts w:hint="eastAsia"/>
                      <w:kern w:val="0"/>
                    </w:rPr>
                    <w:t>喷涂印刷</w:t>
                  </w:r>
                </w:p>
              </w:tc>
              <w:tc>
                <w:tcPr>
                  <w:tcW w:w="1169" w:type="dxa"/>
                  <w:vAlign w:val="center"/>
                </w:tcPr>
                <w:p w14:paraId="3CFEB564" w14:textId="77777777" w:rsidR="00982796" w:rsidRPr="00E477B1" w:rsidRDefault="00982796" w:rsidP="00C50260">
                  <w:pPr>
                    <w:widowControl/>
                    <w:adjustRightInd w:val="0"/>
                    <w:jc w:val="center"/>
                    <w:textAlignment w:val="baseline"/>
                    <w:rPr>
                      <w:kern w:val="0"/>
                    </w:rPr>
                  </w:pPr>
                  <w:r w:rsidRPr="00E477B1">
                    <w:rPr>
                      <w:kern w:val="0"/>
                    </w:rPr>
                    <w:t>G</w:t>
                  </w:r>
                  <w:r w:rsidRPr="00E477B1">
                    <w:rPr>
                      <w:rFonts w:hint="eastAsia"/>
                      <w:kern w:val="0"/>
                    </w:rPr>
                    <w:t>3-2</w:t>
                  </w:r>
                </w:p>
              </w:tc>
              <w:tc>
                <w:tcPr>
                  <w:tcW w:w="3100" w:type="dxa"/>
                  <w:vAlign w:val="center"/>
                </w:tcPr>
                <w:p w14:paraId="128187CF" w14:textId="77777777" w:rsidR="00982796" w:rsidRPr="00E477B1" w:rsidRDefault="00982796" w:rsidP="00C50260">
                  <w:pPr>
                    <w:jc w:val="center"/>
                  </w:pPr>
                  <w:r w:rsidRPr="00E477B1">
                    <w:t>VOCs</w:t>
                  </w:r>
                </w:p>
              </w:tc>
              <w:tc>
                <w:tcPr>
                  <w:tcW w:w="1029" w:type="dxa"/>
                  <w:vAlign w:val="center"/>
                </w:tcPr>
                <w:p w14:paraId="0E43D8CF" w14:textId="77777777" w:rsidR="00982796" w:rsidRPr="00E477B1" w:rsidRDefault="00982796" w:rsidP="00C50260">
                  <w:pPr>
                    <w:adjustRightInd w:val="0"/>
                    <w:jc w:val="center"/>
                    <w:textAlignment w:val="baseline"/>
                    <w:rPr>
                      <w:kern w:val="0"/>
                    </w:rPr>
                  </w:pPr>
                  <w:r w:rsidRPr="00E477B1">
                    <w:rPr>
                      <w:kern w:val="0"/>
                    </w:rPr>
                    <w:t>连续</w:t>
                  </w:r>
                </w:p>
              </w:tc>
            </w:tr>
            <w:tr w:rsidR="00E477B1" w:rsidRPr="00E477B1" w14:paraId="29A619EB" w14:textId="77777777" w:rsidTr="00C50260">
              <w:trPr>
                <w:trHeight w:val="369"/>
                <w:jc w:val="center"/>
              </w:trPr>
              <w:tc>
                <w:tcPr>
                  <w:tcW w:w="1368" w:type="dxa"/>
                  <w:vMerge/>
                  <w:vAlign w:val="center"/>
                </w:tcPr>
                <w:p w14:paraId="69238DDF" w14:textId="77777777" w:rsidR="00982796" w:rsidRPr="00E477B1" w:rsidRDefault="00982796" w:rsidP="00C50260">
                  <w:pPr>
                    <w:jc w:val="center"/>
                  </w:pPr>
                </w:p>
              </w:tc>
              <w:tc>
                <w:tcPr>
                  <w:tcW w:w="1641" w:type="dxa"/>
                  <w:vAlign w:val="center"/>
                </w:tcPr>
                <w:p w14:paraId="14068F2A" w14:textId="77777777" w:rsidR="00982796" w:rsidRPr="00E477B1" w:rsidRDefault="00982796" w:rsidP="00C50260">
                  <w:pPr>
                    <w:widowControl/>
                    <w:adjustRightInd w:val="0"/>
                    <w:jc w:val="center"/>
                    <w:textAlignment w:val="baseline"/>
                    <w:rPr>
                      <w:kern w:val="0"/>
                    </w:rPr>
                  </w:pPr>
                  <w:r w:rsidRPr="00E477B1">
                    <w:rPr>
                      <w:rFonts w:hint="eastAsia"/>
                      <w:kern w:val="0"/>
                    </w:rPr>
                    <w:t>喷涂</w:t>
                  </w:r>
                  <w:r w:rsidRPr="00E477B1">
                    <w:rPr>
                      <w:rFonts w:hint="eastAsia"/>
                      <w:kern w:val="0"/>
                    </w:rPr>
                    <w:t>U</w:t>
                  </w:r>
                  <w:r w:rsidRPr="00E477B1">
                    <w:rPr>
                      <w:kern w:val="0"/>
                    </w:rPr>
                    <w:t>V</w:t>
                  </w:r>
                </w:p>
              </w:tc>
              <w:tc>
                <w:tcPr>
                  <w:tcW w:w="1169" w:type="dxa"/>
                  <w:vAlign w:val="center"/>
                </w:tcPr>
                <w:p w14:paraId="5AAEE7FE" w14:textId="77777777" w:rsidR="00982796" w:rsidRPr="00E477B1" w:rsidRDefault="00982796" w:rsidP="00C50260">
                  <w:pPr>
                    <w:widowControl/>
                    <w:adjustRightInd w:val="0"/>
                    <w:jc w:val="center"/>
                    <w:textAlignment w:val="baseline"/>
                    <w:rPr>
                      <w:kern w:val="0"/>
                    </w:rPr>
                  </w:pPr>
                  <w:r w:rsidRPr="00E477B1">
                    <w:rPr>
                      <w:kern w:val="0"/>
                    </w:rPr>
                    <w:t>G</w:t>
                  </w:r>
                  <w:r w:rsidRPr="00E477B1">
                    <w:rPr>
                      <w:rFonts w:hint="eastAsia"/>
                      <w:kern w:val="0"/>
                    </w:rPr>
                    <w:t>3-3</w:t>
                  </w:r>
                </w:p>
              </w:tc>
              <w:tc>
                <w:tcPr>
                  <w:tcW w:w="3100" w:type="dxa"/>
                  <w:vAlign w:val="center"/>
                </w:tcPr>
                <w:p w14:paraId="0306DBC9" w14:textId="77777777" w:rsidR="00982796" w:rsidRPr="00E477B1" w:rsidRDefault="00982796" w:rsidP="00C50260">
                  <w:pPr>
                    <w:jc w:val="center"/>
                  </w:pPr>
                  <w:r w:rsidRPr="00E477B1">
                    <w:t>VOCs</w:t>
                  </w:r>
                </w:p>
              </w:tc>
              <w:tc>
                <w:tcPr>
                  <w:tcW w:w="1029" w:type="dxa"/>
                  <w:vAlign w:val="center"/>
                </w:tcPr>
                <w:p w14:paraId="392A5FB3" w14:textId="77777777" w:rsidR="00982796" w:rsidRPr="00E477B1" w:rsidRDefault="00982796" w:rsidP="00C50260">
                  <w:pPr>
                    <w:adjustRightInd w:val="0"/>
                    <w:jc w:val="center"/>
                    <w:textAlignment w:val="baseline"/>
                    <w:rPr>
                      <w:kern w:val="0"/>
                    </w:rPr>
                  </w:pPr>
                  <w:r w:rsidRPr="00E477B1">
                    <w:rPr>
                      <w:kern w:val="0"/>
                    </w:rPr>
                    <w:t>间歇</w:t>
                  </w:r>
                </w:p>
              </w:tc>
            </w:tr>
            <w:tr w:rsidR="00E477B1" w:rsidRPr="00E477B1" w14:paraId="7E2A63F1" w14:textId="77777777" w:rsidTr="00C50260">
              <w:trPr>
                <w:trHeight w:val="369"/>
                <w:jc w:val="center"/>
              </w:trPr>
              <w:tc>
                <w:tcPr>
                  <w:tcW w:w="1368" w:type="dxa"/>
                  <w:vAlign w:val="center"/>
                </w:tcPr>
                <w:p w14:paraId="643D0637" w14:textId="77777777" w:rsidR="00982796" w:rsidRPr="00E477B1" w:rsidRDefault="00982796" w:rsidP="00C50260">
                  <w:pPr>
                    <w:jc w:val="center"/>
                  </w:pPr>
                  <w:r w:rsidRPr="00E477B1">
                    <w:t>废水</w:t>
                  </w:r>
                </w:p>
              </w:tc>
              <w:tc>
                <w:tcPr>
                  <w:tcW w:w="1641" w:type="dxa"/>
                  <w:vAlign w:val="center"/>
                </w:tcPr>
                <w:p w14:paraId="14244E84" w14:textId="77777777" w:rsidR="00982796" w:rsidRPr="00E477B1" w:rsidRDefault="00982796" w:rsidP="00C50260">
                  <w:pPr>
                    <w:widowControl/>
                    <w:adjustRightInd w:val="0"/>
                    <w:jc w:val="center"/>
                    <w:textAlignment w:val="baseline"/>
                  </w:pPr>
                  <w:r w:rsidRPr="00E477B1">
                    <w:t>员工生活</w:t>
                  </w:r>
                </w:p>
              </w:tc>
              <w:tc>
                <w:tcPr>
                  <w:tcW w:w="1169" w:type="dxa"/>
                  <w:vAlign w:val="center"/>
                </w:tcPr>
                <w:p w14:paraId="4FE4CBF5" w14:textId="77777777" w:rsidR="00982796" w:rsidRPr="00E477B1" w:rsidRDefault="00982796" w:rsidP="00C50260">
                  <w:pPr>
                    <w:widowControl/>
                    <w:adjustRightInd w:val="0"/>
                    <w:jc w:val="center"/>
                    <w:textAlignment w:val="baseline"/>
                    <w:rPr>
                      <w:kern w:val="0"/>
                    </w:rPr>
                  </w:pPr>
                  <w:r w:rsidRPr="00E477B1">
                    <w:rPr>
                      <w:kern w:val="0"/>
                    </w:rPr>
                    <w:t>W</w:t>
                  </w:r>
                  <w:r w:rsidRPr="00E477B1">
                    <w:rPr>
                      <w:rFonts w:hint="eastAsia"/>
                      <w:kern w:val="0"/>
                    </w:rPr>
                    <w:t>1</w:t>
                  </w:r>
                </w:p>
              </w:tc>
              <w:tc>
                <w:tcPr>
                  <w:tcW w:w="3100" w:type="dxa"/>
                  <w:vAlign w:val="center"/>
                </w:tcPr>
                <w:p w14:paraId="17716414" w14:textId="77777777" w:rsidR="00982796" w:rsidRPr="00E477B1" w:rsidRDefault="00982796" w:rsidP="00C50260">
                  <w:pPr>
                    <w:widowControl/>
                    <w:adjustRightInd w:val="0"/>
                    <w:jc w:val="center"/>
                    <w:textAlignment w:val="baseline"/>
                    <w:rPr>
                      <w:kern w:val="0"/>
                    </w:rPr>
                  </w:pPr>
                  <w:r w:rsidRPr="00E477B1">
                    <w:rPr>
                      <w:kern w:val="28"/>
                    </w:rPr>
                    <w:t>COD</w:t>
                  </w:r>
                  <w:r w:rsidRPr="00E477B1">
                    <w:rPr>
                      <w:kern w:val="28"/>
                    </w:rPr>
                    <w:t>、</w:t>
                  </w:r>
                  <w:r w:rsidRPr="00E477B1">
                    <w:rPr>
                      <w:kern w:val="28"/>
                    </w:rPr>
                    <w:t>SS</w:t>
                  </w:r>
                  <w:r w:rsidRPr="00E477B1">
                    <w:rPr>
                      <w:kern w:val="28"/>
                    </w:rPr>
                    <w:t>、氨氮、总氮、</w:t>
                  </w:r>
                  <w:r w:rsidRPr="00E477B1">
                    <w:rPr>
                      <w:kern w:val="28"/>
                    </w:rPr>
                    <w:t>TP</w:t>
                  </w:r>
                  <w:r w:rsidRPr="00E477B1">
                    <w:rPr>
                      <w:kern w:val="0"/>
                    </w:rPr>
                    <w:t xml:space="preserve"> </w:t>
                  </w:r>
                </w:p>
              </w:tc>
              <w:tc>
                <w:tcPr>
                  <w:tcW w:w="1029" w:type="dxa"/>
                  <w:vAlign w:val="center"/>
                </w:tcPr>
                <w:p w14:paraId="74190038" w14:textId="77777777" w:rsidR="00982796" w:rsidRPr="00E477B1" w:rsidRDefault="00982796" w:rsidP="00C50260">
                  <w:pPr>
                    <w:widowControl/>
                    <w:adjustRightInd w:val="0"/>
                    <w:jc w:val="center"/>
                    <w:textAlignment w:val="baseline"/>
                    <w:rPr>
                      <w:kern w:val="0"/>
                    </w:rPr>
                  </w:pPr>
                  <w:r w:rsidRPr="00E477B1">
                    <w:rPr>
                      <w:kern w:val="0"/>
                    </w:rPr>
                    <w:t>间歇</w:t>
                  </w:r>
                </w:p>
              </w:tc>
            </w:tr>
            <w:tr w:rsidR="00E477B1" w:rsidRPr="00E477B1" w14:paraId="0F5286BE" w14:textId="77777777" w:rsidTr="00C50260">
              <w:trPr>
                <w:trHeight w:val="369"/>
                <w:jc w:val="center"/>
              </w:trPr>
              <w:tc>
                <w:tcPr>
                  <w:tcW w:w="1368" w:type="dxa"/>
                  <w:vMerge w:val="restart"/>
                  <w:vAlign w:val="center"/>
                </w:tcPr>
                <w:p w14:paraId="3B4921A4" w14:textId="77777777" w:rsidR="00982796" w:rsidRPr="00E477B1" w:rsidRDefault="00982796" w:rsidP="00C50260">
                  <w:pPr>
                    <w:jc w:val="center"/>
                  </w:pPr>
                  <w:r w:rsidRPr="00E477B1">
                    <w:t>噪声</w:t>
                  </w:r>
                </w:p>
              </w:tc>
              <w:tc>
                <w:tcPr>
                  <w:tcW w:w="1641" w:type="dxa"/>
                  <w:vAlign w:val="center"/>
                </w:tcPr>
                <w:p w14:paraId="7F9C6B9D" w14:textId="77777777" w:rsidR="00982796" w:rsidRPr="00E477B1" w:rsidRDefault="00982796" w:rsidP="00C50260">
                  <w:pPr>
                    <w:widowControl/>
                    <w:adjustRightInd w:val="0"/>
                    <w:jc w:val="center"/>
                    <w:textAlignment w:val="baseline"/>
                    <w:rPr>
                      <w:kern w:val="0"/>
                    </w:rPr>
                  </w:pPr>
                  <w:r w:rsidRPr="00E477B1">
                    <w:rPr>
                      <w:rFonts w:hint="eastAsia"/>
                      <w:kern w:val="0"/>
                    </w:rPr>
                    <w:t>烘干</w:t>
                  </w:r>
                </w:p>
              </w:tc>
              <w:tc>
                <w:tcPr>
                  <w:tcW w:w="1169" w:type="dxa"/>
                  <w:vAlign w:val="center"/>
                </w:tcPr>
                <w:p w14:paraId="2ED95A7A" w14:textId="77777777" w:rsidR="00982796" w:rsidRPr="00E477B1" w:rsidRDefault="00982796" w:rsidP="00C50260">
                  <w:pPr>
                    <w:jc w:val="center"/>
                  </w:pPr>
                  <w:r w:rsidRPr="00E477B1">
                    <w:t>N1</w:t>
                  </w:r>
                </w:p>
              </w:tc>
              <w:tc>
                <w:tcPr>
                  <w:tcW w:w="3100" w:type="dxa"/>
                  <w:vAlign w:val="center"/>
                </w:tcPr>
                <w:p w14:paraId="6370B849" w14:textId="77777777" w:rsidR="00982796" w:rsidRPr="00E477B1" w:rsidRDefault="00982796" w:rsidP="00C50260">
                  <w:pPr>
                    <w:jc w:val="center"/>
                  </w:pPr>
                  <w:r w:rsidRPr="00E477B1">
                    <w:t>等效</w:t>
                  </w:r>
                  <w:r w:rsidRPr="00E477B1">
                    <w:t>A</w:t>
                  </w:r>
                  <w:r w:rsidRPr="00E477B1">
                    <w:t>声级</w:t>
                  </w:r>
                </w:p>
              </w:tc>
              <w:tc>
                <w:tcPr>
                  <w:tcW w:w="1029" w:type="dxa"/>
                  <w:vAlign w:val="center"/>
                </w:tcPr>
                <w:p w14:paraId="765AAAAC" w14:textId="77777777" w:rsidR="00982796" w:rsidRPr="00E477B1" w:rsidRDefault="00982796" w:rsidP="00C50260">
                  <w:pPr>
                    <w:jc w:val="center"/>
                  </w:pPr>
                  <w:r w:rsidRPr="00E477B1">
                    <w:t>连续</w:t>
                  </w:r>
                </w:p>
              </w:tc>
            </w:tr>
            <w:tr w:rsidR="00E477B1" w:rsidRPr="00E477B1" w14:paraId="45AC2053" w14:textId="77777777" w:rsidTr="00C50260">
              <w:trPr>
                <w:trHeight w:val="369"/>
                <w:jc w:val="center"/>
              </w:trPr>
              <w:tc>
                <w:tcPr>
                  <w:tcW w:w="1368" w:type="dxa"/>
                  <w:vMerge/>
                  <w:vAlign w:val="center"/>
                </w:tcPr>
                <w:p w14:paraId="6C07DD0B" w14:textId="77777777" w:rsidR="00982796" w:rsidRPr="00E477B1" w:rsidRDefault="00982796" w:rsidP="00C50260">
                  <w:pPr>
                    <w:jc w:val="center"/>
                  </w:pPr>
                </w:p>
              </w:tc>
              <w:tc>
                <w:tcPr>
                  <w:tcW w:w="1641" w:type="dxa"/>
                  <w:vAlign w:val="center"/>
                </w:tcPr>
                <w:p w14:paraId="04B7EDC7" w14:textId="77777777" w:rsidR="00982796" w:rsidRPr="00E477B1" w:rsidRDefault="00982796" w:rsidP="00C50260">
                  <w:pPr>
                    <w:widowControl/>
                    <w:adjustRightInd w:val="0"/>
                    <w:jc w:val="center"/>
                    <w:textAlignment w:val="baseline"/>
                    <w:rPr>
                      <w:kern w:val="0"/>
                    </w:rPr>
                  </w:pPr>
                  <w:r w:rsidRPr="00E477B1">
                    <w:rPr>
                      <w:rFonts w:hint="eastAsia"/>
                      <w:kern w:val="0"/>
                    </w:rPr>
                    <w:t>加工切割</w:t>
                  </w:r>
                </w:p>
              </w:tc>
              <w:tc>
                <w:tcPr>
                  <w:tcW w:w="1169" w:type="dxa"/>
                  <w:vAlign w:val="center"/>
                </w:tcPr>
                <w:p w14:paraId="1F29ABA9" w14:textId="77777777" w:rsidR="00982796" w:rsidRPr="00E477B1" w:rsidRDefault="00982796" w:rsidP="00C50260">
                  <w:pPr>
                    <w:jc w:val="center"/>
                  </w:pPr>
                  <w:r w:rsidRPr="00E477B1">
                    <w:t>N2</w:t>
                  </w:r>
                </w:p>
              </w:tc>
              <w:tc>
                <w:tcPr>
                  <w:tcW w:w="3100" w:type="dxa"/>
                  <w:vAlign w:val="center"/>
                </w:tcPr>
                <w:p w14:paraId="1CAB26FF" w14:textId="77777777" w:rsidR="00982796" w:rsidRPr="00E477B1" w:rsidRDefault="00982796" w:rsidP="00C50260">
                  <w:pPr>
                    <w:jc w:val="center"/>
                  </w:pPr>
                  <w:r w:rsidRPr="00E477B1">
                    <w:t>等效</w:t>
                  </w:r>
                  <w:r w:rsidRPr="00E477B1">
                    <w:t>A</w:t>
                  </w:r>
                  <w:r w:rsidRPr="00E477B1">
                    <w:t>声级</w:t>
                  </w:r>
                </w:p>
              </w:tc>
              <w:tc>
                <w:tcPr>
                  <w:tcW w:w="1029" w:type="dxa"/>
                  <w:vAlign w:val="center"/>
                </w:tcPr>
                <w:p w14:paraId="6D03CBBE" w14:textId="77777777" w:rsidR="00982796" w:rsidRPr="00E477B1" w:rsidRDefault="00982796" w:rsidP="00C50260">
                  <w:pPr>
                    <w:jc w:val="center"/>
                  </w:pPr>
                  <w:r w:rsidRPr="00E477B1">
                    <w:t>连续</w:t>
                  </w:r>
                </w:p>
              </w:tc>
            </w:tr>
            <w:tr w:rsidR="00E477B1" w:rsidRPr="00E477B1" w14:paraId="7D32D50A" w14:textId="77777777" w:rsidTr="00C50260">
              <w:trPr>
                <w:trHeight w:val="369"/>
                <w:jc w:val="center"/>
              </w:trPr>
              <w:tc>
                <w:tcPr>
                  <w:tcW w:w="1368" w:type="dxa"/>
                  <w:vMerge w:val="restart"/>
                  <w:vAlign w:val="center"/>
                </w:tcPr>
                <w:p w14:paraId="7760E3FE" w14:textId="77777777" w:rsidR="00982796" w:rsidRPr="00E477B1" w:rsidRDefault="00982796" w:rsidP="00C50260">
                  <w:pPr>
                    <w:jc w:val="center"/>
                  </w:pPr>
                  <w:r w:rsidRPr="00E477B1">
                    <w:t>固废</w:t>
                  </w:r>
                </w:p>
              </w:tc>
              <w:tc>
                <w:tcPr>
                  <w:tcW w:w="1641" w:type="dxa"/>
                  <w:vAlign w:val="center"/>
                </w:tcPr>
                <w:p w14:paraId="5B17914A" w14:textId="77777777" w:rsidR="00982796" w:rsidRPr="00E477B1" w:rsidRDefault="00982796" w:rsidP="00C50260">
                  <w:pPr>
                    <w:widowControl/>
                    <w:adjustRightInd w:val="0"/>
                    <w:jc w:val="center"/>
                    <w:textAlignment w:val="baseline"/>
                  </w:pPr>
                  <w:r w:rsidRPr="00E477B1">
                    <w:rPr>
                      <w:rFonts w:hint="eastAsia"/>
                      <w:kern w:val="0"/>
                    </w:rPr>
                    <w:t>加工印刷</w:t>
                  </w:r>
                </w:p>
              </w:tc>
              <w:tc>
                <w:tcPr>
                  <w:tcW w:w="1169" w:type="dxa"/>
                  <w:vAlign w:val="center"/>
                </w:tcPr>
                <w:p w14:paraId="322DB434" w14:textId="77777777" w:rsidR="00982796" w:rsidRPr="00E477B1" w:rsidRDefault="00982796" w:rsidP="00C50260">
                  <w:pPr>
                    <w:jc w:val="center"/>
                  </w:pPr>
                  <w:r w:rsidRPr="00E477B1">
                    <w:t>S1</w:t>
                  </w:r>
                </w:p>
              </w:tc>
              <w:tc>
                <w:tcPr>
                  <w:tcW w:w="3100" w:type="dxa"/>
                  <w:vAlign w:val="center"/>
                </w:tcPr>
                <w:p w14:paraId="1E66ED15" w14:textId="77777777" w:rsidR="00982796" w:rsidRPr="00E477B1" w:rsidRDefault="00982796" w:rsidP="00C50260">
                  <w:pPr>
                    <w:jc w:val="center"/>
                  </w:pPr>
                  <w:r w:rsidRPr="00E477B1">
                    <w:t>边角料</w:t>
                  </w:r>
                </w:p>
              </w:tc>
              <w:tc>
                <w:tcPr>
                  <w:tcW w:w="1029" w:type="dxa"/>
                  <w:vAlign w:val="center"/>
                </w:tcPr>
                <w:p w14:paraId="6DA20F53" w14:textId="77777777" w:rsidR="00982796" w:rsidRPr="00E477B1" w:rsidRDefault="00982796" w:rsidP="00C50260">
                  <w:pPr>
                    <w:jc w:val="center"/>
                  </w:pPr>
                  <w:r w:rsidRPr="00E477B1">
                    <w:t>间歇</w:t>
                  </w:r>
                </w:p>
              </w:tc>
            </w:tr>
            <w:tr w:rsidR="00E477B1" w:rsidRPr="00E477B1" w14:paraId="12F1A601" w14:textId="77777777" w:rsidTr="00C50260">
              <w:trPr>
                <w:trHeight w:val="369"/>
                <w:jc w:val="center"/>
              </w:trPr>
              <w:tc>
                <w:tcPr>
                  <w:tcW w:w="1368" w:type="dxa"/>
                  <w:vMerge/>
                  <w:vAlign w:val="center"/>
                </w:tcPr>
                <w:p w14:paraId="2223E46F" w14:textId="77777777" w:rsidR="00982796" w:rsidRPr="00E477B1" w:rsidRDefault="00982796" w:rsidP="00C50260">
                  <w:pPr>
                    <w:jc w:val="center"/>
                  </w:pPr>
                </w:p>
              </w:tc>
              <w:tc>
                <w:tcPr>
                  <w:tcW w:w="1641" w:type="dxa"/>
                  <w:vAlign w:val="center"/>
                </w:tcPr>
                <w:p w14:paraId="55FF3D48" w14:textId="77777777" w:rsidR="00982796" w:rsidRPr="00E477B1" w:rsidRDefault="00982796" w:rsidP="00C50260">
                  <w:pPr>
                    <w:widowControl/>
                    <w:adjustRightInd w:val="0"/>
                    <w:jc w:val="center"/>
                    <w:textAlignment w:val="baseline"/>
                  </w:pPr>
                  <w:r w:rsidRPr="00E477B1">
                    <w:rPr>
                      <w:rFonts w:hint="eastAsia"/>
                    </w:rPr>
                    <w:t>加工</w:t>
                  </w:r>
                </w:p>
              </w:tc>
              <w:tc>
                <w:tcPr>
                  <w:tcW w:w="1169" w:type="dxa"/>
                  <w:vAlign w:val="center"/>
                </w:tcPr>
                <w:p w14:paraId="3BDECD85" w14:textId="77777777" w:rsidR="00982796" w:rsidRPr="00E477B1" w:rsidRDefault="00982796" w:rsidP="00C50260">
                  <w:pPr>
                    <w:jc w:val="center"/>
                  </w:pPr>
                  <w:r w:rsidRPr="00E477B1">
                    <w:t>S2</w:t>
                  </w:r>
                </w:p>
              </w:tc>
              <w:tc>
                <w:tcPr>
                  <w:tcW w:w="3100" w:type="dxa"/>
                  <w:vAlign w:val="center"/>
                </w:tcPr>
                <w:p w14:paraId="6D7F4367" w14:textId="77777777" w:rsidR="00982796" w:rsidRPr="00E477B1" w:rsidRDefault="00982796" w:rsidP="00C50260">
                  <w:pPr>
                    <w:jc w:val="center"/>
                  </w:pPr>
                  <w:r w:rsidRPr="00E477B1">
                    <w:rPr>
                      <w:rFonts w:hint="eastAsia"/>
                    </w:rPr>
                    <w:t>边角料</w:t>
                  </w:r>
                </w:p>
              </w:tc>
              <w:tc>
                <w:tcPr>
                  <w:tcW w:w="1029" w:type="dxa"/>
                  <w:vAlign w:val="center"/>
                </w:tcPr>
                <w:p w14:paraId="4649A953" w14:textId="77777777" w:rsidR="00982796" w:rsidRPr="00E477B1" w:rsidRDefault="00982796" w:rsidP="00C50260">
                  <w:pPr>
                    <w:jc w:val="center"/>
                  </w:pPr>
                  <w:r w:rsidRPr="00E477B1">
                    <w:t>间歇</w:t>
                  </w:r>
                </w:p>
              </w:tc>
            </w:tr>
            <w:tr w:rsidR="00E477B1" w:rsidRPr="00E477B1" w14:paraId="03D76C85" w14:textId="77777777" w:rsidTr="00C50260">
              <w:trPr>
                <w:trHeight w:val="369"/>
                <w:jc w:val="center"/>
              </w:trPr>
              <w:tc>
                <w:tcPr>
                  <w:tcW w:w="1368" w:type="dxa"/>
                  <w:vMerge/>
                  <w:vAlign w:val="center"/>
                </w:tcPr>
                <w:p w14:paraId="5B7A2777" w14:textId="77777777" w:rsidR="00982796" w:rsidRPr="00E477B1" w:rsidRDefault="00982796" w:rsidP="00C50260">
                  <w:pPr>
                    <w:jc w:val="center"/>
                  </w:pPr>
                </w:p>
              </w:tc>
              <w:tc>
                <w:tcPr>
                  <w:tcW w:w="1641" w:type="dxa"/>
                  <w:vAlign w:val="center"/>
                </w:tcPr>
                <w:p w14:paraId="7848D56C" w14:textId="77777777" w:rsidR="00982796" w:rsidRPr="00E477B1" w:rsidRDefault="00982796" w:rsidP="00C50260">
                  <w:pPr>
                    <w:widowControl/>
                    <w:adjustRightInd w:val="0"/>
                    <w:jc w:val="center"/>
                    <w:textAlignment w:val="baseline"/>
                  </w:pPr>
                  <w:r w:rsidRPr="00E477B1">
                    <w:rPr>
                      <w:rFonts w:hint="eastAsia"/>
                    </w:rPr>
                    <w:t>冲切</w:t>
                  </w:r>
                </w:p>
              </w:tc>
              <w:tc>
                <w:tcPr>
                  <w:tcW w:w="1169" w:type="dxa"/>
                  <w:vAlign w:val="center"/>
                </w:tcPr>
                <w:p w14:paraId="1D307E3B" w14:textId="77777777" w:rsidR="00982796" w:rsidRPr="00E477B1" w:rsidRDefault="00982796" w:rsidP="00C50260">
                  <w:pPr>
                    <w:jc w:val="center"/>
                  </w:pPr>
                  <w:r w:rsidRPr="00E477B1">
                    <w:t>S3</w:t>
                  </w:r>
                </w:p>
              </w:tc>
              <w:tc>
                <w:tcPr>
                  <w:tcW w:w="3100" w:type="dxa"/>
                  <w:vAlign w:val="center"/>
                </w:tcPr>
                <w:p w14:paraId="686769C9" w14:textId="77777777" w:rsidR="00982796" w:rsidRPr="00E477B1" w:rsidRDefault="00982796" w:rsidP="00C50260">
                  <w:pPr>
                    <w:jc w:val="center"/>
                  </w:pPr>
                  <w:r w:rsidRPr="00E477B1">
                    <w:rPr>
                      <w:rFonts w:hint="eastAsia"/>
                    </w:rPr>
                    <w:t>边角料</w:t>
                  </w:r>
                </w:p>
              </w:tc>
              <w:tc>
                <w:tcPr>
                  <w:tcW w:w="1029" w:type="dxa"/>
                  <w:vAlign w:val="center"/>
                </w:tcPr>
                <w:p w14:paraId="62522161" w14:textId="77777777" w:rsidR="00982796" w:rsidRPr="00E477B1" w:rsidRDefault="00982796" w:rsidP="00C50260">
                  <w:pPr>
                    <w:jc w:val="center"/>
                  </w:pPr>
                  <w:r w:rsidRPr="00E477B1">
                    <w:t>间歇</w:t>
                  </w:r>
                </w:p>
              </w:tc>
            </w:tr>
            <w:tr w:rsidR="00E477B1" w:rsidRPr="00E477B1" w14:paraId="2559DDCE" w14:textId="77777777" w:rsidTr="00C50260">
              <w:trPr>
                <w:trHeight w:val="369"/>
                <w:jc w:val="center"/>
              </w:trPr>
              <w:tc>
                <w:tcPr>
                  <w:tcW w:w="1368" w:type="dxa"/>
                  <w:vMerge/>
                  <w:vAlign w:val="center"/>
                </w:tcPr>
                <w:p w14:paraId="7A6ADB77" w14:textId="77777777" w:rsidR="00982796" w:rsidRPr="00E477B1" w:rsidRDefault="00982796" w:rsidP="00C50260">
                  <w:pPr>
                    <w:jc w:val="center"/>
                  </w:pPr>
                </w:p>
              </w:tc>
              <w:tc>
                <w:tcPr>
                  <w:tcW w:w="1641" w:type="dxa"/>
                  <w:vAlign w:val="center"/>
                </w:tcPr>
                <w:p w14:paraId="70726A6D" w14:textId="77777777" w:rsidR="00982796" w:rsidRPr="00E477B1" w:rsidRDefault="00982796" w:rsidP="00C50260">
                  <w:pPr>
                    <w:widowControl/>
                    <w:adjustRightInd w:val="0"/>
                    <w:jc w:val="center"/>
                    <w:textAlignment w:val="baseline"/>
                  </w:pPr>
                  <w:r w:rsidRPr="00E477B1">
                    <w:rPr>
                      <w:rFonts w:hint="eastAsia"/>
                    </w:rPr>
                    <w:t>组装</w:t>
                  </w:r>
                </w:p>
              </w:tc>
              <w:tc>
                <w:tcPr>
                  <w:tcW w:w="1169" w:type="dxa"/>
                  <w:vAlign w:val="center"/>
                </w:tcPr>
                <w:p w14:paraId="7069BDB9" w14:textId="77777777" w:rsidR="00982796" w:rsidRPr="00E477B1" w:rsidRDefault="00982796" w:rsidP="00C50260">
                  <w:pPr>
                    <w:jc w:val="center"/>
                  </w:pPr>
                  <w:r w:rsidRPr="00E477B1">
                    <w:rPr>
                      <w:rFonts w:hint="eastAsia"/>
                    </w:rPr>
                    <w:t>S</w:t>
                  </w:r>
                  <w:r w:rsidRPr="00E477B1">
                    <w:t>4</w:t>
                  </w:r>
                </w:p>
              </w:tc>
              <w:tc>
                <w:tcPr>
                  <w:tcW w:w="3100" w:type="dxa"/>
                  <w:vAlign w:val="center"/>
                </w:tcPr>
                <w:p w14:paraId="23A0523A" w14:textId="77777777" w:rsidR="00982796" w:rsidRPr="00E477B1" w:rsidRDefault="00982796" w:rsidP="00C50260">
                  <w:pPr>
                    <w:jc w:val="center"/>
                  </w:pPr>
                  <w:r w:rsidRPr="00E477B1">
                    <w:rPr>
                      <w:rFonts w:hint="eastAsia"/>
                    </w:rPr>
                    <w:t>废包装</w:t>
                  </w:r>
                </w:p>
              </w:tc>
              <w:tc>
                <w:tcPr>
                  <w:tcW w:w="1029" w:type="dxa"/>
                  <w:vAlign w:val="center"/>
                </w:tcPr>
                <w:p w14:paraId="587F43D3" w14:textId="77777777" w:rsidR="00982796" w:rsidRPr="00E477B1" w:rsidRDefault="00982796" w:rsidP="00C50260">
                  <w:pPr>
                    <w:jc w:val="center"/>
                  </w:pPr>
                  <w:r w:rsidRPr="00E477B1">
                    <w:t>间歇</w:t>
                  </w:r>
                </w:p>
              </w:tc>
            </w:tr>
            <w:tr w:rsidR="00E477B1" w:rsidRPr="00E477B1" w14:paraId="56928159" w14:textId="77777777" w:rsidTr="00C50260">
              <w:trPr>
                <w:trHeight w:val="369"/>
                <w:jc w:val="center"/>
              </w:trPr>
              <w:tc>
                <w:tcPr>
                  <w:tcW w:w="1368" w:type="dxa"/>
                  <w:vMerge/>
                  <w:vAlign w:val="center"/>
                </w:tcPr>
                <w:p w14:paraId="039EEDC0" w14:textId="77777777" w:rsidR="00982796" w:rsidRPr="00E477B1" w:rsidRDefault="00982796" w:rsidP="00C50260">
                  <w:pPr>
                    <w:jc w:val="center"/>
                  </w:pPr>
                </w:p>
              </w:tc>
              <w:tc>
                <w:tcPr>
                  <w:tcW w:w="1641" w:type="dxa"/>
                  <w:vAlign w:val="center"/>
                </w:tcPr>
                <w:p w14:paraId="03137DED" w14:textId="77777777" w:rsidR="00982796" w:rsidRPr="00E477B1" w:rsidRDefault="00982796" w:rsidP="00C50260">
                  <w:pPr>
                    <w:jc w:val="center"/>
                  </w:pPr>
                  <w:r w:rsidRPr="00E477B1">
                    <w:t>员工生活</w:t>
                  </w:r>
                </w:p>
              </w:tc>
              <w:tc>
                <w:tcPr>
                  <w:tcW w:w="1169" w:type="dxa"/>
                  <w:vAlign w:val="center"/>
                </w:tcPr>
                <w:p w14:paraId="1DD28FCB" w14:textId="77777777" w:rsidR="00982796" w:rsidRPr="00E477B1" w:rsidRDefault="00982796" w:rsidP="00C50260">
                  <w:pPr>
                    <w:jc w:val="center"/>
                  </w:pPr>
                  <w:r w:rsidRPr="00E477B1">
                    <w:t>S</w:t>
                  </w:r>
                  <w:r w:rsidRPr="00E477B1">
                    <w:rPr>
                      <w:rFonts w:hint="eastAsia"/>
                    </w:rPr>
                    <w:t>5</w:t>
                  </w:r>
                </w:p>
              </w:tc>
              <w:tc>
                <w:tcPr>
                  <w:tcW w:w="3100" w:type="dxa"/>
                  <w:vAlign w:val="center"/>
                </w:tcPr>
                <w:p w14:paraId="31E3160C" w14:textId="77777777" w:rsidR="00982796" w:rsidRPr="00E477B1" w:rsidRDefault="00982796" w:rsidP="00C50260">
                  <w:pPr>
                    <w:jc w:val="center"/>
                  </w:pPr>
                  <w:r w:rsidRPr="00E477B1">
                    <w:t>生活垃圾</w:t>
                  </w:r>
                </w:p>
              </w:tc>
              <w:tc>
                <w:tcPr>
                  <w:tcW w:w="1029" w:type="dxa"/>
                  <w:vAlign w:val="center"/>
                </w:tcPr>
                <w:p w14:paraId="6FD196C9" w14:textId="77777777" w:rsidR="00982796" w:rsidRPr="00E477B1" w:rsidRDefault="00982796" w:rsidP="00C50260">
                  <w:pPr>
                    <w:jc w:val="center"/>
                  </w:pPr>
                  <w:r w:rsidRPr="00E477B1">
                    <w:t>间歇</w:t>
                  </w:r>
                </w:p>
              </w:tc>
            </w:tr>
            <w:tr w:rsidR="00E477B1" w:rsidRPr="00E477B1" w14:paraId="48BEBC43" w14:textId="77777777" w:rsidTr="00C50260">
              <w:trPr>
                <w:trHeight w:val="369"/>
                <w:jc w:val="center"/>
              </w:trPr>
              <w:tc>
                <w:tcPr>
                  <w:tcW w:w="1368" w:type="dxa"/>
                  <w:vMerge/>
                  <w:vAlign w:val="center"/>
                </w:tcPr>
                <w:p w14:paraId="4D791590" w14:textId="77777777" w:rsidR="00982796" w:rsidRPr="00E477B1" w:rsidRDefault="00982796" w:rsidP="00C50260">
                  <w:pPr>
                    <w:jc w:val="center"/>
                  </w:pPr>
                </w:p>
              </w:tc>
              <w:tc>
                <w:tcPr>
                  <w:tcW w:w="1641" w:type="dxa"/>
                  <w:vAlign w:val="center"/>
                </w:tcPr>
                <w:p w14:paraId="393D142C" w14:textId="77777777" w:rsidR="00982796" w:rsidRPr="00E477B1" w:rsidRDefault="00982796" w:rsidP="00C50260">
                  <w:pPr>
                    <w:jc w:val="center"/>
                  </w:pPr>
                  <w:r w:rsidRPr="00E477B1">
                    <w:rPr>
                      <w:rFonts w:hint="eastAsia"/>
                    </w:rPr>
                    <w:t>废原料</w:t>
                  </w:r>
                  <w:r w:rsidRPr="00E477B1">
                    <w:t>桶</w:t>
                  </w:r>
                </w:p>
              </w:tc>
              <w:tc>
                <w:tcPr>
                  <w:tcW w:w="1169" w:type="dxa"/>
                  <w:vAlign w:val="center"/>
                </w:tcPr>
                <w:p w14:paraId="773BB42C" w14:textId="77777777" w:rsidR="00982796" w:rsidRPr="00E477B1" w:rsidRDefault="00982796" w:rsidP="00C50260">
                  <w:pPr>
                    <w:jc w:val="center"/>
                  </w:pPr>
                  <w:r w:rsidRPr="00E477B1">
                    <w:t>S</w:t>
                  </w:r>
                  <w:r w:rsidRPr="00E477B1">
                    <w:rPr>
                      <w:rFonts w:hint="eastAsia"/>
                    </w:rPr>
                    <w:t>6</w:t>
                  </w:r>
                </w:p>
              </w:tc>
              <w:tc>
                <w:tcPr>
                  <w:tcW w:w="3100" w:type="dxa"/>
                  <w:vAlign w:val="center"/>
                </w:tcPr>
                <w:p w14:paraId="487BF42B" w14:textId="77777777" w:rsidR="00982796" w:rsidRPr="00E477B1" w:rsidRDefault="00982796" w:rsidP="00C50260">
                  <w:pPr>
                    <w:jc w:val="center"/>
                  </w:pPr>
                  <w:r w:rsidRPr="00E477B1">
                    <w:t>胶水及添加剂废桶</w:t>
                  </w:r>
                </w:p>
              </w:tc>
              <w:tc>
                <w:tcPr>
                  <w:tcW w:w="1029" w:type="dxa"/>
                  <w:vAlign w:val="center"/>
                </w:tcPr>
                <w:p w14:paraId="5652FCF2" w14:textId="77777777" w:rsidR="00982796" w:rsidRPr="00E477B1" w:rsidRDefault="00982796" w:rsidP="00C50260">
                  <w:pPr>
                    <w:jc w:val="center"/>
                  </w:pPr>
                  <w:r w:rsidRPr="00E477B1">
                    <w:t>间歇</w:t>
                  </w:r>
                </w:p>
              </w:tc>
            </w:tr>
          </w:tbl>
          <w:p w14:paraId="584922D7" w14:textId="77777777" w:rsidR="00982796" w:rsidRPr="00E477B1" w:rsidRDefault="00982796" w:rsidP="00C50260">
            <w:pPr>
              <w:spacing w:beforeLines="50" w:before="120" w:line="360" w:lineRule="auto"/>
              <w:ind w:firstLineChars="200" w:firstLine="480"/>
              <w:rPr>
                <w:sz w:val="24"/>
                <w:szCs w:val="24"/>
              </w:rPr>
            </w:pPr>
            <w:r w:rsidRPr="00E477B1">
              <w:rPr>
                <w:sz w:val="24"/>
                <w:szCs w:val="24"/>
              </w:rPr>
              <w:t>(</w:t>
            </w:r>
            <w:r w:rsidRPr="00E477B1">
              <w:rPr>
                <w:sz w:val="24"/>
                <w:szCs w:val="24"/>
              </w:rPr>
              <w:t>二</w:t>
            </w:r>
            <w:r w:rsidRPr="00E477B1">
              <w:rPr>
                <w:sz w:val="24"/>
                <w:szCs w:val="24"/>
              </w:rPr>
              <w:t>)</w:t>
            </w:r>
            <w:r w:rsidRPr="00E477B1">
              <w:rPr>
                <w:sz w:val="24"/>
                <w:szCs w:val="24"/>
              </w:rPr>
              <w:t>、污染物产生、治理及排放情况</w:t>
            </w:r>
          </w:p>
          <w:p w14:paraId="08CA7D68" w14:textId="77777777" w:rsidR="00982796" w:rsidRPr="00E477B1" w:rsidRDefault="00982796" w:rsidP="00C50260">
            <w:pPr>
              <w:spacing w:line="360" w:lineRule="auto"/>
              <w:ind w:firstLineChars="200" w:firstLine="480"/>
              <w:rPr>
                <w:sz w:val="24"/>
                <w:szCs w:val="24"/>
              </w:rPr>
            </w:pPr>
            <w:r w:rsidRPr="00E477B1">
              <w:rPr>
                <w:sz w:val="24"/>
                <w:szCs w:val="24"/>
              </w:rPr>
              <w:t>1</w:t>
            </w:r>
            <w:r w:rsidRPr="00E477B1">
              <w:rPr>
                <w:sz w:val="24"/>
                <w:szCs w:val="24"/>
              </w:rPr>
              <w:t>、废气</w:t>
            </w:r>
          </w:p>
          <w:p w14:paraId="5B39B674" w14:textId="77777777" w:rsidR="00982796" w:rsidRPr="00E477B1" w:rsidRDefault="00982796" w:rsidP="00C50260">
            <w:pPr>
              <w:pStyle w:val="Default"/>
              <w:spacing w:line="360" w:lineRule="auto"/>
              <w:ind w:firstLineChars="200" w:firstLine="480"/>
              <w:rPr>
                <w:rFonts w:ascii="Times New Roman" w:hAnsi="Times New Roman" w:cs="Times New Roman"/>
                <w:color w:val="auto"/>
              </w:rPr>
            </w:pPr>
            <w:r w:rsidRPr="00E477B1">
              <w:rPr>
                <w:rFonts w:ascii="Times New Roman" w:hAnsi="Times New Roman" w:cs="Times New Roman"/>
                <w:color w:val="auto"/>
              </w:rPr>
              <w:t>本项目产生的废气主要为喷涂、印刷、</w:t>
            </w:r>
            <w:r w:rsidRPr="00E477B1">
              <w:rPr>
                <w:rFonts w:ascii="Times New Roman" w:hAnsi="Times New Roman" w:cs="Times New Roman" w:hint="eastAsia"/>
                <w:color w:val="auto"/>
              </w:rPr>
              <w:t>贴膜、</w:t>
            </w:r>
            <w:r w:rsidRPr="00E477B1">
              <w:rPr>
                <w:rFonts w:ascii="Times New Roman" w:hAnsi="Times New Roman" w:cs="Times New Roman"/>
                <w:color w:val="auto"/>
              </w:rPr>
              <w:t>注塑、烘干阶段会挥发出来的</w:t>
            </w:r>
            <w:r w:rsidRPr="00E477B1">
              <w:rPr>
                <w:rFonts w:ascii="Times New Roman" w:hAnsi="Times New Roman" w:cs="Times New Roman"/>
                <w:color w:val="auto"/>
              </w:rPr>
              <w:t>VOCs</w:t>
            </w:r>
            <w:r w:rsidRPr="00E477B1">
              <w:rPr>
                <w:rFonts w:ascii="Times New Roman" w:hAnsi="Times New Roman" w:cs="Times New Roman"/>
                <w:color w:val="auto"/>
              </w:rPr>
              <w:t>。</w:t>
            </w:r>
          </w:p>
          <w:p w14:paraId="50195868" w14:textId="77777777" w:rsidR="00982796" w:rsidRPr="00E477B1" w:rsidRDefault="00982796" w:rsidP="00C50260">
            <w:pPr>
              <w:pStyle w:val="Default"/>
              <w:spacing w:line="360" w:lineRule="auto"/>
              <w:ind w:firstLineChars="200" w:firstLine="480"/>
              <w:rPr>
                <w:rFonts w:ascii="Times New Roman" w:hAnsi="Times New Roman" w:cs="Times New Roman"/>
                <w:color w:val="auto"/>
              </w:rPr>
            </w:pPr>
            <w:r w:rsidRPr="00E477B1">
              <w:rPr>
                <w:rFonts w:ascii="Times New Roman" w:hAnsi="Times New Roman" w:cs="Times New Roman"/>
                <w:color w:val="auto"/>
              </w:rPr>
              <w:t>本项目生产工艺中胶材及油墨年用量为</w:t>
            </w:r>
            <w:r w:rsidRPr="00E477B1">
              <w:rPr>
                <w:rFonts w:ascii="Times New Roman" w:hAnsi="Times New Roman" w:cs="Times New Roman"/>
                <w:color w:val="auto"/>
              </w:rPr>
              <w:t>21t/a</w:t>
            </w:r>
            <w:r w:rsidRPr="00E477B1">
              <w:rPr>
                <w:rFonts w:ascii="Times New Roman" w:hAnsi="Times New Roman" w:cs="Times New Roman"/>
                <w:color w:val="auto"/>
              </w:rPr>
              <w:t>，类比同类项目，</w:t>
            </w:r>
            <w:r w:rsidRPr="00E477B1">
              <w:rPr>
                <w:rFonts w:ascii="Times New Roman" w:cs="Times New Roman"/>
                <w:color w:val="auto"/>
              </w:rPr>
              <w:t>胶材挥发量约占使用量的</w:t>
            </w:r>
            <w:r w:rsidRPr="00E477B1">
              <w:rPr>
                <w:rFonts w:ascii="Times New Roman" w:hAnsi="Times New Roman" w:cs="Times New Roman"/>
                <w:color w:val="auto"/>
              </w:rPr>
              <w:t>10%</w:t>
            </w:r>
            <w:r w:rsidRPr="00E477B1">
              <w:rPr>
                <w:rFonts w:ascii="Times New Roman" w:cs="Times New Roman"/>
                <w:color w:val="auto"/>
              </w:rPr>
              <w:t>，则</w:t>
            </w:r>
            <w:r w:rsidRPr="00E477B1">
              <w:rPr>
                <w:rFonts w:ascii="Times New Roman" w:hAnsi="Times New Roman" w:cs="Times New Roman"/>
                <w:color w:val="auto"/>
              </w:rPr>
              <w:t>VOCs</w:t>
            </w:r>
            <w:r w:rsidRPr="00E477B1">
              <w:rPr>
                <w:rFonts w:ascii="Times New Roman" w:cs="Times New Roman"/>
                <w:color w:val="auto"/>
              </w:rPr>
              <w:t>废气</w:t>
            </w:r>
            <w:r w:rsidRPr="00E477B1">
              <w:rPr>
                <w:rFonts w:ascii="Times New Roman" w:hAnsi="Times New Roman" w:cs="Times New Roman"/>
                <w:color w:val="auto"/>
              </w:rPr>
              <w:t>产生量为</w:t>
            </w:r>
            <w:r w:rsidRPr="00E477B1">
              <w:rPr>
                <w:rFonts w:ascii="Times New Roman" w:hAnsi="Times New Roman" w:cs="Times New Roman"/>
                <w:color w:val="auto"/>
              </w:rPr>
              <w:t>2.1t/a</w:t>
            </w:r>
            <w:r w:rsidRPr="00E477B1">
              <w:rPr>
                <w:rFonts w:ascii="Times New Roman" w:hAnsi="Times New Roman" w:cs="Times New Roman"/>
                <w:color w:val="auto"/>
              </w:rPr>
              <w:t>。</w:t>
            </w:r>
            <w:r w:rsidRPr="00E477B1">
              <w:rPr>
                <w:rFonts w:ascii="Times New Roman" w:hAnsi="Times New Roman" w:cs="Times New Roman"/>
                <w:color w:val="auto"/>
              </w:rPr>
              <w:t>VOCs</w:t>
            </w:r>
            <w:r w:rsidRPr="00E477B1">
              <w:rPr>
                <w:rFonts w:ascii="Times New Roman" w:hAnsi="Times New Roman" w:cs="Times New Roman"/>
                <w:color w:val="auto"/>
              </w:rPr>
              <w:t>废气经集气罩收集</w:t>
            </w:r>
            <w:r w:rsidRPr="00E477B1">
              <w:rPr>
                <w:rFonts w:ascii="Times New Roman" w:hAnsi="Times New Roman" w:cs="Times New Roman"/>
                <w:color w:val="auto"/>
              </w:rPr>
              <w:t>+UV</w:t>
            </w:r>
            <w:r w:rsidRPr="00E477B1">
              <w:rPr>
                <w:rFonts w:ascii="Times New Roman" w:hAnsi="Times New Roman" w:cs="Times New Roman"/>
                <w:color w:val="auto"/>
              </w:rPr>
              <w:t>光氧催化装置处理后由</w:t>
            </w:r>
            <w:r w:rsidRPr="00E477B1">
              <w:rPr>
                <w:rFonts w:ascii="Times New Roman" w:hAnsi="Times New Roman" w:cs="Times New Roman"/>
                <w:color w:val="auto"/>
              </w:rPr>
              <w:t>20</w:t>
            </w:r>
            <w:r w:rsidRPr="00E477B1">
              <w:rPr>
                <w:rFonts w:ascii="Times New Roman" w:hAnsi="Times New Roman" w:cs="Times New Roman"/>
                <w:color w:val="auto"/>
              </w:rPr>
              <w:t>米高（</w:t>
            </w:r>
            <w:r w:rsidRPr="00E477B1">
              <w:rPr>
                <w:rFonts w:ascii="Times New Roman" w:hAnsi="Times New Roman" w:cs="Times New Roman"/>
                <w:color w:val="auto"/>
              </w:rPr>
              <w:t>P1</w:t>
            </w:r>
            <w:r w:rsidRPr="00E477B1">
              <w:rPr>
                <w:rFonts w:ascii="Times New Roman" w:hAnsi="Times New Roman" w:cs="Times New Roman"/>
                <w:color w:val="auto"/>
              </w:rPr>
              <w:t>）高空排放，集气罩捕集率为</w:t>
            </w:r>
            <w:r w:rsidRPr="00E477B1">
              <w:rPr>
                <w:rFonts w:ascii="Times New Roman" w:hAnsi="Times New Roman" w:cs="Times New Roman"/>
                <w:color w:val="auto"/>
              </w:rPr>
              <w:t>90%</w:t>
            </w:r>
            <w:r w:rsidRPr="00E477B1">
              <w:rPr>
                <w:rFonts w:ascii="Times New Roman" w:hAnsi="Times New Roman" w:cs="Times New Roman"/>
                <w:color w:val="auto"/>
              </w:rPr>
              <w:t>，</w:t>
            </w:r>
            <w:r w:rsidRPr="00E477B1">
              <w:rPr>
                <w:rFonts w:ascii="Times New Roman" w:hAnsi="Times New Roman" w:cs="Times New Roman"/>
                <w:color w:val="auto"/>
              </w:rPr>
              <w:t>UV</w:t>
            </w:r>
            <w:r w:rsidRPr="00E477B1">
              <w:rPr>
                <w:rFonts w:ascii="Times New Roman" w:hAnsi="Times New Roman" w:cs="Times New Roman"/>
                <w:color w:val="auto"/>
              </w:rPr>
              <w:t>光氧催化装置处理效率为</w:t>
            </w:r>
            <w:r w:rsidRPr="00E477B1">
              <w:rPr>
                <w:rFonts w:ascii="Times New Roman" w:hAnsi="Times New Roman" w:cs="Times New Roman"/>
                <w:color w:val="auto"/>
              </w:rPr>
              <w:t>90%</w:t>
            </w:r>
            <w:r w:rsidRPr="00E477B1">
              <w:rPr>
                <w:rFonts w:ascii="Times New Roman" w:hAnsi="Times New Roman" w:cs="Times New Roman"/>
                <w:color w:val="auto"/>
              </w:rPr>
              <w:t>，工作时间为</w:t>
            </w:r>
            <w:r w:rsidRPr="00E477B1">
              <w:rPr>
                <w:rFonts w:ascii="Times New Roman" w:hAnsi="Times New Roman" w:cs="Times New Roman"/>
                <w:color w:val="auto"/>
              </w:rPr>
              <w:t>3600h/a</w:t>
            </w:r>
            <w:r w:rsidRPr="00E477B1">
              <w:rPr>
                <w:rFonts w:ascii="Times New Roman" w:hAnsi="Times New Roman" w:cs="Times New Roman"/>
                <w:color w:val="auto"/>
              </w:rPr>
              <w:t>，风机风量为</w:t>
            </w:r>
            <w:r w:rsidRPr="00E477B1">
              <w:rPr>
                <w:rFonts w:ascii="Times New Roman" w:hAnsi="Times New Roman" w:cs="Times New Roman"/>
                <w:color w:val="auto"/>
              </w:rPr>
              <w:t>10000m³/h</w:t>
            </w:r>
            <w:r w:rsidRPr="00E477B1">
              <w:rPr>
                <w:rFonts w:ascii="Times New Roman" w:hAnsi="Times New Roman" w:cs="Times New Roman"/>
                <w:color w:val="auto"/>
              </w:rPr>
              <w:t>。故有组织</w:t>
            </w:r>
            <w:r w:rsidRPr="00E477B1">
              <w:rPr>
                <w:rFonts w:ascii="Times New Roman" w:hAnsi="Times New Roman" w:cs="Times New Roman"/>
                <w:color w:val="auto"/>
              </w:rPr>
              <w:t>VOCs</w:t>
            </w:r>
            <w:r w:rsidRPr="00E477B1">
              <w:rPr>
                <w:rFonts w:ascii="Times New Roman" w:hAnsi="Times New Roman" w:cs="Times New Roman"/>
                <w:color w:val="auto"/>
              </w:rPr>
              <w:t>产生量为</w:t>
            </w:r>
            <w:r w:rsidRPr="00E477B1">
              <w:rPr>
                <w:rFonts w:ascii="Times New Roman" w:hAnsi="Times New Roman" w:cs="Times New Roman"/>
                <w:color w:val="auto"/>
              </w:rPr>
              <w:t>1.89t/a</w:t>
            </w:r>
            <w:r w:rsidRPr="00E477B1">
              <w:rPr>
                <w:rFonts w:ascii="Times New Roman" w:hAnsi="Times New Roman" w:cs="Times New Roman"/>
                <w:color w:val="auto"/>
              </w:rPr>
              <w:t>；无组织</w:t>
            </w:r>
            <w:r w:rsidRPr="00E477B1">
              <w:rPr>
                <w:rFonts w:ascii="Times New Roman" w:hAnsi="Times New Roman" w:cs="Times New Roman"/>
                <w:color w:val="auto"/>
              </w:rPr>
              <w:t xml:space="preserve">VOCs </w:t>
            </w:r>
            <w:r w:rsidRPr="00E477B1">
              <w:rPr>
                <w:rFonts w:ascii="Times New Roman" w:hAnsi="Times New Roman" w:cs="Times New Roman"/>
                <w:color w:val="auto"/>
              </w:rPr>
              <w:t>产生量为</w:t>
            </w:r>
            <w:r w:rsidRPr="00E477B1">
              <w:rPr>
                <w:rFonts w:ascii="Times New Roman" w:hAnsi="Times New Roman" w:cs="Times New Roman"/>
                <w:color w:val="auto"/>
              </w:rPr>
              <w:t>0.21t/a</w:t>
            </w:r>
          </w:p>
          <w:p w14:paraId="77616691" w14:textId="77777777" w:rsidR="00982796" w:rsidRPr="00E477B1" w:rsidRDefault="00982796" w:rsidP="00C50260">
            <w:pPr>
              <w:spacing w:line="360" w:lineRule="auto"/>
              <w:ind w:firstLineChars="200" w:firstLine="480"/>
              <w:jc w:val="left"/>
              <w:rPr>
                <w:spacing w:val="6"/>
                <w:sz w:val="24"/>
                <w:szCs w:val="24"/>
              </w:rPr>
            </w:pPr>
            <w:r w:rsidRPr="00E477B1">
              <w:rPr>
                <w:sz w:val="24"/>
                <w:szCs w:val="24"/>
              </w:rPr>
              <w:t>本项目有组织废气见表</w:t>
            </w:r>
            <w:r w:rsidRPr="00E477B1">
              <w:rPr>
                <w:sz w:val="24"/>
                <w:szCs w:val="24"/>
              </w:rPr>
              <w:t>5-</w:t>
            </w:r>
            <w:r w:rsidRPr="00E477B1">
              <w:rPr>
                <w:rFonts w:hint="eastAsia"/>
                <w:sz w:val="24"/>
                <w:szCs w:val="24"/>
              </w:rPr>
              <w:t>3</w:t>
            </w:r>
            <w:r w:rsidRPr="00E477B1">
              <w:rPr>
                <w:sz w:val="24"/>
                <w:szCs w:val="24"/>
              </w:rPr>
              <w:t>，无组织废气见表</w:t>
            </w:r>
            <w:r w:rsidRPr="00E477B1">
              <w:rPr>
                <w:sz w:val="24"/>
                <w:szCs w:val="24"/>
              </w:rPr>
              <w:t>5-</w:t>
            </w:r>
            <w:r w:rsidRPr="00E477B1">
              <w:rPr>
                <w:rFonts w:hint="eastAsia"/>
                <w:sz w:val="24"/>
                <w:szCs w:val="24"/>
              </w:rPr>
              <w:t>4</w:t>
            </w:r>
            <w:r w:rsidRPr="00E477B1">
              <w:rPr>
                <w:spacing w:val="6"/>
                <w:sz w:val="24"/>
                <w:szCs w:val="24"/>
              </w:rPr>
              <w:t>。</w:t>
            </w:r>
          </w:p>
          <w:p w14:paraId="6EA8D23E" w14:textId="77777777" w:rsidR="00982796" w:rsidRPr="00E477B1" w:rsidRDefault="00982796" w:rsidP="00C50260">
            <w:pPr>
              <w:snapToGrid w:val="0"/>
              <w:ind w:firstLineChars="200" w:firstLine="422"/>
              <w:jc w:val="center"/>
              <w:rPr>
                <w:b/>
                <w:bCs/>
              </w:rPr>
            </w:pPr>
            <w:r w:rsidRPr="00E477B1">
              <w:rPr>
                <w:b/>
                <w:bCs/>
              </w:rPr>
              <w:t>表</w:t>
            </w:r>
            <w:r w:rsidRPr="00E477B1">
              <w:rPr>
                <w:b/>
                <w:bCs/>
              </w:rPr>
              <w:t>5-</w:t>
            </w:r>
            <w:r w:rsidRPr="00E477B1">
              <w:rPr>
                <w:rFonts w:hint="eastAsia"/>
                <w:b/>
                <w:bCs/>
              </w:rPr>
              <w:t>3</w:t>
            </w:r>
            <w:r w:rsidRPr="00E477B1">
              <w:rPr>
                <w:b/>
                <w:bCs/>
              </w:rPr>
              <w:t xml:space="preserve">  </w:t>
            </w:r>
            <w:r w:rsidRPr="00E477B1">
              <w:rPr>
                <w:b/>
                <w:bCs/>
              </w:rPr>
              <w:t>本项目有组织废气产生和排放情况表</w:t>
            </w:r>
          </w:p>
          <w:tbl>
            <w:tblPr>
              <w:tblW w:w="0" w:type="auto"/>
              <w:tblBorders>
                <w:top w:val="single" w:sz="12" w:space="0" w:color="000000"/>
                <w:bottom w:val="single" w:sz="12" w:space="0" w:color="000000"/>
                <w:insideH w:val="single" w:sz="2" w:space="0" w:color="000000"/>
                <w:insideV w:val="single" w:sz="8" w:space="0" w:color="000000"/>
              </w:tblBorders>
              <w:tblCellMar>
                <w:left w:w="0" w:type="dxa"/>
                <w:right w:w="0" w:type="dxa"/>
              </w:tblCellMar>
              <w:tblLook w:val="0000" w:firstRow="0" w:lastRow="0" w:firstColumn="0" w:lastColumn="0" w:noHBand="0" w:noVBand="0"/>
            </w:tblPr>
            <w:tblGrid>
              <w:gridCol w:w="979"/>
              <w:gridCol w:w="564"/>
              <w:gridCol w:w="563"/>
              <w:gridCol w:w="569"/>
              <w:gridCol w:w="626"/>
              <w:gridCol w:w="615"/>
              <w:gridCol w:w="934"/>
              <w:gridCol w:w="665"/>
              <w:gridCol w:w="673"/>
              <w:gridCol w:w="552"/>
              <w:gridCol w:w="542"/>
              <w:gridCol w:w="458"/>
              <w:gridCol w:w="567"/>
            </w:tblGrid>
            <w:tr w:rsidR="00E477B1" w:rsidRPr="00E477B1" w14:paraId="72EC698F" w14:textId="77777777" w:rsidTr="00C50260">
              <w:trPr>
                <w:trHeight w:val="482"/>
              </w:trPr>
              <w:tc>
                <w:tcPr>
                  <w:tcW w:w="980" w:type="dxa"/>
                  <w:vMerge w:val="restart"/>
                  <w:tcMar>
                    <w:top w:w="10" w:type="dxa"/>
                    <w:left w:w="10" w:type="dxa"/>
                    <w:right w:w="10" w:type="dxa"/>
                  </w:tcMar>
                  <w:vAlign w:val="center"/>
                </w:tcPr>
                <w:p w14:paraId="5D96813E" w14:textId="77777777" w:rsidR="00982796" w:rsidRPr="00E477B1" w:rsidRDefault="00982796" w:rsidP="00C50260">
                  <w:pPr>
                    <w:widowControl/>
                    <w:jc w:val="center"/>
                    <w:textAlignment w:val="bottom"/>
                    <w:rPr>
                      <w:b/>
                    </w:rPr>
                  </w:pPr>
                  <w:r w:rsidRPr="00E477B1">
                    <w:rPr>
                      <w:b/>
                      <w:kern w:val="0"/>
                      <w:lang w:bidi="ar"/>
                    </w:rPr>
                    <w:t>污染源</w:t>
                  </w:r>
                </w:p>
              </w:tc>
              <w:tc>
                <w:tcPr>
                  <w:tcW w:w="564" w:type="dxa"/>
                  <w:vMerge w:val="restart"/>
                  <w:tcMar>
                    <w:top w:w="10" w:type="dxa"/>
                    <w:left w:w="10" w:type="dxa"/>
                    <w:right w:w="10" w:type="dxa"/>
                  </w:tcMar>
                  <w:vAlign w:val="center"/>
                </w:tcPr>
                <w:p w14:paraId="71E916F0" w14:textId="77777777" w:rsidR="00982796" w:rsidRPr="00E477B1" w:rsidRDefault="00982796" w:rsidP="00C50260">
                  <w:pPr>
                    <w:widowControl/>
                    <w:jc w:val="center"/>
                    <w:textAlignment w:val="bottom"/>
                    <w:rPr>
                      <w:b/>
                    </w:rPr>
                  </w:pPr>
                  <w:r w:rsidRPr="00E477B1">
                    <w:rPr>
                      <w:b/>
                      <w:kern w:val="0"/>
                      <w:lang w:bidi="ar"/>
                    </w:rPr>
                    <w:t>名称</w:t>
                  </w:r>
                </w:p>
              </w:tc>
              <w:tc>
                <w:tcPr>
                  <w:tcW w:w="1761" w:type="dxa"/>
                  <w:gridSpan w:val="3"/>
                  <w:tcMar>
                    <w:top w:w="10" w:type="dxa"/>
                    <w:left w:w="10" w:type="dxa"/>
                    <w:right w:w="10" w:type="dxa"/>
                  </w:tcMar>
                  <w:vAlign w:val="center"/>
                </w:tcPr>
                <w:p w14:paraId="1621F937" w14:textId="77777777" w:rsidR="00982796" w:rsidRPr="00E477B1" w:rsidRDefault="00982796" w:rsidP="00C50260">
                  <w:pPr>
                    <w:widowControl/>
                    <w:jc w:val="center"/>
                    <w:textAlignment w:val="bottom"/>
                    <w:rPr>
                      <w:b/>
                    </w:rPr>
                  </w:pPr>
                  <w:r w:rsidRPr="00E477B1">
                    <w:rPr>
                      <w:b/>
                      <w:kern w:val="0"/>
                      <w:lang w:bidi="ar"/>
                    </w:rPr>
                    <w:t>产生情况</w:t>
                  </w:r>
                </w:p>
              </w:tc>
              <w:tc>
                <w:tcPr>
                  <w:tcW w:w="602" w:type="dxa"/>
                  <w:vMerge w:val="restart"/>
                  <w:tcMar>
                    <w:top w:w="10" w:type="dxa"/>
                    <w:left w:w="10" w:type="dxa"/>
                    <w:right w:w="10" w:type="dxa"/>
                  </w:tcMar>
                  <w:vAlign w:val="center"/>
                </w:tcPr>
                <w:p w14:paraId="3062688E" w14:textId="77777777" w:rsidR="00982796" w:rsidRPr="00E477B1" w:rsidRDefault="00982796" w:rsidP="00C50260">
                  <w:pPr>
                    <w:widowControl/>
                    <w:jc w:val="center"/>
                    <w:textAlignment w:val="bottom"/>
                    <w:rPr>
                      <w:b/>
                    </w:rPr>
                  </w:pPr>
                  <w:r w:rsidRPr="00E477B1">
                    <w:rPr>
                      <w:b/>
                      <w:kern w:val="0"/>
                      <w:lang w:bidi="ar"/>
                    </w:rPr>
                    <w:t>处理措施</w:t>
                  </w:r>
                </w:p>
              </w:tc>
              <w:tc>
                <w:tcPr>
                  <w:tcW w:w="2278" w:type="dxa"/>
                  <w:gridSpan w:val="3"/>
                  <w:tcMar>
                    <w:top w:w="10" w:type="dxa"/>
                    <w:left w:w="10" w:type="dxa"/>
                    <w:right w:w="10" w:type="dxa"/>
                  </w:tcMar>
                  <w:vAlign w:val="center"/>
                </w:tcPr>
                <w:p w14:paraId="4A51E48E" w14:textId="77777777" w:rsidR="00982796" w:rsidRPr="00E477B1" w:rsidRDefault="00982796" w:rsidP="00C50260">
                  <w:pPr>
                    <w:widowControl/>
                    <w:jc w:val="center"/>
                    <w:textAlignment w:val="bottom"/>
                    <w:rPr>
                      <w:b/>
                    </w:rPr>
                  </w:pPr>
                  <w:r w:rsidRPr="00E477B1">
                    <w:rPr>
                      <w:b/>
                      <w:kern w:val="0"/>
                      <w:lang w:bidi="ar"/>
                    </w:rPr>
                    <w:t>排放情况</w:t>
                  </w:r>
                </w:p>
              </w:tc>
              <w:tc>
                <w:tcPr>
                  <w:tcW w:w="2122" w:type="dxa"/>
                  <w:gridSpan w:val="4"/>
                  <w:tcMar>
                    <w:top w:w="10" w:type="dxa"/>
                    <w:left w:w="10" w:type="dxa"/>
                    <w:right w:w="10" w:type="dxa"/>
                  </w:tcMar>
                  <w:vAlign w:val="center"/>
                </w:tcPr>
                <w:p w14:paraId="42B9F4AD" w14:textId="77777777" w:rsidR="00982796" w:rsidRPr="00E477B1" w:rsidRDefault="00982796" w:rsidP="00C50260">
                  <w:pPr>
                    <w:widowControl/>
                    <w:jc w:val="center"/>
                    <w:textAlignment w:val="bottom"/>
                    <w:rPr>
                      <w:b/>
                    </w:rPr>
                  </w:pPr>
                  <w:r w:rsidRPr="00E477B1">
                    <w:rPr>
                      <w:b/>
                      <w:kern w:val="0"/>
                      <w:lang w:bidi="ar"/>
                    </w:rPr>
                    <w:t>排放参数</w:t>
                  </w:r>
                </w:p>
              </w:tc>
            </w:tr>
            <w:tr w:rsidR="00E477B1" w:rsidRPr="00E477B1" w14:paraId="377781E1" w14:textId="77777777" w:rsidTr="00C50260">
              <w:trPr>
                <w:trHeight w:val="482"/>
              </w:trPr>
              <w:tc>
                <w:tcPr>
                  <w:tcW w:w="980" w:type="dxa"/>
                  <w:vMerge/>
                  <w:tcMar>
                    <w:top w:w="10" w:type="dxa"/>
                    <w:left w:w="10" w:type="dxa"/>
                    <w:right w:w="10" w:type="dxa"/>
                  </w:tcMar>
                  <w:vAlign w:val="center"/>
                </w:tcPr>
                <w:p w14:paraId="729A958C" w14:textId="77777777" w:rsidR="00982796" w:rsidRPr="00E477B1" w:rsidRDefault="00982796" w:rsidP="00C50260">
                  <w:pPr>
                    <w:jc w:val="center"/>
                    <w:rPr>
                      <w:b/>
                    </w:rPr>
                  </w:pPr>
                </w:p>
              </w:tc>
              <w:tc>
                <w:tcPr>
                  <w:tcW w:w="564" w:type="dxa"/>
                  <w:vMerge/>
                  <w:tcMar>
                    <w:top w:w="10" w:type="dxa"/>
                    <w:left w:w="10" w:type="dxa"/>
                    <w:right w:w="10" w:type="dxa"/>
                  </w:tcMar>
                  <w:vAlign w:val="center"/>
                </w:tcPr>
                <w:p w14:paraId="2F680CC7" w14:textId="77777777" w:rsidR="00982796" w:rsidRPr="00E477B1" w:rsidRDefault="00982796" w:rsidP="00C50260">
                  <w:pPr>
                    <w:jc w:val="center"/>
                    <w:rPr>
                      <w:b/>
                    </w:rPr>
                  </w:pPr>
                </w:p>
              </w:tc>
              <w:tc>
                <w:tcPr>
                  <w:tcW w:w="565" w:type="dxa"/>
                  <w:tcMar>
                    <w:top w:w="10" w:type="dxa"/>
                    <w:left w:w="10" w:type="dxa"/>
                    <w:right w:w="10" w:type="dxa"/>
                  </w:tcMar>
                  <w:vAlign w:val="center"/>
                </w:tcPr>
                <w:p w14:paraId="45BEFDF1" w14:textId="77777777" w:rsidR="00982796" w:rsidRPr="00E477B1" w:rsidRDefault="00982796" w:rsidP="00C50260">
                  <w:pPr>
                    <w:widowControl/>
                    <w:jc w:val="center"/>
                    <w:textAlignment w:val="bottom"/>
                    <w:rPr>
                      <w:b/>
                    </w:rPr>
                  </w:pPr>
                  <w:r w:rsidRPr="00E477B1">
                    <w:rPr>
                      <w:b/>
                      <w:kern w:val="0"/>
                      <w:lang w:bidi="ar"/>
                    </w:rPr>
                    <w:t>产生量</w:t>
                  </w:r>
                  <w:r w:rsidRPr="00E477B1">
                    <w:rPr>
                      <w:b/>
                      <w:kern w:val="0"/>
                      <w:lang w:bidi="ar"/>
                    </w:rPr>
                    <w:t>t/a</w:t>
                  </w:r>
                </w:p>
              </w:tc>
              <w:tc>
                <w:tcPr>
                  <w:tcW w:w="570" w:type="dxa"/>
                  <w:tcMar>
                    <w:top w:w="10" w:type="dxa"/>
                    <w:left w:w="10" w:type="dxa"/>
                    <w:right w:w="10" w:type="dxa"/>
                  </w:tcMar>
                  <w:vAlign w:val="center"/>
                </w:tcPr>
                <w:p w14:paraId="4B20E39D" w14:textId="77777777" w:rsidR="00982796" w:rsidRPr="00E477B1" w:rsidRDefault="00982796" w:rsidP="00C50260">
                  <w:pPr>
                    <w:widowControl/>
                    <w:jc w:val="center"/>
                    <w:textAlignment w:val="bottom"/>
                    <w:rPr>
                      <w:b/>
                    </w:rPr>
                  </w:pPr>
                  <w:r w:rsidRPr="00E477B1">
                    <w:rPr>
                      <w:b/>
                      <w:kern w:val="0"/>
                      <w:lang w:bidi="ar"/>
                    </w:rPr>
                    <w:t>速率</w:t>
                  </w:r>
                  <w:r w:rsidRPr="00E477B1">
                    <w:rPr>
                      <w:b/>
                      <w:kern w:val="0"/>
                      <w:lang w:bidi="ar"/>
                    </w:rPr>
                    <w:t>kg/h</w:t>
                  </w:r>
                </w:p>
              </w:tc>
              <w:tc>
                <w:tcPr>
                  <w:tcW w:w="626" w:type="dxa"/>
                  <w:tcMar>
                    <w:top w:w="10" w:type="dxa"/>
                    <w:left w:w="10" w:type="dxa"/>
                    <w:right w:w="10" w:type="dxa"/>
                  </w:tcMar>
                  <w:vAlign w:val="center"/>
                </w:tcPr>
                <w:p w14:paraId="47C8C870" w14:textId="77777777" w:rsidR="00982796" w:rsidRPr="00E477B1" w:rsidRDefault="00982796" w:rsidP="00C50260">
                  <w:pPr>
                    <w:widowControl/>
                    <w:jc w:val="center"/>
                    <w:textAlignment w:val="bottom"/>
                    <w:rPr>
                      <w:b/>
                    </w:rPr>
                  </w:pPr>
                  <w:r w:rsidRPr="00E477B1">
                    <w:rPr>
                      <w:b/>
                      <w:kern w:val="0"/>
                      <w:lang w:bidi="ar"/>
                    </w:rPr>
                    <w:t>浓度</w:t>
                  </w:r>
                  <w:r w:rsidRPr="00E477B1">
                    <w:rPr>
                      <w:b/>
                      <w:kern w:val="0"/>
                      <w:lang w:bidi="ar"/>
                    </w:rPr>
                    <w:t>mg/m</w:t>
                  </w:r>
                  <w:r w:rsidRPr="00E477B1">
                    <w:rPr>
                      <w:rStyle w:val="font01"/>
                      <w:rFonts w:ascii="Times New Roman" w:hAnsi="Times New Roman" w:hint="default"/>
                      <w:color w:val="auto"/>
                      <w:lang w:bidi="ar"/>
                    </w:rPr>
                    <w:t>3</w:t>
                  </w:r>
                </w:p>
              </w:tc>
              <w:tc>
                <w:tcPr>
                  <w:tcW w:w="602" w:type="dxa"/>
                  <w:vMerge/>
                  <w:tcMar>
                    <w:top w:w="10" w:type="dxa"/>
                    <w:left w:w="10" w:type="dxa"/>
                    <w:right w:w="10" w:type="dxa"/>
                  </w:tcMar>
                  <w:vAlign w:val="center"/>
                </w:tcPr>
                <w:p w14:paraId="7CBE58AF" w14:textId="77777777" w:rsidR="00982796" w:rsidRPr="00E477B1" w:rsidRDefault="00982796" w:rsidP="00C50260">
                  <w:pPr>
                    <w:jc w:val="center"/>
                    <w:rPr>
                      <w:b/>
                    </w:rPr>
                  </w:pPr>
                </w:p>
              </w:tc>
              <w:tc>
                <w:tcPr>
                  <w:tcW w:w="938" w:type="dxa"/>
                  <w:tcMar>
                    <w:top w:w="10" w:type="dxa"/>
                    <w:left w:w="10" w:type="dxa"/>
                    <w:right w:w="10" w:type="dxa"/>
                  </w:tcMar>
                  <w:vAlign w:val="center"/>
                </w:tcPr>
                <w:p w14:paraId="2D5D3646" w14:textId="77777777" w:rsidR="00982796" w:rsidRPr="00E477B1" w:rsidRDefault="00982796" w:rsidP="00C50260">
                  <w:pPr>
                    <w:widowControl/>
                    <w:jc w:val="center"/>
                    <w:textAlignment w:val="bottom"/>
                    <w:rPr>
                      <w:b/>
                    </w:rPr>
                  </w:pPr>
                  <w:r w:rsidRPr="00E477B1">
                    <w:rPr>
                      <w:b/>
                      <w:kern w:val="0"/>
                      <w:lang w:bidi="ar"/>
                    </w:rPr>
                    <w:t>排放量</w:t>
                  </w:r>
                  <w:r w:rsidRPr="00E477B1">
                    <w:rPr>
                      <w:b/>
                      <w:kern w:val="0"/>
                      <w:lang w:bidi="ar"/>
                    </w:rPr>
                    <w:t>t/a</w:t>
                  </w:r>
                </w:p>
              </w:tc>
              <w:tc>
                <w:tcPr>
                  <w:tcW w:w="666" w:type="dxa"/>
                  <w:tcMar>
                    <w:top w:w="10" w:type="dxa"/>
                    <w:left w:w="10" w:type="dxa"/>
                    <w:right w:w="10" w:type="dxa"/>
                  </w:tcMar>
                  <w:vAlign w:val="center"/>
                </w:tcPr>
                <w:p w14:paraId="6BF7E947" w14:textId="77777777" w:rsidR="00982796" w:rsidRPr="00E477B1" w:rsidRDefault="00982796" w:rsidP="00C50260">
                  <w:pPr>
                    <w:widowControl/>
                    <w:jc w:val="center"/>
                    <w:textAlignment w:val="bottom"/>
                    <w:rPr>
                      <w:b/>
                    </w:rPr>
                  </w:pPr>
                  <w:r w:rsidRPr="00E477B1">
                    <w:rPr>
                      <w:b/>
                      <w:kern w:val="0"/>
                      <w:lang w:bidi="ar"/>
                    </w:rPr>
                    <w:t>速率</w:t>
                  </w:r>
                  <w:r w:rsidRPr="00E477B1">
                    <w:rPr>
                      <w:b/>
                      <w:kern w:val="0"/>
                      <w:lang w:bidi="ar"/>
                    </w:rPr>
                    <w:t>kg/h</w:t>
                  </w:r>
                </w:p>
              </w:tc>
              <w:tc>
                <w:tcPr>
                  <w:tcW w:w="674" w:type="dxa"/>
                  <w:tcMar>
                    <w:top w:w="10" w:type="dxa"/>
                    <w:left w:w="10" w:type="dxa"/>
                    <w:right w:w="10" w:type="dxa"/>
                  </w:tcMar>
                  <w:vAlign w:val="center"/>
                </w:tcPr>
                <w:p w14:paraId="20BD3E6F" w14:textId="77777777" w:rsidR="00982796" w:rsidRPr="00E477B1" w:rsidRDefault="00982796" w:rsidP="00C50260">
                  <w:pPr>
                    <w:widowControl/>
                    <w:jc w:val="center"/>
                    <w:textAlignment w:val="bottom"/>
                    <w:rPr>
                      <w:b/>
                    </w:rPr>
                  </w:pPr>
                  <w:r w:rsidRPr="00E477B1">
                    <w:rPr>
                      <w:b/>
                      <w:kern w:val="0"/>
                      <w:lang w:bidi="ar"/>
                    </w:rPr>
                    <w:t>浓度</w:t>
                  </w:r>
                  <w:r w:rsidRPr="00E477B1">
                    <w:rPr>
                      <w:b/>
                      <w:kern w:val="0"/>
                      <w:lang w:bidi="ar"/>
                    </w:rPr>
                    <w:t>mg/m</w:t>
                  </w:r>
                  <w:r w:rsidRPr="00E477B1">
                    <w:rPr>
                      <w:rStyle w:val="font01"/>
                      <w:rFonts w:ascii="Times New Roman" w:hAnsi="Times New Roman" w:hint="default"/>
                      <w:color w:val="auto"/>
                      <w:lang w:bidi="ar"/>
                    </w:rPr>
                    <w:t>3</w:t>
                  </w:r>
                </w:p>
              </w:tc>
              <w:tc>
                <w:tcPr>
                  <w:tcW w:w="552" w:type="dxa"/>
                  <w:tcMar>
                    <w:top w:w="10" w:type="dxa"/>
                    <w:left w:w="10" w:type="dxa"/>
                    <w:right w:w="10" w:type="dxa"/>
                  </w:tcMar>
                  <w:vAlign w:val="center"/>
                </w:tcPr>
                <w:p w14:paraId="1710E2B2" w14:textId="77777777" w:rsidR="00982796" w:rsidRPr="00E477B1" w:rsidRDefault="00982796" w:rsidP="00C50260">
                  <w:pPr>
                    <w:widowControl/>
                    <w:jc w:val="center"/>
                    <w:textAlignment w:val="bottom"/>
                    <w:rPr>
                      <w:b/>
                    </w:rPr>
                  </w:pPr>
                  <w:r w:rsidRPr="00E477B1">
                    <w:rPr>
                      <w:b/>
                      <w:kern w:val="0"/>
                      <w:lang w:bidi="ar"/>
                    </w:rPr>
                    <w:t>废气量</w:t>
                  </w:r>
                  <w:r w:rsidRPr="00E477B1">
                    <w:rPr>
                      <w:b/>
                      <w:kern w:val="0"/>
                      <w:lang w:bidi="ar"/>
                    </w:rPr>
                    <w:t>m</w:t>
                  </w:r>
                  <w:r w:rsidRPr="00E477B1">
                    <w:rPr>
                      <w:rStyle w:val="font01"/>
                      <w:rFonts w:ascii="Times New Roman" w:hAnsi="Times New Roman" w:hint="default"/>
                      <w:color w:val="auto"/>
                      <w:lang w:bidi="ar"/>
                    </w:rPr>
                    <w:t>3</w:t>
                  </w:r>
                  <w:r w:rsidRPr="00E477B1">
                    <w:rPr>
                      <w:rStyle w:val="font21"/>
                      <w:rFonts w:hint="default"/>
                      <w:color w:val="auto"/>
                      <w:lang w:bidi="ar"/>
                    </w:rPr>
                    <w:t>/h</w:t>
                  </w:r>
                </w:p>
              </w:tc>
              <w:tc>
                <w:tcPr>
                  <w:tcW w:w="545" w:type="dxa"/>
                  <w:tcMar>
                    <w:top w:w="10" w:type="dxa"/>
                    <w:left w:w="10" w:type="dxa"/>
                    <w:right w:w="10" w:type="dxa"/>
                  </w:tcMar>
                  <w:vAlign w:val="center"/>
                </w:tcPr>
                <w:p w14:paraId="7DD58D3E" w14:textId="77777777" w:rsidR="00982796" w:rsidRPr="00E477B1" w:rsidRDefault="00982796" w:rsidP="00C50260">
                  <w:pPr>
                    <w:widowControl/>
                    <w:jc w:val="center"/>
                    <w:textAlignment w:val="bottom"/>
                    <w:rPr>
                      <w:b/>
                    </w:rPr>
                  </w:pPr>
                  <w:r w:rsidRPr="00E477B1">
                    <w:rPr>
                      <w:b/>
                      <w:kern w:val="0"/>
                      <w:lang w:bidi="ar"/>
                    </w:rPr>
                    <w:t>高度</w:t>
                  </w:r>
                  <w:r w:rsidRPr="00E477B1">
                    <w:rPr>
                      <w:b/>
                      <w:kern w:val="0"/>
                      <w:lang w:bidi="ar"/>
                    </w:rPr>
                    <w:t>m</w:t>
                  </w:r>
                </w:p>
              </w:tc>
              <w:tc>
                <w:tcPr>
                  <w:tcW w:w="458" w:type="dxa"/>
                  <w:tcMar>
                    <w:top w:w="10" w:type="dxa"/>
                    <w:left w:w="10" w:type="dxa"/>
                    <w:right w:w="10" w:type="dxa"/>
                  </w:tcMar>
                  <w:vAlign w:val="center"/>
                </w:tcPr>
                <w:p w14:paraId="049887C7" w14:textId="77777777" w:rsidR="00982796" w:rsidRPr="00E477B1" w:rsidRDefault="00982796" w:rsidP="00C50260">
                  <w:pPr>
                    <w:widowControl/>
                    <w:jc w:val="center"/>
                    <w:textAlignment w:val="bottom"/>
                    <w:rPr>
                      <w:b/>
                    </w:rPr>
                  </w:pPr>
                  <w:r w:rsidRPr="00E477B1">
                    <w:rPr>
                      <w:b/>
                      <w:kern w:val="0"/>
                      <w:lang w:bidi="ar"/>
                    </w:rPr>
                    <w:t>温度</w:t>
                  </w:r>
                  <w:r w:rsidRPr="00E477B1">
                    <w:rPr>
                      <w:b/>
                      <w:kern w:val="0"/>
                      <w:lang w:bidi="ar"/>
                    </w:rPr>
                    <w:t>℃</w:t>
                  </w:r>
                </w:p>
              </w:tc>
              <w:tc>
                <w:tcPr>
                  <w:tcW w:w="567" w:type="dxa"/>
                  <w:tcMar>
                    <w:top w:w="10" w:type="dxa"/>
                    <w:left w:w="10" w:type="dxa"/>
                    <w:right w:w="10" w:type="dxa"/>
                  </w:tcMar>
                  <w:vAlign w:val="center"/>
                </w:tcPr>
                <w:p w14:paraId="6A9D8155" w14:textId="77777777" w:rsidR="00982796" w:rsidRPr="00E477B1" w:rsidRDefault="00982796" w:rsidP="00C50260">
                  <w:pPr>
                    <w:widowControl/>
                    <w:jc w:val="center"/>
                    <w:textAlignment w:val="bottom"/>
                    <w:rPr>
                      <w:b/>
                    </w:rPr>
                  </w:pPr>
                  <w:r w:rsidRPr="00E477B1">
                    <w:rPr>
                      <w:b/>
                      <w:kern w:val="0"/>
                      <w:lang w:bidi="ar"/>
                    </w:rPr>
                    <w:t>方式</w:t>
                  </w:r>
                </w:p>
              </w:tc>
            </w:tr>
            <w:tr w:rsidR="00E477B1" w:rsidRPr="00E477B1" w14:paraId="13E6015D" w14:textId="77777777" w:rsidTr="00C50260">
              <w:trPr>
                <w:trHeight w:val="482"/>
              </w:trPr>
              <w:tc>
                <w:tcPr>
                  <w:tcW w:w="980" w:type="dxa"/>
                  <w:tcMar>
                    <w:top w:w="10" w:type="dxa"/>
                    <w:left w:w="10" w:type="dxa"/>
                    <w:right w:w="10" w:type="dxa"/>
                  </w:tcMar>
                  <w:vAlign w:val="center"/>
                </w:tcPr>
                <w:p w14:paraId="7EBE7312" w14:textId="77777777" w:rsidR="00982796" w:rsidRPr="00E477B1" w:rsidRDefault="00982796" w:rsidP="00C50260">
                  <w:pPr>
                    <w:widowControl/>
                    <w:jc w:val="center"/>
                    <w:textAlignment w:val="center"/>
                  </w:pPr>
                  <w:r w:rsidRPr="00E477B1">
                    <w:rPr>
                      <w:rFonts w:hint="eastAsia"/>
                    </w:rPr>
                    <w:t>油墨废气</w:t>
                  </w:r>
                </w:p>
                <w:p w14:paraId="6B516DAD" w14:textId="77777777" w:rsidR="00982796" w:rsidRPr="00E477B1" w:rsidRDefault="00982796" w:rsidP="00C50260">
                  <w:pPr>
                    <w:widowControl/>
                    <w:jc w:val="center"/>
                    <w:textAlignment w:val="center"/>
                  </w:pPr>
                  <w:r w:rsidRPr="00E477B1">
                    <w:rPr>
                      <w:kern w:val="0"/>
                      <w:lang w:bidi="ar"/>
                    </w:rPr>
                    <w:t>（</w:t>
                  </w:r>
                  <w:r w:rsidRPr="00E477B1">
                    <w:rPr>
                      <w:kern w:val="0"/>
                      <w:lang w:bidi="ar"/>
                    </w:rPr>
                    <w:t>G1</w:t>
                  </w:r>
                  <w:r w:rsidRPr="00E477B1">
                    <w:rPr>
                      <w:rFonts w:hint="eastAsia"/>
                      <w:kern w:val="0"/>
                      <w:lang w:bidi="ar"/>
                    </w:rPr>
                    <w:t>-1</w:t>
                  </w:r>
                  <w:r w:rsidRPr="00E477B1">
                    <w:rPr>
                      <w:kern w:val="0"/>
                      <w:lang w:bidi="ar"/>
                    </w:rPr>
                    <w:t>）</w:t>
                  </w:r>
                </w:p>
              </w:tc>
              <w:tc>
                <w:tcPr>
                  <w:tcW w:w="564" w:type="dxa"/>
                  <w:vMerge w:val="restart"/>
                  <w:tcMar>
                    <w:top w:w="10" w:type="dxa"/>
                    <w:left w:w="10" w:type="dxa"/>
                    <w:right w:w="10" w:type="dxa"/>
                  </w:tcMar>
                  <w:vAlign w:val="center"/>
                </w:tcPr>
                <w:p w14:paraId="2DE974AB" w14:textId="77777777" w:rsidR="00982796" w:rsidRPr="00E477B1" w:rsidRDefault="00982796" w:rsidP="00C50260">
                  <w:pPr>
                    <w:widowControl/>
                    <w:jc w:val="center"/>
                    <w:textAlignment w:val="center"/>
                    <w:rPr>
                      <w:bCs/>
                      <w:kern w:val="0"/>
                      <w:lang w:bidi="ar"/>
                    </w:rPr>
                  </w:pPr>
                  <w:r w:rsidRPr="00E477B1">
                    <w:rPr>
                      <w:bCs/>
                      <w:kern w:val="0"/>
                      <w:lang w:bidi="ar"/>
                    </w:rPr>
                    <w:t>VOCs</w:t>
                  </w:r>
                </w:p>
              </w:tc>
              <w:tc>
                <w:tcPr>
                  <w:tcW w:w="565" w:type="dxa"/>
                  <w:vMerge w:val="restart"/>
                  <w:tcMar>
                    <w:top w:w="10" w:type="dxa"/>
                    <w:left w:w="10" w:type="dxa"/>
                    <w:right w:w="10" w:type="dxa"/>
                  </w:tcMar>
                  <w:vAlign w:val="center"/>
                </w:tcPr>
                <w:p w14:paraId="702D9078" w14:textId="77777777" w:rsidR="00982796" w:rsidRPr="00E477B1" w:rsidRDefault="00982796" w:rsidP="00C50260">
                  <w:pPr>
                    <w:jc w:val="center"/>
                    <w:textAlignment w:val="center"/>
                    <w:rPr>
                      <w:bCs/>
                      <w:kern w:val="0"/>
                      <w:lang w:bidi="ar"/>
                    </w:rPr>
                  </w:pPr>
                  <w:r w:rsidRPr="00E477B1">
                    <w:rPr>
                      <w:bCs/>
                      <w:kern w:val="0"/>
                      <w:lang w:bidi="ar"/>
                    </w:rPr>
                    <w:t>1.89</w:t>
                  </w:r>
                </w:p>
              </w:tc>
              <w:tc>
                <w:tcPr>
                  <w:tcW w:w="570" w:type="dxa"/>
                  <w:vMerge w:val="restart"/>
                  <w:tcMar>
                    <w:top w:w="10" w:type="dxa"/>
                    <w:left w:w="10" w:type="dxa"/>
                    <w:right w:w="10" w:type="dxa"/>
                  </w:tcMar>
                  <w:vAlign w:val="center"/>
                </w:tcPr>
                <w:p w14:paraId="1F0C4F52" w14:textId="77777777" w:rsidR="00982796" w:rsidRPr="00E477B1" w:rsidRDefault="00982796" w:rsidP="00C50260">
                  <w:pPr>
                    <w:jc w:val="center"/>
                    <w:textAlignment w:val="center"/>
                    <w:rPr>
                      <w:bCs/>
                      <w:kern w:val="0"/>
                      <w:lang w:bidi="ar"/>
                    </w:rPr>
                  </w:pPr>
                  <w:r w:rsidRPr="00E477B1">
                    <w:rPr>
                      <w:bCs/>
                      <w:kern w:val="0"/>
                      <w:lang w:bidi="ar"/>
                    </w:rPr>
                    <w:t>0.525</w:t>
                  </w:r>
                </w:p>
              </w:tc>
              <w:tc>
                <w:tcPr>
                  <w:tcW w:w="626" w:type="dxa"/>
                  <w:vMerge w:val="restart"/>
                  <w:tcMar>
                    <w:top w:w="10" w:type="dxa"/>
                    <w:left w:w="10" w:type="dxa"/>
                    <w:right w:w="10" w:type="dxa"/>
                  </w:tcMar>
                  <w:vAlign w:val="center"/>
                </w:tcPr>
                <w:p w14:paraId="364BBCDB" w14:textId="77777777" w:rsidR="00982796" w:rsidRPr="00E477B1" w:rsidRDefault="00982796" w:rsidP="00C50260">
                  <w:pPr>
                    <w:jc w:val="center"/>
                    <w:textAlignment w:val="center"/>
                    <w:rPr>
                      <w:bCs/>
                      <w:kern w:val="0"/>
                      <w:lang w:bidi="ar"/>
                    </w:rPr>
                  </w:pPr>
                  <w:r w:rsidRPr="00E477B1">
                    <w:rPr>
                      <w:bCs/>
                      <w:kern w:val="0"/>
                      <w:lang w:bidi="ar"/>
                    </w:rPr>
                    <w:t>52.5</w:t>
                  </w:r>
                </w:p>
              </w:tc>
              <w:tc>
                <w:tcPr>
                  <w:tcW w:w="602" w:type="dxa"/>
                  <w:vMerge w:val="restart"/>
                  <w:tcMar>
                    <w:top w:w="10" w:type="dxa"/>
                    <w:left w:w="10" w:type="dxa"/>
                    <w:right w:w="10" w:type="dxa"/>
                  </w:tcMar>
                  <w:vAlign w:val="center"/>
                </w:tcPr>
                <w:p w14:paraId="1298DCA7" w14:textId="77777777" w:rsidR="00982796" w:rsidRPr="00E477B1" w:rsidRDefault="00982796" w:rsidP="00C50260">
                  <w:pPr>
                    <w:widowControl/>
                    <w:jc w:val="center"/>
                    <w:textAlignment w:val="center"/>
                    <w:rPr>
                      <w:bCs/>
                      <w:kern w:val="0"/>
                      <w:lang w:bidi="ar"/>
                    </w:rPr>
                  </w:pPr>
                  <w:r w:rsidRPr="00E477B1">
                    <w:rPr>
                      <w:bCs/>
                      <w:kern w:val="0"/>
                      <w:lang w:bidi="ar"/>
                    </w:rPr>
                    <w:t>UV</w:t>
                  </w:r>
                  <w:r w:rsidRPr="00E477B1">
                    <w:rPr>
                      <w:rFonts w:hint="eastAsia"/>
                      <w:bCs/>
                      <w:kern w:val="0"/>
                      <w:lang w:bidi="ar"/>
                    </w:rPr>
                    <w:t>光氧催化装置（收集率</w:t>
                  </w:r>
                  <w:r w:rsidRPr="00E477B1">
                    <w:rPr>
                      <w:bCs/>
                      <w:kern w:val="0"/>
                      <w:lang w:bidi="ar"/>
                    </w:rPr>
                    <w:t>90%</w:t>
                  </w:r>
                  <w:r w:rsidRPr="00E477B1">
                    <w:rPr>
                      <w:rFonts w:hint="eastAsia"/>
                      <w:bCs/>
                      <w:kern w:val="0"/>
                      <w:lang w:bidi="ar"/>
                    </w:rPr>
                    <w:t>、处理率</w:t>
                  </w:r>
                  <w:r w:rsidRPr="00E477B1">
                    <w:rPr>
                      <w:bCs/>
                      <w:kern w:val="0"/>
                      <w:lang w:bidi="ar"/>
                    </w:rPr>
                    <w:t>90%</w:t>
                  </w:r>
                  <w:r w:rsidRPr="00E477B1">
                    <w:rPr>
                      <w:rFonts w:hint="eastAsia"/>
                      <w:bCs/>
                      <w:kern w:val="0"/>
                      <w:lang w:bidi="ar"/>
                    </w:rPr>
                    <w:t>）</w:t>
                  </w:r>
                </w:p>
              </w:tc>
              <w:tc>
                <w:tcPr>
                  <w:tcW w:w="938" w:type="dxa"/>
                  <w:vMerge w:val="restart"/>
                  <w:tcMar>
                    <w:top w:w="10" w:type="dxa"/>
                    <w:left w:w="10" w:type="dxa"/>
                    <w:right w:w="10" w:type="dxa"/>
                  </w:tcMar>
                  <w:vAlign w:val="center"/>
                </w:tcPr>
                <w:p w14:paraId="0D55A3E6" w14:textId="77777777" w:rsidR="00982796" w:rsidRPr="00E477B1" w:rsidRDefault="00982796" w:rsidP="00C50260">
                  <w:pPr>
                    <w:jc w:val="center"/>
                    <w:textAlignment w:val="center"/>
                    <w:rPr>
                      <w:bCs/>
                      <w:kern w:val="0"/>
                      <w:lang w:bidi="ar"/>
                    </w:rPr>
                  </w:pPr>
                  <w:r w:rsidRPr="00E477B1">
                    <w:rPr>
                      <w:bCs/>
                      <w:kern w:val="0"/>
                      <w:lang w:bidi="ar"/>
                    </w:rPr>
                    <w:t>0.189</w:t>
                  </w:r>
                </w:p>
              </w:tc>
              <w:tc>
                <w:tcPr>
                  <w:tcW w:w="666" w:type="dxa"/>
                  <w:vMerge w:val="restart"/>
                  <w:tcMar>
                    <w:top w:w="10" w:type="dxa"/>
                    <w:left w:w="10" w:type="dxa"/>
                    <w:right w:w="10" w:type="dxa"/>
                  </w:tcMar>
                  <w:vAlign w:val="center"/>
                </w:tcPr>
                <w:p w14:paraId="297D6EFF" w14:textId="77777777" w:rsidR="00982796" w:rsidRPr="00E477B1" w:rsidRDefault="00982796" w:rsidP="00C50260">
                  <w:pPr>
                    <w:jc w:val="center"/>
                    <w:textAlignment w:val="center"/>
                    <w:rPr>
                      <w:bCs/>
                      <w:kern w:val="0"/>
                      <w:lang w:bidi="ar"/>
                    </w:rPr>
                  </w:pPr>
                  <w:r w:rsidRPr="00E477B1">
                    <w:rPr>
                      <w:bCs/>
                      <w:kern w:val="0"/>
                      <w:lang w:bidi="ar"/>
                    </w:rPr>
                    <w:t>0.0525</w:t>
                  </w:r>
                </w:p>
              </w:tc>
              <w:tc>
                <w:tcPr>
                  <w:tcW w:w="674" w:type="dxa"/>
                  <w:vMerge w:val="restart"/>
                  <w:tcMar>
                    <w:top w:w="10" w:type="dxa"/>
                    <w:left w:w="10" w:type="dxa"/>
                    <w:right w:w="10" w:type="dxa"/>
                  </w:tcMar>
                  <w:vAlign w:val="center"/>
                </w:tcPr>
                <w:p w14:paraId="4C17E834" w14:textId="77777777" w:rsidR="00982796" w:rsidRPr="00E477B1" w:rsidRDefault="00982796" w:rsidP="00C50260">
                  <w:pPr>
                    <w:jc w:val="center"/>
                    <w:textAlignment w:val="center"/>
                    <w:rPr>
                      <w:bCs/>
                      <w:kern w:val="0"/>
                      <w:lang w:bidi="ar"/>
                    </w:rPr>
                  </w:pPr>
                  <w:r w:rsidRPr="00E477B1">
                    <w:rPr>
                      <w:bCs/>
                      <w:kern w:val="0"/>
                      <w:lang w:bidi="ar"/>
                    </w:rPr>
                    <w:t>5.25</w:t>
                  </w:r>
                </w:p>
              </w:tc>
              <w:tc>
                <w:tcPr>
                  <w:tcW w:w="552" w:type="dxa"/>
                  <w:vMerge w:val="restart"/>
                  <w:tcMar>
                    <w:top w:w="10" w:type="dxa"/>
                    <w:left w:w="10" w:type="dxa"/>
                    <w:right w:w="10" w:type="dxa"/>
                  </w:tcMar>
                  <w:vAlign w:val="center"/>
                </w:tcPr>
                <w:p w14:paraId="4C33FC3D" w14:textId="77777777" w:rsidR="00982796" w:rsidRPr="00E477B1" w:rsidRDefault="00982796" w:rsidP="00C50260">
                  <w:pPr>
                    <w:widowControl/>
                    <w:jc w:val="center"/>
                    <w:textAlignment w:val="center"/>
                    <w:rPr>
                      <w:bCs/>
                      <w:kern w:val="0"/>
                      <w:lang w:bidi="ar"/>
                    </w:rPr>
                  </w:pPr>
                  <w:r w:rsidRPr="00E477B1">
                    <w:rPr>
                      <w:bCs/>
                      <w:kern w:val="0"/>
                      <w:lang w:bidi="ar"/>
                    </w:rPr>
                    <w:t>10000</w:t>
                  </w:r>
                </w:p>
              </w:tc>
              <w:tc>
                <w:tcPr>
                  <w:tcW w:w="545" w:type="dxa"/>
                  <w:vMerge w:val="restart"/>
                  <w:tcMar>
                    <w:top w:w="10" w:type="dxa"/>
                    <w:left w:w="10" w:type="dxa"/>
                    <w:right w:w="10" w:type="dxa"/>
                  </w:tcMar>
                  <w:vAlign w:val="center"/>
                </w:tcPr>
                <w:p w14:paraId="016098D7" w14:textId="77777777" w:rsidR="00982796" w:rsidRPr="00E477B1" w:rsidRDefault="00982796" w:rsidP="00C50260">
                  <w:pPr>
                    <w:widowControl/>
                    <w:jc w:val="center"/>
                    <w:textAlignment w:val="center"/>
                    <w:rPr>
                      <w:bCs/>
                      <w:kern w:val="0"/>
                      <w:lang w:bidi="ar"/>
                    </w:rPr>
                  </w:pPr>
                  <w:r w:rsidRPr="00E477B1">
                    <w:rPr>
                      <w:rFonts w:hint="eastAsia"/>
                      <w:bCs/>
                      <w:kern w:val="0"/>
                      <w:lang w:bidi="ar"/>
                    </w:rPr>
                    <w:t>20</w:t>
                  </w:r>
                </w:p>
              </w:tc>
              <w:tc>
                <w:tcPr>
                  <w:tcW w:w="458" w:type="dxa"/>
                  <w:vMerge w:val="restart"/>
                  <w:tcMar>
                    <w:top w:w="10" w:type="dxa"/>
                    <w:left w:w="10" w:type="dxa"/>
                    <w:right w:w="10" w:type="dxa"/>
                  </w:tcMar>
                  <w:vAlign w:val="center"/>
                </w:tcPr>
                <w:p w14:paraId="71D41A10" w14:textId="77777777" w:rsidR="00982796" w:rsidRPr="00E477B1" w:rsidRDefault="00982796" w:rsidP="00C50260">
                  <w:pPr>
                    <w:widowControl/>
                    <w:jc w:val="center"/>
                    <w:textAlignment w:val="center"/>
                    <w:rPr>
                      <w:bCs/>
                      <w:kern w:val="0"/>
                      <w:lang w:bidi="ar"/>
                    </w:rPr>
                  </w:pPr>
                  <w:r w:rsidRPr="00E477B1">
                    <w:rPr>
                      <w:bCs/>
                      <w:kern w:val="0"/>
                      <w:lang w:bidi="ar"/>
                    </w:rPr>
                    <w:t>80</w:t>
                  </w:r>
                </w:p>
              </w:tc>
              <w:tc>
                <w:tcPr>
                  <w:tcW w:w="567" w:type="dxa"/>
                  <w:vMerge w:val="restart"/>
                  <w:tcMar>
                    <w:top w:w="10" w:type="dxa"/>
                    <w:left w:w="10" w:type="dxa"/>
                    <w:right w:w="10" w:type="dxa"/>
                  </w:tcMar>
                  <w:vAlign w:val="center"/>
                </w:tcPr>
                <w:p w14:paraId="70F8CD39" w14:textId="77777777" w:rsidR="00982796" w:rsidRPr="00E477B1" w:rsidRDefault="00982796" w:rsidP="00C50260">
                  <w:pPr>
                    <w:widowControl/>
                    <w:jc w:val="center"/>
                    <w:textAlignment w:val="center"/>
                    <w:rPr>
                      <w:bCs/>
                      <w:kern w:val="0"/>
                      <w:lang w:bidi="ar"/>
                    </w:rPr>
                  </w:pPr>
                  <w:r w:rsidRPr="00E477B1">
                    <w:rPr>
                      <w:bCs/>
                      <w:kern w:val="0"/>
                      <w:lang w:bidi="ar"/>
                    </w:rPr>
                    <w:t>连续</w:t>
                  </w:r>
                  <w:r w:rsidRPr="00E477B1">
                    <w:rPr>
                      <w:rFonts w:hint="eastAsia"/>
                      <w:bCs/>
                      <w:kern w:val="0"/>
                      <w:lang w:bidi="ar"/>
                    </w:rPr>
                    <w:t>36</w:t>
                  </w:r>
                  <w:r w:rsidRPr="00E477B1">
                    <w:rPr>
                      <w:bCs/>
                      <w:kern w:val="0"/>
                      <w:lang w:bidi="ar"/>
                    </w:rPr>
                    <w:t>00h</w:t>
                  </w:r>
                </w:p>
              </w:tc>
            </w:tr>
            <w:tr w:rsidR="00E477B1" w:rsidRPr="00E477B1" w14:paraId="49408F97" w14:textId="77777777" w:rsidTr="00C50260">
              <w:trPr>
                <w:trHeight w:val="482"/>
              </w:trPr>
              <w:tc>
                <w:tcPr>
                  <w:tcW w:w="980" w:type="dxa"/>
                  <w:tcMar>
                    <w:top w:w="10" w:type="dxa"/>
                    <w:left w:w="10" w:type="dxa"/>
                    <w:right w:w="10" w:type="dxa"/>
                  </w:tcMar>
                  <w:vAlign w:val="center"/>
                </w:tcPr>
                <w:p w14:paraId="79CF17C9" w14:textId="77777777" w:rsidR="00982796" w:rsidRPr="00E477B1" w:rsidRDefault="00982796" w:rsidP="00C50260">
                  <w:pPr>
                    <w:widowControl/>
                    <w:jc w:val="center"/>
                    <w:textAlignment w:val="center"/>
                  </w:pPr>
                  <w:r w:rsidRPr="00E477B1">
                    <w:rPr>
                      <w:rFonts w:hint="eastAsia"/>
                    </w:rPr>
                    <w:t>烘干废气</w:t>
                  </w:r>
                </w:p>
                <w:p w14:paraId="18D07368" w14:textId="77777777" w:rsidR="00982796" w:rsidRPr="00E477B1" w:rsidRDefault="00982796" w:rsidP="00C50260">
                  <w:pPr>
                    <w:widowControl/>
                    <w:jc w:val="center"/>
                    <w:textAlignment w:val="center"/>
                  </w:pPr>
                  <w:r w:rsidRPr="00E477B1">
                    <w:rPr>
                      <w:kern w:val="0"/>
                      <w:lang w:bidi="ar"/>
                    </w:rPr>
                    <w:t>（</w:t>
                  </w:r>
                  <w:r w:rsidRPr="00E477B1">
                    <w:rPr>
                      <w:kern w:val="0"/>
                      <w:lang w:bidi="ar"/>
                    </w:rPr>
                    <w:t>G1</w:t>
                  </w:r>
                  <w:r w:rsidRPr="00E477B1">
                    <w:rPr>
                      <w:rFonts w:hint="eastAsia"/>
                      <w:kern w:val="0"/>
                      <w:lang w:bidi="ar"/>
                    </w:rPr>
                    <w:t>-2</w:t>
                  </w:r>
                  <w:r w:rsidRPr="00E477B1">
                    <w:rPr>
                      <w:kern w:val="0"/>
                      <w:lang w:bidi="ar"/>
                    </w:rPr>
                    <w:t>）</w:t>
                  </w:r>
                </w:p>
              </w:tc>
              <w:tc>
                <w:tcPr>
                  <w:tcW w:w="564" w:type="dxa"/>
                  <w:vMerge/>
                  <w:tcMar>
                    <w:top w:w="10" w:type="dxa"/>
                    <w:left w:w="10" w:type="dxa"/>
                    <w:right w:w="10" w:type="dxa"/>
                  </w:tcMar>
                  <w:vAlign w:val="center"/>
                </w:tcPr>
                <w:p w14:paraId="0FE81A27" w14:textId="77777777" w:rsidR="00982796" w:rsidRPr="00E477B1" w:rsidRDefault="00982796" w:rsidP="00C50260">
                  <w:pPr>
                    <w:widowControl/>
                    <w:jc w:val="center"/>
                    <w:textAlignment w:val="center"/>
                    <w:rPr>
                      <w:bCs/>
                      <w:kern w:val="0"/>
                      <w:lang w:bidi="ar"/>
                    </w:rPr>
                  </w:pPr>
                </w:p>
              </w:tc>
              <w:tc>
                <w:tcPr>
                  <w:tcW w:w="565" w:type="dxa"/>
                  <w:vMerge/>
                  <w:tcMar>
                    <w:top w:w="10" w:type="dxa"/>
                    <w:left w:w="10" w:type="dxa"/>
                    <w:right w:w="10" w:type="dxa"/>
                  </w:tcMar>
                  <w:vAlign w:val="center"/>
                </w:tcPr>
                <w:p w14:paraId="563FF494" w14:textId="77777777" w:rsidR="00982796" w:rsidRPr="00E477B1" w:rsidRDefault="00982796" w:rsidP="00C50260">
                  <w:pPr>
                    <w:jc w:val="center"/>
                    <w:textAlignment w:val="center"/>
                    <w:rPr>
                      <w:bCs/>
                      <w:kern w:val="0"/>
                      <w:lang w:bidi="ar"/>
                    </w:rPr>
                  </w:pPr>
                </w:p>
              </w:tc>
              <w:tc>
                <w:tcPr>
                  <w:tcW w:w="570" w:type="dxa"/>
                  <w:vMerge/>
                  <w:tcMar>
                    <w:top w:w="10" w:type="dxa"/>
                    <w:left w:w="10" w:type="dxa"/>
                    <w:right w:w="10" w:type="dxa"/>
                  </w:tcMar>
                  <w:vAlign w:val="center"/>
                </w:tcPr>
                <w:p w14:paraId="6E96A442" w14:textId="77777777" w:rsidR="00982796" w:rsidRPr="00E477B1" w:rsidRDefault="00982796" w:rsidP="00C50260">
                  <w:pPr>
                    <w:jc w:val="center"/>
                    <w:textAlignment w:val="center"/>
                    <w:rPr>
                      <w:bCs/>
                      <w:kern w:val="0"/>
                      <w:lang w:bidi="ar"/>
                    </w:rPr>
                  </w:pPr>
                </w:p>
              </w:tc>
              <w:tc>
                <w:tcPr>
                  <w:tcW w:w="626" w:type="dxa"/>
                  <w:vMerge/>
                  <w:tcMar>
                    <w:top w:w="10" w:type="dxa"/>
                    <w:left w:w="10" w:type="dxa"/>
                    <w:right w:w="10" w:type="dxa"/>
                  </w:tcMar>
                  <w:vAlign w:val="center"/>
                </w:tcPr>
                <w:p w14:paraId="242877A8" w14:textId="77777777" w:rsidR="00982796" w:rsidRPr="00E477B1" w:rsidRDefault="00982796" w:rsidP="00C50260">
                  <w:pPr>
                    <w:jc w:val="center"/>
                    <w:textAlignment w:val="center"/>
                    <w:rPr>
                      <w:bCs/>
                      <w:kern w:val="0"/>
                      <w:lang w:bidi="ar"/>
                    </w:rPr>
                  </w:pPr>
                </w:p>
              </w:tc>
              <w:tc>
                <w:tcPr>
                  <w:tcW w:w="602" w:type="dxa"/>
                  <w:vMerge/>
                  <w:tcMar>
                    <w:top w:w="10" w:type="dxa"/>
                    <w:left w:w="10" w:type="dxa"/>
                    <w:right w:w="10" w:type="dxa"/>
                  </w:tcMar>
                  <w:vAlign w:val="center"/>
                </w:tcPr>
                <w:p w14:paraId="3F832F4A" w14:textId="77777777" w:rsidR="00982796" w:rsidRPr="00E477B1" w:rsidRDefault="00982796" w:rsidP="00C50260">
                  <w:pPr>
                    <w:widowControl/>
                    <w:jc w:val="center"/>
                    <w:textAlignment w:val="center"/>
                    <w:rPr>
                      <w:bCs/>
                      <w:kern w:val="0"/>
                      <w:lang w:bidi="ar"/>
                    </w:rPr>
                  </w:pPr>
                </w:p>
              </w:tc>
              <w:tc>
                <w:tcPr>
                  <w:tcW w:w="938" w:type="dxa"/>
                  <w:vMerge/>
                  <w:tcMar>
                    <w:top w:w="10" w:type="dxa"/>
                    <w:left w:w="10" w:type="dxa"/>
                    <w:right w:w="10" w:type="dxa"/>
                  </w:tcMar>
                  <w:vAlign w:val="center"/>
                </w:tcPr>
                <w:p w14:paraId="26B9F9C2" w14:textId="77777777" w:rsidR="00982796" w:rsidRPr="00E477B1" w:rsidRDefault="00982796" w:rsidP="00C50260">
                  <w:pPr>
                    <w:jc w:val="center"/>
                    <w:textAlignment w:val="center"/>
                    <w:rPr>
                      <w:bCs/>
                      <w:kern w:val="0"/>
                      <w:lang w:bidi="ar"/>
                    </w:rPr>
                  </w:pPr>
                </w:p>
              </w:tc>
              <w:tc>
                <w:tcPr>
                  <w:tcW w:w="666" w:type="dxa"/>
                  <w:vMerge/>
                  <w:tcMar>
                    <w:top w:w="10" w:type="dxa"/>
                    <w:left w:w="10" w:type="dxa"/>
                    <w:right w:w="10" w:type="dxa"/>
                  </w:tcMar>
                  <w:vAlign w:val="center"/>
                </w:tcPr>
                <w:p w14:paraId="47AF5314" w14:textId="77777777" w:rsidR="00982796" w:rsidRPr="00E477B1" w:rsidRDefault="00982796" w:rsidP="00C50260">
                  <w:pPr>
                    <w:jc w:val="center"/>
                    <w:textAlignment w:val="center"/>
                    <w:rPr>
                      <w:bCs/>
                      <w:kern w:val="0"/>
                      <w:lang w:bidi="ar"/>
                    </w:rPr>
                  </w:pPr>
                </w:p>
              </w:tc>
              <w:tc>
                <w:tcPr>
                  <w:tcW w:w="674" w:type="dxa"/>
                  <w:vMerge/>
                  <w:tcMar>
                    <w:top w:w="10" w:type="dxa"/>
                    <w:left w:w="10" w:type="dxa"/>
                    <w:right w:w="10" w:type="dxa"/>
                  </w:tcMar>
                  <w:vAlign w:val="center"/>
                </w:tcPr>
                <w:p w14:paraId="2C130AAC" w14:textId="77777777" w:rsidR="00982796" w:rsidRPr="00E477B1" w:rsidRDefault="00982796" w:rsidP="00C50260">
                  <w:pPr>
                    <w:jc w:val="center"/>
                    <w:textAlignment w:val="center"/>
                    <w:rPr>
                      <w:bCs/>
                      <w:kern w:val="0"/>
                      <w:lang w:bidi="ar"/>
                    </w:rPr>
                  </w:pPr>
                </w:p>
              </w:tc>
              <w:tc>
                <w:tcPr>
                  <w:tcW w:w="552" w:type="dxa"/>
                  <w:vMerge/>
                  <w:tcMar>
                    <w:top w:w="10" w:type="dxa"/>
                    <w:left w:w="10" w:type="dxa"/>
                    <w:right w:w="10" w:type="dxa"/>
                  </w:tcMar>
                  <w:vAlign w:val="center"/>
                </w:tcPr>
                <w:p w14:paraId="718D2B3E" w14:textId="77777777" w:rsidR="00982796" w:rsidRPr="00E477B1" w:rsidRDefault="00982796" w:rsidP="00C50260">
                  <w:pPr>
                    <w:widowControl/>
                    <w:jc w:val="center"/>
                    <w:textAlignment w:val="center"/>
                    <w:rPr>
                      <w:bCs/>
                      <w:kern w:val="0"/>
                      <w:lang w:bidi="ar"/>
                    </w:rPr>
                  </w:pPr>
                </w:p>
              </w:tc>
              <w:tc>
                <w:tcPr>
                  <w:tcW w:w="545" w:type="dxa"/>
                  <w:vMerge/>
                  <w:tcMar>
                    <w:top w:w="10" w:type="dxa"/>
                    <w:left w:w="10" w:type="dxa"/>
                    <w:right w:w="10" w:type="dxa"/>
                  </w:tcMar>
                  <w:vAlign w:val="center"/>
                </w:tcPr>
                <w:p w14:paraId="4FC0E3A8" w14:textId="77777777" w:rsidR="00982796" w:rsidRPr="00E477B1" w:rsidRDefault="00982796" w:rsidP="00C50260">
                  <w:pPr>
                    <w:widowControl/>
                    <w:jc w:val="center"/>
                    <w:textAlignment w:val="center"/>
                    <w:rPr>
                      <w:bCs/>
                      <w:kern w:val="0"/>
                      <w:lang w:bidi="ar"/>
                    </w:rPr>
                  </w:pPr>
                </w:p>
              </w:tc>
              <w:tc>
                <w:tcPr>
                  <w:tcW w:w="458" w:type="dxa"/>
                  <w:vMerge/>
                  <w:tcMar>
                    <w:top w:w="10" w:type="dxa"/>
                    <w:left w:w="10" w:type="dxa"/>
                    <w:right w:w="10" w:type="dxa"/>
                  </w:tcMar>
                  <w:vAlign w:val="center"/>
                </w:tcPr>
                <w:p w14:paraId="35EA80DE" w14:textId="77777777" w:rsidR="00982796" w:rsidRPr="00E477B1" w:rsidRDefault="00982796" w:rsidP="00C50260">
                  <w:pPr>
                    <w:widowControl/>
                    <w:jc w:val="center"/>
                    <w:textAlignment w:val="center"/>
                    <w:rPr>
                      <w:bCs/>
                      <w:kern w:val="0"/>
                      <w:lang w:bidi="ar"/>
                    </w:rPr>
                  </w:pPr>
                </w:p>
              </w:tc>
              <w:tc>
                <w:tcPr>
                  <w:tcW w:w="567" w:type="dxa"/>
                  <w:vMerge/>
                  <w:tcMar>
                    <w:top w:w="10" w:type="dxa"/>
                    <w:left w:w="10" w:type="dxa"/>
                    <w:right w:w="10" w:type="dxa"/>
                  </w:tcMar>
                  <w:vAlign w:val="center"/>
                </w:tcPr>
                <w:p w14:paraId="005EA084" w14:textId="77777777" w:rsidR="00982796" w:rsidRPr="00E477B1" w:rsidRDefault="00982796" w:rsidP="00C50260">
                  <w:pPr>
                    <w:widowControl/>
                    <w:jc w:val="center"/>
                    <w:textAlignment w:val="center"/>
                    <w:rPr>
                      <w:bCs/>
                      <w:kern w:val="0"/>
                      <w:lang w:bidi="ar"/>
                    </w:rPr>
                  </w:pPr>
                </w:p>
              </w:tc>
            </w:tr>
            <w:tr w:rsidR="00E477B1" w:rsidRPr="00E477B1" w14:paraId="5A375A58" w14:textId="77777777" w:rsidTr="00C50260">
              <w:trPr>
                <w:trHeight w:val="482"/>
              </w:trPr>
              <w:tc>
                <w:tcPr>
                  <w:tcW w:w="980" w:type="dxa"/>
                  <w:tcMar>
                    <w:top w:w="10" w:type="dxa"/>
                    <w:left w:w="10" w:type="dxa"/>
                    <w:right w:w="10" w:type="dxa"/>
                  </w:tcMar>
                  <w:vAlign w:val="center"/>
                </w:tcPr>
                <w:p w14:paraId="4CD17111" w14:textId="77777777" w:rsidR="00982796" w:rsidRPr="00E477B1" w:rsidRDefault="00982796" w:rsidP="00C50260">
                  <w:pPr>
                    <w:widowControl/>
                    <w:jc w:val="center"/>
                    <w:textAlignment w:val="center"/>
                  </w:pPr>
                  <w:r w:rsidRPr="00E477B1">
                    <w:rPr>
                      <w:rFonts w:hint="eastAsia"/>
                    </w:rPr>
                    <w:t>贴膜废气（</w:t>
                  </w:r>
                  <w:r w:rsidRPr="00E477B1">
                    <w:rPr>
                      <w:rFonts w:hint="eastAsia"/>
                    </w:rPr>
                    <w:t>2-1</w:t>
                  </w:r>
                  <w:r w:rsidRPr="00E477B1">
                    <w:rPr>
                      <w:rFonts w:hint="eastAsia"/>
                    </w:rPr>
                    <w:t>）</w:t>
                  </w:r>
                </w:p>
              </w:tc>
              <w:tc>
                <w:tcPr>
                  <w:tcW w:w="564" w:type="dxa"/>
                  <w:vMerge/>
                  <w:tcMar>
                    <w:top w:w="10" w:type="dxa"/>
                    <w:left w:w="10" w:type="dxa"/>
                    <w:right w:w="10" w:type="dxa"/>
                  </w:tcMar>
                  <w:vAlign w:val="center"/>
                </w:tcPr>
                <w:p w14:paraId="19EB7FE8" w14:textId="77777777" w:rsidR="00982796" w:rsidRPr="00E477B1" w:rsidRDefault="00982796" w:rsidP="00C50260">
                  <w:pPr>
                    <w:widowControl/>
                    <w:jc w:val="center"/>
                    <w:textAlignment w:val="center"/>
                    <w:rPr>
                      <w:bCs/>
                      <w:kern w:val="0"/>
                      <w:lang w:bidi="ar"/>
                    </w:rPr>
                  </w:pPr>
                </w:p>
              </w:tc>
              <w:tc>
                <w:tcPr>
                  <w:tcW w:w="565" w:type="dxa"/>
                  <w:vMerge/>
                  <w:tcMar>
                    <w:top w:w="10" w:type="dxa"/>
                    <w:left w:w="10" w:type="dxa"/>
                    <w:right w:w="10" w:type="dxa"/>
                  </w:tcMar>
                  <w:vAlign w:val="center"/>
                </w:tcPr>
                <w:p w14:paraId="7A969BE1" w14:textId="77777777" w:rsidR="00982796" w:rsidRPr="00E477B1" w:rsidRDefault="00982796" w:rsidP="00C50260">
                  <w:pPr>
                    <w:jc w:val="center"/>
                    <w:textAlignment w:val="center"/>
                    <w:rPr>
                      <w:bCs/>
                      <w:kern w:val="0"/>
                      <w:lang w:bidi="ar"/>
                    </w:rPr>
                  </w:pPr>
                </w:p>
              </w:tc>
              <w:tc>
                <w:tcPr>
                  <w:tcW w:w="570" w:type="dxa"/>
                  <w:vMerge/>
                  <w:tcMar>
                    <w:top w:w="10" w:type="dxa"/>
                    <w:left w:w="10" w:type="dxa"/>
                    <w:right w:w="10" w:type="dxa"/>
                  </w:tcMar>
                  <w:vAlign w:val="center"/>
                </w:tcPr>
                <w:p w14:paraId="7EE6F434" w14:textId="77777777" w:rsidR="00982796" w:rsidRPr="00E477B1" w:rsidRDefault="00982796" w:rsidP="00C50260">
                  <w:pPr>
                    <w:jc w:val="center"/>
                    <w:textAlignment w:val="center"/>
                    <w:rPr>
                      <w:bCs/>
                      <w:kern w:val="0"/>
                      <w:lang w:bidi="ar"/>
                    </w:rPr>
                  </w:pPr>
                </w:p>
              </w:tc>
              <w:tc>
                <w:tcPr>
                  <w:tcW w:w="626" w:type="dxa"/>
                  <w:vMerge/>
                  <w:tcMar>
                    <w:top w:w="10" w:type="dxa"/>
                    <w:left w:w="10" w:type="dxa"/>
                    <w:right w:w="10" w:type="dxa"/>
                  </w:tcMar>
                  <w:vAlign w:val="center"/>
                </w:tcPr>
                <w:p w14:paraId="7D337DA0" w14:textId="77777777" w:rsidR="00982796" w:rsidRPr="00E477B1" w:rsidRDefault="00982796" w:rsidP="00C50260">
                  <w:pPr>
                    <w:jc w:val="center"/>
                    <w:textAlignment w:val="center"/>
                    <w:rPr>
                      <w:bCs/>
                      <w:kern w:val="0"/>
                      <w:lang w:bidi="ar"/>
                    </w:rPr>
                  </w:pPr>
                </w:p>
              </w:tc>
              <w:tc>
                <w:tcPr>
                  <w:tcW w:w="602" w:type="dxa"/>
                  <w:vMerge/>
                  <w:tcMar>
                    <w:top w:w="10" w:type="dxa"/>
                    <w:left w:w="10" w:type="dxa"/>
                    <w:right w:w="10" w:type="dxa"/>
                  </w:tcMar>
                  <w:vAlign w:val="center"/>
                </w:tcPr>
                <w:p w14:paraId="3B676460" w14:textId="77777777" w:rsidR="00982796" w:rsidRPr="00E477B1" w:rsidRDefault="00982796" w:rsidP="00C50260">
                  <w:pPr>
                    <w:widowControl/>
                    <w:jc w:val="center"/>
                    <w:textAlignment w:val="center"/>
                    <w:rPr>
                      <w:bCs/>
                      <w:kern w:val="0"/>
                      <w:lang w:bidi="ar"/>
                    </w:rPr>
                  </w:pPr>
                </w:p>
              </w:tc>
              <w:tc>
                <w:tcPr>
                  <w:tcW w:w="938" w:type="dxa"/>
                  <w:vMerge/>
                  <w:tcMar>
                    <w:top w:w="10" w:type="dxa"/>
                    <w:left w:w="10" w:type="dxa"/>
                    <w:right w:w="10" w:type="dxa"/>
                  </w:tcMar>
                  <w:vAlign w:val="center"/>
                </w:tcPr>
                <w:p w14:paraId="08829D75" w14:textId="77777777" w:rsidR="00982796" w:rsidRPr="00E477B1" w:rsidRDefault="00982796" w:rsidP="00C50260">
                  <w:pPr>
                    <w:jc w:val="center"/>
                    <w:textAlignment w:val="center"/>
                    <w:rPr>
                      <w:bCs/>
                      <w:kern w:val="0"/>
                      <w:lang w:bidi="ar"/>
                    </w:rPr>
                  </w:pPr>
                </w:p>
              </w:tc>
              <w:tc>
                <w:tcPr>
                  <w:tcW w:w="666" w:type="dxa"/>
                  <w:vMerge/>
                  <w:tcMar>
                    <w:top w:w="10" w:type="dxa"/>
                    <w:left w:w="10" w:type="dxa"/>
                    <w:right w:w="10" w:type="dxa"/>
                  </w:tcMar>
                  <w:vAlign w:val="center"/>
                </w:tcPr>
                <w:p w14:paraId="15DF382B" w14:textId="77777777" w:rsidR="00982796" w:rsidRPr="00E477B1" w:rsidRDefault="00982796" w:rsidP="00C50260">
                  <w:pPr>
                    <w:jc w:val="center"/>
                    <w:textAlignment w:val="center"/>
                    <w:rPr>
                      <w:bCs/>
                      <w:kern w:val="0"/>
                      <w:lang w:bidi="ar"/>
                    </w:rPr>
                  </w:pPr>
                </w:p>
              </w:tc>
              <w:tc>
                <w:tcPr>
                  <w:tcW w:w="674" w:type="dxa"/>
                  <w:vMerge/>
                  <w:tcMar>
                    <w:top w:w="10" w:type="dxa"/>
                    <w:left w:w="10" w:type="dxa"/>
                    <w:right w:w="10" w:type="dxa"/>
                  </w:tcMar>
                  <w:vAlign w:val="center"/>
                </w:tcPr>
                <w:p w14:paraId="2F7A98F9" w14:textId="77777777" w:rsidR="00982796" w:rsidRPr="00E477B1" w:rsidRDefault="00982796" w:rsidP="00C50260">
                  <w:pPr>
                    <w:jc w:val="center"/>
                    <w:textAlignment w:val="center"/>
                    <w:rPr>
                      <w:bCs/>
                      <w:kern w:val="0"/>
                      <w:lang w:bidi="ar"/>
                    </w:rPr>
                  </w:pPr>
                </w:p>
              </w:tc>
              <w:tc>
                <w:tcPr>
                  <w:tcW w:w="552" w:type="dxa"/>
                  <w:vMerge/>
                  <w:tcMar>
                    <w:top w:w="10" w:type="dxa"/>
                    <w:left w:w="10" w:type="dxa"/>
                    <w:right w:w="10" w:type="dxa"/>
                  </w:tcMar>
                  <w:vAlign w:val="center"/>
                </w:tcPr>
                <w:p w14:paraId="0D4B49A6" w14:textId="77777777" w:rsidR="00982796" w:rsidRPr="00E477B1" w:rsidRDefault="00982796" w:rsidP="00C50260">
                  <w:pPr>
                    <w:widowControl/>
                    <w:jc w:val="center"/>
                    <w:textAlignment w:val="center"/>
                    <w:rPr>
                      <w:bCs/>
                      <w:kern w:val="0"/>
                      <w:lang w:bidi="ar"/>
                    </w:rPr>
                  </w:pPr>
                </w:p>
              </w:tc>
              <w:tc>
                <w:tcPr>
                  <w:tcW w:w="545" w:type="dxa"/>
                  <w:vMerge/>
                  <w:tcMar>
                    <w:top w:w="10" w:type="dxa"/>
                    <w:left w:w="10" w:type="dxa"/>
                    <w:right w:w="10" w:type="dxa"/>
                  </w:tcMar>
                  <w:vAlign w:val="center"/>
                </w:tcPr>
                <w:p w14:paraId="1C5519D5" w14:textId="77777777" w:rsidR="00982796" w:rsidRPr="00E477B1" w:rsidRDefault="00982796" w:rsidP="00C50260">
                  <w:pPr>
                    <w:widowControl/>
                    <w:jc w:val="center"/>
                    <w:textAlignment w:val="center"/>
                    <w:rPr>
                      <w:bCs/>
                      <w:kern w:val="0"/>
                      <w:lang w:bidi="ar"/>
                    </w:rPr>
                  </w:pPr>
                </w:p>
              </w:tc>
              <w:tc>
                <w:tcPr>
                  <w:tcW w:w="458" w:type="dxa"/>
                  <w:vMerge/>
                  <w:tcMar>
                    <w:top w:w="10" w:type="dxa"/>
                    <w:left w:w="10" w:type="dxa"/>
                    <w:right w:w="10" w:type="dxa"/>
                  </w:tcMar>
                  <w:vAlign w:val="center"/>
                </w:tcPr>
                <w:p w14:paraId="07CCC085" w14:textId="77777777" w:rsidR="00982796" w:rsidRPr="00E477B1" w:rsidRDefault="00982796" w:rsidP="00C50260">
                  <w:pPr>
                    <w:widowControl/>
                    <w:jc w:val="center"/>
                    <w:textAlignment w:val="center"/>
                    <w:rPr>
                      <w:bCs/>
                      <w:kern w:val="0"/>
                      <w:lang w:bidi="ar"/>
                    </w:rPr>
                  </w:pPr>
                </w:p>
              </w:tc>
              <w:tc>
                <w:tcPr>
                  <w:tcW w:w="567" w:type="dxa"/>
                  <w:vMerge/>
                  <w:tcMar>
                    <w:top w:w="10" w:type="dxa"/>
                    <w:left w:w="10" w:type="dxa"/>
                    <w:right w:w="10" w:type="dxa"/>
                  </w:tcMar>
                  <w:vAlign w:val="center"/>
                </w:tcPr>
                <w:p w14:paraId="55027460" w14:textId="77777777" w:rsidR="00982796" w:rsidRPr="00E477B1" w:rsidRDefault="00982796" w:rsidP="00C50260">
                  <w:pPr>
                    <w:widowControl/>
                    <w:jc w:val="center"/>
                    <w:textAlignment w:val="center"/>
                    <w:rPr>
                      <w:bCs/>
                      <w:kern w:val="0"/>
                      <w:lang w:bidi="ar"/>
                    </w:rPr>
                  </w:pPr>
                </w:p>
              </w:tc>
            </w:tr>
            <w:tr w:rsidR="00E477B1" w:rsidRPr="00E477B1" w14:paraId="3DD425AA" w14:textId="77777777" w:rsidTr="00C50260">
              <w:trPr>
                <w:trHeight w:val="482"/>
              </w:trPr>
              <w:tc>
                <w:tcPr>
                  <w:tcW w:w="980" w:type="dxa"/>
                  <w:tcMar>
                    <w:top w:w="10" w:type="dxa"/>
                    <w:left w:w="10" w:type="dxa"/>
                    <w:right w:w="10" w:type="dxa"/>
                  </w:tcMar>
                  <w:vAlign w:val="center"/>
                </w:tcPr>
                <w:p w14:paraId="1891C926" w14:textId="77777777" w:rsidR="00982796" w:rsidRPr="00E477B1" w:rsidRDefault="00982796" w:rsidP="00C50260">
                  <w:pPr>
                    <w:widowControl/>
                    <w:jc w:val="center"/>
                    <w:textAlignment w:val="center"/>
                    <w:rPr>
                      <w:kern w:val="0"/>
                      <w:lang w:bidi="ar"/>
                    </w:rPr>
                  </w:pPr>
                  <w:r w:rsidRPr="00E477B1">
                    <w:rPr>
                      <w:rFonts w:hint="eastAsia"/>
                      <w:kern w:val="0"/>
                      <w:lang w:bidi="ar"/>
                    </w:rPr>
                    <w:t>注塑废气</w:t>
                  </w:r>
                </w:p>
                <w:p w14:paraId="2BDE6EDA" w14:textId="77777777" w:rsidR="00982796" w:rsidRPr="00E477B1" w:rsidRDefault="00982796" w:rsidP="00C50260">
                  <w:pPr>
                    <w:widowControl/>
                    <w:jc w:val="center"/>
                    <w:textAlignment w:val="center"/>
                    <w:rPr>
                      <w:kern w:val="0"/>
                      <w:lang w:bidi="ar"/>
                    </w:rPr>
                  </w:pPr>
                  <w:r w:rsidRPr="00E477B1">
                    <w:rPr>
                      <w:kern w:val="0"/>
                      <w:lang w:bidi="ar"/>
                    </w:rPr>
                    <w:t>（</w:t>
                  </w:r>
                  <w:r w:rsidRPr="00E477B1">
                    <w:rPr>
                      <w:kern w:val="0"/>
                      <w:lang w:bidi="ar"/>
                    </w:rPr>
                    <w:t>G</w:t>
                  </w:r>
                  <w:r w:rsidRPr="00E477B1">
                    <w:rPr>
                      <w:rFonts w:hint="eastAsia"/>
                      <w:kern w:val="0"/>
                      <w:lang w:bidi="ar"/>
                    </w:rPr>
                    <w:t>3-1</w:t>
                  </w:r>
                  <w:r w:rsidRPr="00E477B1">
                    <w:rPr>
                      <w:kern w:val="0"/>
                      <w:lang w:bidi="ar"/>
                    </w:rPr>
                    <w:t>）</w:t>
                  </w:r>
                </w:p>
              </w:tc>
              <w:tc>
                <w:tcPr>
                  <w:tcW w:w="564" w:type="dxa"/>
                  <w:vMerge/>
                  <w:tcMar>
                    <w:top w:w="10" w:type="dxa"/>
                    <w:left w:w="10" w:type="dxa"/>
                    <w:right w:w="10" w:type="dxa"/>
                  </w:tcMar>
                  <w:vAlign w:val="center"/>
                </w:tcPr>
                <w:p w14:paraId="0F4F75F1" w14:textId="77777777" w:rsidR="00982796" w:rsidRPr="00E477B1" w:rsidRDefault="00982796" w:rsidP="00C50260">
                  <w:pPr>
                    <w:jc w:val="center"/>
                    <w:textAlignment w:val="center"/>
                    <w:rPr>
                      <w:kern w:val="0"/>
                      <w:lang w:bidi="ar"/>
                    </w:rPr>
                  </w:pPr>
                </w:p>
              </w:tc>
              <w:tc>
                <w:tcPr>
                  <w:tcW w:w="565" w:type="dxa"/>
                  <w:vMerge/>
                  <w:tcMar>
                    <w:top w:w="10" w:type="dxa"/>
                    <w:left w:w="10" w:type="dxa"/>
                    <w:right w:w="10" w:type="dxa"/>
                  </w:tcMar>
                  <w:vAlign w:val="center"/>
                </w:tcPr>
                <w:p w14:paraId="766C62BC" w14:textId="77777777" w:rsidR="00982796" w:rsidRPr="00E477B1" w:rsidRDefault="00982796" w:rsidP="00C50260">
                  <w:pPr>
                    <w:jc w:val="center"/>
                    <w:textAlignment w:val="center"/>
                    <w:rPr>
                      <w:kern w:val="0"/>
                      <w:lang w:bidi="ar"/>
                    </w:rPr>
                  </w:pPr>
                </w:p>
              </w:tc>
              <w:tc>
                <w:tcPr>
                  <w:tcW w:w="570" w:type="dxa"/>
                  <w:vMerge/>
                  <w:tcMar>
                    <w:top w:w="10" w:type="dxa"/>
                    <w:left w:w="10" w:type="dxa"/>
                    <w:right w:w="10" w:type="dxa"/>
                  </w:tcMar>
                  <w:vAlign w:val="center"/>
                </w:tcPr>
                <w:p w14:paraId="3714AB60" w14:textId="77777777" w:rsidR="00982796" w:rsidRPr="00E477B1" w:rsidRDefault="00982796" w:rsidP="00C50260">
                  <w:pPr>
                    <w:jc w:val="center"/>
                    <w:textAlignment w:val="center"/>
                    <w:rPr>
                      <w:kern w:val="0"/>
                      <w:lang w:bidi="ar"/>
                    </w:rPr>
                  </w:pPr>
                </w:p>
              </w:tc>
              <w:tc>
                <w:tcPr>
                  <w:tcW w:w="626" w:type="dxa"/>
                  <w:vMerge/>
                  <w:tcMar>
                    <w:top w:w="10" w:type="dxa"/>
                    <w:left w:w="10" w:type="dxa"/>
                    <w:right w:w="10" w:type="dxa"/>
                  </w:tcMar>
                  <w:vAlign w:val="center"/>
                </w:tcPr>
                <w:p w14:paraId="2EFF5D10" w14:textId="77777777" w:rsidR="00982796" w:rsidRPr="00E477B1" w:rsidRDefault="00982796" w:rsidP="00C50260">
                  <w:pPr>
                    <w:jc w:val="center"/>
                    <w:textAlignment w:val="center"/>
                    <w:rPr>
                      <w:kern w:val="0"/>
                      <w:lang w:bidi="ar"/>
                    </w:rPr>
                  </w:pPr>
                </w:p>
              </w:tc>
              <w:tc>
                <w:tcPr>
                  <w:tcW w:w="602" w:type="dxa"/>
                  <w:vMerge/>
                  <w:tcMar>
                    <w:top w:w="10" w:type="dxa"/>
                    <w:left w:w="10" w:type="dxa"/>
                    <w:right w:w="10" w:type="dxa"/>
                  </w:tcMar>
                  <w:vAlign w:val="center"/>
                </w:tcPr>
                <w:p w14:paraId="15A20AD4" w14:textId="77777777" w:rsidR="00982796" w:rsidRPr="00E477B1" w:rsidRDefault="00982796" w:rsidP="00C50260">
                  <w:pPr>
                    <w:widowControl/>
                    <w:jc w:val="center"/>
                    <w:textAlignment w:val="center"/>
                    <w:rPr>
                      <w:kern w:val="0"/>
                      <w:lang w:bidi="ar"/>
                    </w:rPr>
                  </w:pPr>
                </w:p>
              </w:tc>
              <w:tc>
                <w:tcPr>
                  <w:tcW w:w="938" w:type="dxa"/>
                  <w:vMerge/>
                  <w:tcMar>
                    <w:top w:w="10" w:type="dxa"/>
                    <w:left w:w="10" w:type="dxa"/>
                    <w:right w:w="10" w:type="dxa"/>
                  </w:tcMar>
                  <w:vAlign w:val="center"/>
                </w:tcPr>
                <w:p w14:paraId="04861C98" w14:textId="77777777" w:rsidR="00982796" w:rsidRPr="00E477B1" w:rsidRDefault="00982796" w:rsidP="00C50260">
                  <w:pPr>
                    <w:jc w:val="center"/>
                    <w:textAlignment w:val="center"/>
                    <w:rPr>
                      <w:kern w:val="0"/>
                      <w:lang w:bidi="ar"/>
                    </w:rPr>
                  </w:pPr>
                </w:p>
              </w:tc>
              <w:tc>
                <w:tcPr>
                  <w:tcW w:w="666" w:type="dxa"/>
                  <w:vMerge/>
                  <w:tcMar>
                    <w:top w:w="10" w:type="dxa"/>
                    <w:left w:w="10" w:type="dxa"/>
                    <w:right w:w="10" w:type="dxa"/>
                  </w:tcMar>
                  <w:vAlign w:val="center"/>
                </w:tcPr>
                <w:p w14:paraId="2803A1D3" w14:textId="77777777" w:rsidR="00982796" w:rsidRPr="00E477B1" w:rsidRDefault="00982796" w:rsidP="00C50260">
                  <w:pPr>
                    <w:jc w:val="center"/>
                    <w:textAlignment w:val="center"/>
                    <w:rPr>
                      <w:kern w:val="0"/>
                      <w:lang w:bidi="ar"/>
                    </w:rPr>
                  </w:pPr>
                </w:p>
              </w:tc>
              <w:tc>
                <w:tcPr>
                  <w:tcW w:w="674" w:type="dxa"/>
                  <w:vMerge/>
                  <w:tcMar>
                    <w:top w:w="10" w:type="dxa"/>
                    <w:left w:w="10" w:type="dxa"/>
                    <w:right w:w="10" w:type="dxa"/>
                  </w:tcMar>
                  <w:vAlign w:val="center"/>
                </w:tcPr>
                <w:p w14:paraId="2E63F4BE" w14:textId="77777777" w:rsidR="00982796" w:rsidRPr="00E477B1" w:rsidRDefault="00982796" w:rsidP="00C50260">
                  <w:pPr>
                    <w:jc w:val="center"/>
                    <w:textAlignment w:val="center"/>
                    <w:rPr>
                      <w:kern w:val="0"/>
                      <w:lang w:bidi="ar"/>
                    </w:rPr>
                  </w:pPr>
                </w:p>
              </w:tc>
              <w:tc>
                <w:tcPr>
                  <w:tcW w:w="552" w:type="dxa"/>
                  <w:vMerge/>
                  <w:tcMar>
                    <w:top w:w="10" w:type="dxa"/>
                    <w:left w:w="10" w:type="dxa"/>
                    <w:right w:w="10" w:type="dxa"/>
                  </w:tcMar>
                  <w:vAlign w:val="center"/>
                </w:tcPr>
                <w:p w14:paraId="4BB0F5BD" w14:textId="77777777" w:rsidR="00982796" w:rsidRPr="00E477B1" w:rsidRDefault="00982796" w:rsidP="00C50260">
                  <w:pPr>
                    <w:widowControl/>
                    <w:jc w:val="center"/>
                    <w:textAlignment w:val="center"/>
                    <w:rPr>
                      <w:kern w:val="0"/>
                      <w:lang w:bidi="ar"/>
                    </w:rPr>
                  </w:pPr>
                </w:p>
              </w:tc>
              <w:tc>
                <w:tcPr>
                  <w:tcW w:w="545" w:type="dxa"/>
                  <w:vMerge/>
                  <w:tcMar>
                    <w:top w:w="10" w:type="dxa"/>
                    <w:left w:w="10" w:type="dxa"/>
                    <w:right w:w="10" w:type="dxa"/>
                  </w:tcMar>
                  <w:vAlign w:val="center"/>
                </w:tcPr>
                <w:p w14:paraId="5ED02FE5" w14:textId="77777777" w:rsidR="00982796" w:rsidRPr="00E477B1" w:rsidRDefault="00982796" w:rsidP="00C50260">
                  <w:pPr>
                    <w:widowControl/>
                    <w:jc w:val="center"/>
                    <w:textAlignment w:val="center"/>
                    <w:rPr>
                      <w:kern w:val="0"/>
                      <w:lang w:bidi="ar"/>
                    </w:rPr>
                  </w:pPr>
                </w:p>
              </w:tc>
              <w:tc>
                <w:tcPr>
                  <w:tcW w:w="458" w:type="dxa"/>
                  <w:vMerge/>
                  <w:tcMar>
                    <w:top w:w="10" w:type="dxa"/>
                    <w:left w:w="10" w:type="dxa"/>
                    <w:right w:w="10" w:type="dxa"/>
                  </w:tcMar>
                  <w:vAlign w:val="center"/>
                </w:tcPr>
                <w:p w14:paraId="73CA5508" w14:textId="77777777" w:rsidR="00982796" w:rsidRPr="00E477B1" w:rsidRDefault="00982796" w:rsidP="00C50260">
                  <w:pPr>
                    <w:widowControl/>
                    <w:jc w:val="center"/>
                    <w:textAlignment w:val="center"/>
                    <w:rPr>
                      <w:kern w:val="0"/>
                      <w:lang w:bidi="ar"/>
                    </w:rPr>
                  </w:pPr>
                </w:p>
              </w:tc>
              <w:tc>
                <w:tcPr>
                  <w:tcW w:w="567" w:type="dxa"/>
                  <w:vMerge/>
                  <w:tcMar>
                    <w:top w:w="10" w:type="dxa"/>
                    <w:left w:w="10" w:type="dxa"/>
                    <w:right w:w="10" w:type="dxa"/>
                  </w:tcMar>
                  <w:vAlign w:val="center"/>
                </w:tcPr>
                <w:p w14:paraId="342D02E0" w14:textId="77777777" w:rsidR="00982796" w:rsidRPr="00E477B1" w:rsidRDefault="00982796" w:rsidP="00C50260">
                  <w:pPr>
                    <w:widowControl/>
                    <w:jc w:val="center"/>
                    <w:textAlignment w:val="center"/>
                    <w:rPr>
                      <w:bCs/>
                      <w:kern w:val="0"/>
                      <w:lang w:bidi="ar"/>
                    </w:rPr>
                  </w:pPr>
                </w:p>
              </w:tc>
            </w:tr>
            <w:tr w:rsidR="00E477B1" w:rsidRPr="00E477B1" w14:paraId="4D78E872" w14:textId="77777777" w:rsidTr="00C50260">
              <w:trPr>
                <w:trHeight w:val="482"/>
              </w:trPr>
              <w:tc>
                <w:tcPr>
                  <w:tcW w:w="980" w:type="dxa"/>
                  <w:tcMar>
                    <w:top w:w="10" w:type="dxa"/>
                    <w:left w:w="10" w:type="dxa"/>
                    <w:right w:w="10" w:type="dxa"/>
                  </w:tcMar>
                  <w:vAlign w:val="center"/>
                </w:tcPr>
                <w:p w14:paraId="0EB5BFE1" w14:textId="77777777" w:rsidR="00982796" w:rsidRPr="00E477B1" w:rsidRDefault="00982796" w:rsidP="00C50260">
                  <w:pPr>
                    <w:widowControl/>
                    <w:jc w:val="center"/>
                    <w:textAlignment w:val="center"/>
                    <w:rPr>
                      <w:kern w:val="0"/>
                      <w:lang w:bidi="ar"/>
                    </w:rPr>
                  </w:pPr>
                  <w:r w:rsidRPr="00E477B1">
                    <w:rPr>
                      <w:rFonts w:hint="eastAsia"/>
                      <w:kern w:val="0"/>
                      <w:lang w:bidi="ar"/>
                    </w:rPr>
                    <w:t>喷涂废气</w:t>
                  </w:r>
                  <w:r w:rsidRPr="00E477B1">
                    <w:rPr>
                      <w:kern w:val="0"/>
                      <w:lang w:bidi="ar"/>
                    </w:rPr>
                    <w:t>（</w:t>
                  </w:r>
                  <w:r w:rsidRPr="00E477B1">
                    <w:rPr>
                      <w:kern w:val="0"/>
                      <w:lang w:bidi="ar"/>
                    </w:rPr>
                    <w:t>G</w:t>
                  </w:r>
                  <w:r w:rsidRPr="00E477B1">
                    <w:rPr>
                      <w:rFonts w:hint="eastAsia"/>
                      <w:kern w:val="0"/>
                      <w:lang w:bidi="ar"/>
                    </w:rPr>
                    <w:t>3-2</w:t>
                  </w:r>
                  <w:r w:rsidRPr="00E477B1">
                    <w:rPr>
                      <w:kern w:val="0"/>
                      <w:lang w:bidi="ar"/>
                    </w:rPr>
                    <w:t>）</w:t>
                  </w:r>
                </w:p>
              </w:tc>
              <w:tc>
                <w:tcPr>
                  <w:tcW w:w="564" w:type="dxa"/>
                  <w:vMerge/>
                  <w:tcMar>
                    <w:top w:w="10" w:type="dxa"/>
                    <w:left w:w="10" w:type="dxa"/>
                    <w:right w:w="10" w:type="dxa"/>
                  </w:tcMar>
                  <w:vAlign w:val="center"/>
                </w:tcPr>
                <w:p w14:paraId="6D8EDB66" w14:textId="77777777" w:rsidR="00982796" w:rsidRPr="00E477B1" w:rsidRDefault="00982796" w:rsidP="00C50260">
                  <w:pPr>
                    <w:jc w:val="center"/>
                    <w:textAlignment w:val="center"/>
                    <w:rPr>
                      <w:kern w:val="0"/>
                      <w:lang w:bidi="ar"/>
                    </w:rPr>
                  </w:pPr>
                </w:p>
              </w:tc>
              <w:tc>
                <w:tcPr>
                  <w:tcW w:w="565" w:type="dxa"/>
                  <w:vMerge/>
                  <w:tcMar>
                    <w:top w:w="10" w:type="dxa"/>
                    <w:left w:w="10" w:type="dxa"/>
                    <w:right w:w="10" w:type="dxa"/>
                  </w:tcMar>
                  <w:vAlign w:val="center"/>
                </w:tcPr>
                <w:p w14:paraId="1C83CEE5" w14:textId="77777777" w:rsidR="00982796" w:rsidRPr="00E477B1" w:rsidRDefault="00982796" w:rsidP="00C50260">
                  <w:pPr>
                    <w:jc w:val="center"/>
                    <w:textAlignment w:val="center"/>
                    <w:rPr>
                      <w:kern w:val="0"/>
                      <w:lang w:bidi="ar"/>
                    </w:rPr>
                  </w:pPr>
                </w:p>
              </w:tc>
              <w:tc>
                <w:tcPr>
                  <w:tcW w:w="570" w:type="dxa"/>
                  <w:vMerge/>
                  <w:tcMar>
                    <w:top w:w="10" w:type="dxa"/>
                    <w:left w:w="10" w:type="dxa"/>
                    <w:right w:w="10" w:type="dxa"/>
                  </w:tcMar>
                  <w:vAlign w:val="center"/>
                </w:tcPr>
                <w:p w14:paraId="07A4DDF8" w14:textId="77777777" w:rsidR="00982796" w:rsidRPr="00E477B1" w:rsidRDefault="00982796" w:rsidP="00C50260">
                  <w:pPr>
                    <w:jc w:val="center"/>
                    <w:textAlignment w:val="center"/>
                    <w:rPr>
                      <w:kern w:val="0"/>
                      <w:lang w:bidi="ar"/>
                    </w:rPr>
                  </w:pPr>
                </w:p>
              </w:tc>
              <w:tc>
                <w:tcPr>
                  <w:tcW w:w="626" w:type="dxa"/>
                  <w:vMerge/>
                  <w:tcMar>
                    <w:top w:w="10" w:type="dxa"/>
                    <w:left w:w="10" w:type="dxa"/>
                    <w:right w:w="10" w:type="dxa"/>
                  </w:tcMar>
                  <w:vAlign w:val="center"/>
                </w:tcPr>
                <w:p w14:paraId="5AE41E1A" w14:textId="77777777" w:rsidR="00982796" w:rsidRPr="00E477B1" w:rsidRDefault="00982796" w:rsidP="00C50260">
                  <w:pPr>
                    <w:jc w:val="center"/>
                    <w:textAlignment w:val="center"/>
                    <w:rPr>
                      <w:kern w:val="0"/>
                      <w:lang w:bidi="ar"/>
                    </w:rPr>
                  </w:pPr>
                </w:p>
              </w:tc>
              <w:tc>
                <w:tcPr>
                  <w:tcW w:w="602" w:type="dxa"/>
                  <w:vMerge/>
                  <w:tcMar>
                    <w:top w:w="10" w:type="dxa"/>
                    <w:left w:w="10" w:type="dxa"/>
                    <w:right w:w="10" w:type="dxa"/>
                  </w:tcMar>
                  <w:vAlign w:val="center"/>
                </w:tcPr>
                <w:p w14:paraId="7C63AF52" w14:textId="77777777" w:rsidR="00982796" w:rsidRPr="00E477B1" w:rsidRDefault="00982796" w:rsidP="00C50260">
                  <w:pPr>
                    <w:widowControl/>
                    <w:jc w:val="center"/>
                    <w:textAlignment w:val="center"/>
                    <w:rPr>
                      <w:kern w:val="0"/>
                      <w:lang w:bidi="ar"/>
                    </w:rPr>
                  </w:pPr>
                </w:p>
              </w:tc>
              <w:tc>
                <w:tcPr>
                  <w:tcW w:w="938" w:type="dxa"/>
                  <w:vMerge/>
                  <w:tcMar>
                    <w:top w:w="10" w:type="dxa"/>
                    <w:left w:w="10" w:type="dxa"/>
                    <w:right w:w="10" w:type="dxa"/>
                  </w:tcMar>
                  <w:vAlign w:val="center"/>
                </w:tcPr>
                <w:p w14:paraId="1749E1DD" w14:textId="77777777" w:rsidR="00982796" w:rsidRPr="00E477B1" w:rsidRDefault="00982796" w:rsidP="00C50260">
                  <w:pPr>
                    <w:jc w:val="center"/>
                    <w:textAlignment w:val="center"/>
                    <w:rPr>
                      <w:kern w:val="0"/>
                      <w:lang w:bidi="ar"/>
                    </w:rPr>
                  </w:pPr>
                </w:p>
              </w:tc>
              <w:tc>
                <w:tcPr>
                  <w:tcW w:w="666" w:type="dxa"/>
                  <w:vMerge/>
                  <w:tcMar>
                    <w:top w:w="10" w:type="dxa"/>
                    <w:left w:w="10" w:type="dxa"/>
                    <w:right w:w="10" w:type="dxa"/>
                  </w:tcMar>
                  <w:vAlign w:val="center"/>
                </w:tcPr>
                <w:p w14:paraId="086AA58B" w14:textId="77777777" w:rsidR="00982796" w:rsidRPr="00E477B1" w:rsidRDefault="00982796" w:rsidP="00C50260">
                  <w:pPr>
                    <w:jc w:val="center"/>
                    <w:textAlignment w:val="center"/>
                    <w:rPr>
                      <w:kern w:val="0"/>
                      <w:lang w:bidi="ar"/>
                    </w:rPr>
                  </w:pPr>
                </w:p>
              </w:tc>
              <w:tc>
                <w:tcPr>
                  <w:tcW w:w="674" w:type="dxa"/>
                  <w:vMerge/>
                  <w:tcMar>
                    <w:top w:w="10" w:type="dxa"/>
                    <w:left w:w="10" w:type="dxa"/>
                    <w:right w:w="10" w:type="dxa"/>
                  </w:tcMar>
                  <w:vAlign w:val="center"/>
                </w:tcPr>
                <w:p w14:paraId="7E5D7931" w14:textId="77777777" w:rsidR="00982796" w:rsidRPr="00E477B1" w:rsidRDefault="00982796" w:rsidP="00C50260">
                  <w:pPr>
                    <w:jc w:val="center"/>
                    <w:textAlignment w:val="center"/>
                    <w:rPr>
                      <w:kern w:val="0"/>
                      <w:lang w:bidi="ar"/>
                    </w:rPr>
                  </w:pPr>
                </w:p>
              </w:tc>
              <w:tc>
                <w:tcPr>
                  <w:tcW w:w="552" w:type="dxa"/>
                  <w:vMerge/>
                  <w:tcMar>
                    <w:top w:w="10" w:type="dxa"/>
                    <w:left w:w="10" w:type="dxa"/>
                    <w:right w:w="10" w:type="dxa"/>
                  </w:tcMar>
                  <w:vAlign w:val="center"/>
                </w:tcPr>
                <w:p w14:paraId="62FF59BD" w14:textId="77777777" w:rsidR="00982796" w:rsidRPr="00E477B1" w:rsidRDefault="00982796" w:rsidP="00C50260">
                  <w:pPr>
                    <w:widowControl/>
                    <w:jc w:val="center"/>
                    <w:textAlignment w:val="center"/>
                    <w:rPr>
                      <w:kern w:val="0"/>
                      <w:lang w:bidi="ar"/>
                    </w:rPr>
                  </w:pPr>
                </w:p>
              </w:tc>
              <w:tc>
                <w:tcPr>
                  <w:tcW w:w="545" w:type="dxa"/>
                  <w:vMerge/>
                  <w:tcMar>
                    <w:top w:w="10" w:type="dxa"/>
                    <w:left w:w="10" w:type="dxa"/>
                    <w:right w:w="10" w:type="dxa"/>
                  </w:tcMar>
                  <w:vAlign w:val="center"/>
                </w:tcPr>
                <w:p w14:paraId="79229B1F" w14:textId="77777777" w:rsidR="00982796" w:rsidRPr="00E477B1" w:rsidRDefault="00982796" w:rsidP="00C50260">
                  <w:pPr>
                    <w:widowControl/>
                    <w:jc w:val="center"/>
                    <w:textAlignment w:val="center"/>
                    <w:rPr>
                      <w:kern w:val="0"/>
                      <w:lang w:bidi="ar"/>
                    </w:rPr>
                  </w:pPr>
                </w:p>
              </w:tc>
              <w:tc>
                <w:tcPr>
                  <w:tcW w:w="458" w:type="dxa"/>
                  <w:vMerge/>
                  <w:tcMar>
                    <w:top w:w="10" w:type="dxa"/>
                    <w:left w:w="10" w:type="dxa"/>
                    <w:right w:w="10" w:type="dxa"/>
                  </w:tcMar>
                  <w:vAlign w:val="center"/>
                </w:tcPr>
                <w:p w14:paraId="3FA5F0F1" w14:textId="77777777" w:rsidR="00982796" w:rsidRPr="00E477B1" w:rsidRDefault="00982796" w:rsidP="00C50260">
                  <w:pPr>
                    <w:widowControl/>
                    <w:jc w:val="center"/>
                    <w:textAlignment w:val="center"/>
                    <w:rPr>
                      <w:kern w:val="0"/>
                      <w:lang w:bidi="ar"/>
                    </w:rPr>
                  </w:pPr>
                </w:p>
              </w:tc>
              <w:tc>
                <w:tcPr>
                  <w:tcW w:w="567" w:type="dxa"/>
                  <w:vMerge/>
                  <w:tcMar>
                    <w:top w:w="10" w:type="dxa"/>
                    <w:left w:w="10" w:type="dxa"/>
                    <w:right w:w="10" w:type="dxa"/>
                  </w:tcMar>
                  <w:vAlign w:val="center"/>
                </w:tcPr>
                <w:p w14:paraId="5C1930FB" w14:textId="77777777" w:rsidR="00982796" w:rsidRPr="00E477B1" w:rsidRDefault="00982796" w:rsidP="00C50260">
                  <w:pPr>
                    <w:widowControl/>
                    <w:jc w:val="center"/>
                    <w:textAlignment w:val="center"/>
                    <w:rPr>
                      <w:bCs/>
                      <w:kern w:val="0"/>
                      <w:lang w:bidi="ar"/>
                    </w:rPr>
                  </w:pPr>
                </w:p>
              </w:tc>
            </w:tr>
            <w:tr w:rsidR="00E477B1" w:rsidRPr="00E477B1" w14:paraId="48F7C183" w14:textId="77777777" w:rsidTr="00C50260">
              <w:trPr>
                <w:trHeight w:val="482"/>
              </w:trPr>
              <w:tc>
                <w:tcPr>
                  <w:tcW w:w="980" w:type="dxa"/>
                  <w:tcMar>
                    <w:top w:w="10" w:type="dxa"/>
                    <w:left w:w="10" w:type="dxa"/>
                    <w:right w:w="10" w:type="dxa"/>
                  </w:tcMar>
                  <w:vAlign w:val="center"/>
                </w:tcPr>
                <w:p w14:paraId="327A4065" w14:textId="77777777" w:rsidR="00982796" w:rsidRPr="00E477B1" w:rsidRDefault="00982796" w:rsidP="00C50260">
                  <w:pPr>
                    <w:widowControl/>
                    <w:jc w:val="center"/>
                    <w:textAlignment w:val="center"/>
                    <w:rPr>
                      <w:kern w:val="0"/>
                      <w:lang w:bidi="ar"/>
                    </w:rPr>
                  </w:pPr>
                  <w:r w:rsidRPr="00E477B1">
                    <w:rPr>
                      <w:rFonts w:hint="eastAsia"/>
                      <w:kern w:val="0"/>
                      <w:lang w:bidi="ar"/>
                    </w:rPr>
                    <w:t>喷涂废气</w:t>
                  </w:r>
                  <w:r w:rsidRPr="00E477B1">
                    <w:rPr>
                      <w:kern w:val="0"/>
                      <w:lang w:bidi="ar"/>
                    </w:rPr>
                    <w:t>（</w:t>
                  </w:r>
                  <w:r w:rsidRPr="00E477B1">
                    <w:rPr>
                      <w:kern w:val="0"/>
                      <w:lang w:bidi="ar"/>
                    </w:rPr>
                    <w:t>G</w:t>
                  </w:r>
                  <w:r w:rsidRPr="00E477B1">
                    <w:rPr>
                      <w:rFonts w:hint="eastAsia"/>
                      <w:kern w:val="0"/>
                      <w:lang w:bidi="ar"/>
                    </w:rPr>
                    <w:t>3-3</w:t>
                  </w:r>
                  <w:r w:rsidRPr="00E477B1">
                    <w:rPr>
                      <w:kern w:val="0"/>
                      <w:lang w:bidi="ar"/>
                    </w:rPr>
                    <w:t>）</w:t>
                  </w:r>
                </w:p>
              </w:tc>
              <w:tc>
                <w:tcPr>
                  <w:tcW w:w="564" w:type="dxa"/>
                  <w:vMerge/>
                  <w:tcMar>
                    <w:top w:w="10" w:type="dxa"/>
                    <w:left w:w="10" w:type="dxa"/>
                    <w:right w:w="10" w:type="dxa"/>
                  </w:tcMar>
                  <w:vAlign w:val="center"/>
                </w:tcPr>
                <w:p w14:paraId="17053A83" w14:textId="77777777" w:rsidR="00982796" w:rsidRPr="00E477B1" w:rsidRDefault="00982796" w:rsidP="00C50260">
                  <w:pPr>
                    <w:widowControl/>
                    <w:jc w:val="center"/>
                    <w:textAlignment w:val="center"/>
                    <w:rPr>
                      <w:kern w:val="0"/>
                      <w:lang w:bidi="ar"/>
                    </w:rPr>
                  </w:pPr>
                </w:p>
              </w:tc>
              <w:tc>
                <w:tcPr>
                  <w:tcW w:w="565" w:type="dxa"/>
                  <w:vMerge/>
                  <w:tcMar>
                    <w:top w:w="10" w:type="dxa"/>
                    <w:left w:w="10" w:type="dxa"/>
                    <w:right w:w="10" w:type="dxa"/>
                  </w:tcMar>
                  <w:vAlign w:val="center"/>
                </w:tcPr>
                <w:p w14:paraId="3EA26292" w14:textId="77777777" w:rsidR="00982796" w:rsidRPr="00E477B1" w:rsidRDefault="00982796" w:rsidP="00C50260">
                  <w:pPr>
                    <w:widowControl/>
                    <w:jc w:val="center"/>
                    <w:textAlignment w:val="center"/>
                    <w:rPr>
                      <w:kern w:val="0"/>
                      <w:lang w:bidi="ar"/>
                    </w:rPr>
                  </w:pPr>
                </w:p>
              </w:tc>
              <w:tc>
                <w:tcPr>
                  <w:tcW w:w="570" w:type="dxa"/>
                  <w:vMerge/>
                  <w:tcMar>
                    <w:top w:w="10" w:type="dxa"/>
                    <w:left w:w="10" w:type="dxa"/>
                    <w:right w:w="10" w:type="dxa"/>
                  </w:tcMar>
                  <w:vAlign w:val="center"/>
                </w:tcPr>
                <w:p w14:paraId="76AC509B" w14:textId="77777777" w:rsidR="00982796" w:rsidRPr="00E477B1" w:rsidRDefault="00982796" w:rsidP="00C50260">
                  <w:pPr>
                    <w:widowControl/>
                    <w:jc w:val="center"/>
                    <w:textAlignment w:val="center"/>
                    <w:rPr>
                      <w:kern w:val="0"/>
                      <w:lang w:bidi="ar"/>
                    </w:rPr>
                  </w:pPr>
                </w:p>
              </w:tc>
              <w:tc>
                <w:tcPr>
                  <w:tcW w:w="626" w:type="dxa"/>
                  <w:vMerge/>
                  <w:tcMar>
                    <w:top w:w="10" w:type="dxa"/>
                    <w:left w:w="10" w:type="dxa"/>
                    <w:right w:w="10" w:type="dxa"/>
                  </w:tcMar>
                  <w:vAlign w:val="center"/>
                </w:tcPr>
                <w:p w14:paraId="4B9D34C8" w14:textId="77777777" w:rsidR="00982796" w:rsidRPr="00E477B1" w:rsidRDefault="00982796" w:rsidP="00C50260">
                  <w:pPr>
                    <w:widowControl/>
                    <w:jc w:val="center"/>
                    <w:textAlignment w:val="center"/>
                    <w:rPr>
                      <w:kern w:val="0"/>
                      <w:lang w:bidi="ar"/>
                    </w:rPr>
                  </w:pPr>
                </w:p>
              </w:tc>
              <w:tc>
                <w:tcPr>
                  <w:tcW w:w="602" w:type="dxa"/>
                  <w:vMerge/>
                  <w:tcMar>
                    <w:top w:w="10" w:type="dxa"/>
                    <w:left w:w="10" w:type="dxa"/>
                    <w:right w:w="10" w:type="dxa"/>
                  </w:tcMar>
                  <w:vAlign w:val="center"/>
                </w:tcPr>
                <w:p w14:paraId="68FEBAD7" w14:textId="77777777" w:rsidR="00982796" w:rsidRPr="00E477B1" w:rsidRDefault="00982796" w:rsidP="00C50260">
                  <w:pPr>
                    <w:widowControl/>
                    <w:jc w:val="center"/>
                    <w:textAlignment w:val="center"/>
                    <w:rPr>
                      <w:kern w:val="0"/>
                      <w:lang w:bidi="ar"/>
                    </w:rPr>
                  </w:pPr>
                </w:p>
              </w:tc>
              <w:tc>
                <w:tcPr>
                  <w:tcW w:w="938" w:type="dxa"/>
                  <w:vMerge/>
                  <w:tcMar>
                    <w:top w:w="10" w:type="dxa"/>
                    <w:left w:w="10" w:type="dxa"/>
                    <w:right w:w="10" w:type="dxa"/>
                  </w:tcMar>
                  <w:vAlign w:val="center"/>
                </w:tcPr>
                <w:p w14:paraId="0F52B050" w14:textId="77777777" w:rsidR="00982796" w:rsidRPr="00E477B1" w:rsidRDefault="00982796" w:rsidP="00C50260">
                  <w:pPr>
                    <w:widowControl/>
                    <w:jc w:val="center"/>
                    <w:textAlignment w:val="center"/>
                    <w:rPr>
                      <w:kern w:val="0"/>
                      <w:lang w:bidi="ar"/>
                    </w:rPr>
                  </w:pPr>
                </w:p>
              </w:tc>
              <w:tc>
                <w:tcPr>
                  <w:tcW w:w="666" w:type="dxa"/>
                  <w:vMerge/>
                  <w:tcMar>
                    <w:top w:w="10" w:type="dxa"/>
                    <w:left w:w="10" w:type="dxa"/>
                    <w:right w:w="10" w:type="dxa"/>
                  </w:tcMar>
                  <w:vAlign w:val="center"/>
                </w:tcPr>
                <w:p w14:paraId="7242973F" w14:textId="77777777" w:rsidR="00982796" w:rsidRPr="00E477B1" w:rsidRDefault="00982796" w:rsidP="00C50260">
                  <w:pPr>
                    <w:widowControl/>
                    <w:jc w:val="center"/>
                    <w:textAlignment w:val="center"/>
                    <w:rPr>
                      <w:kern w:val="0"/>
                      <w:lang w:bidi="ar"/>
                    </w:rPr>
                  </w:pPr>
                </w:p>
              </w:tc>
              <w:tc>
                <w:tcPr>
                  <w:tcW w:w="674" w:type="dxa"/>
                  <w:vMerge/>
                  <w:tcMar>
                    <w:top w:w="10" w:type="dxa"/>
                    <w:left w:w="10" w:type="dxa"/>
                    <w:right w:w="10" w:type="dxa"/>
                  </w:tcMar>
                  <w:vAlign w:val="center"/>
                </w:tcPr>
                <w:p w14:paraId="7FB12FD6" w14:textId="77777777" w:rsidR="00982796" w:rsidRPr="00E477B1" w:rsidRDefault="00982796" w:rsidP="00C50260">
                  <w:pPr>
                    <w:widowControl/>
                    <w:jc w:val="center"/>
                    <w:textAlignment w:val="center"/>
                    <w:rPr>
                      <w:kern w:val="0"/>
                      <w:lang w:bidi="ar"/>
                    </w:rPr>
                  </w:pPr>
                </w:p>
              </w:tc>
              <w:tc>
                <w:tcPr>
                  <w:tcW w:w="552" w:type="dxa"/>
                  <w:vMerge/>
                  <w:tcMar>
                    <w:top w:w="10" w:type="dxa"/>
                    <w:left w:w="10" w:type="dxa"/>
                    <w:right w:w="10" w:type="dxa"/>
                  </w:tcMar>
                  <w:vAlign w:val="center"/>
                </w:tcPr>
                <w:p w14:paraId="4B8530EF" w14:textId="77777777" w:rsidR="00982796" w:rsidRPr="00E477B1" w:rsidRDefault="00982796" w:rsidP="00C50260">
                  <w:pPr>
                    <w:widowControl/>
                    <w:jc w:val="center"/>
                    <w:textAlignment w:val="center"/>
                    <w:rPr>
                      <w:kern w:val="0"/>
                      <w:lang w:bidi="ar"/>
                    </w:rPr>
                  </w:pPr>
                </w:p>
              </w:tc>
              <w:tc>
                <w:tcPr>
                  <w:tcW w:w="545" w:type="dxa"/>
                  <w:vMerge/>
                  <w:tcMar>
                    <w:top w:w="10" w:type="dxa"/>
                    <w:left w:w="10" w:type="dxa"/>
                    <w:right w:w="10" w:type="dxa"/>
                  </w:tcMar>
                  <w:vAlign w:val="center"/>
                </w:tcPr>
                <w:p w14:paraId="4FB314F8" w14:textId="77777777" w:rsidR="00982796" w:rsidRPr="00E477B1" w:rsidRDefault="00982796" w:rsidP="00C50260">
                  <w:pPr>
                    <w:widowControl/>
                    <w:jc w:val="center"/>
                    <w:textAlignment w:val="center"/>
                    <w:rPr>
                      <w:kern w:val="0"/>
                      <w:lang w:bidi="ar"/>
                    </w:rPr>
                  </w:pPr>
                </w:p>
              </w:tc>
              <w:tc>
                <w:tcPr>
                  <w:tcW w:w="458" w:type="dxa"/>
                  <w:vMerge/>
                  <w:tcMar>
                    <w:top w:w="10" w:type="dxa"/>
                    <w:left w:w="10" w:type="dxa"/>
                    <w:right w:w="10" w:type="dxa"/>
                  </w:tcMar>
                  <w:vAlign w:val="center"/>
                </w:tcPr>
                <w:p w14:paraId="24384743" w14:textId="77777777" w:rsidR="00982796" w:rsidRPr="00E477B1" w:rsidRDefault="00982796" w:rsidP="00C50260">
                  <w:pPr>
                    <w:widowControl/>
                    <w:jc w:val="center"/>
                    <w:textAlignment w:val="center"/>
                    <w:rPr>
                      <w:kern w:val="0"/>
                      <w:lang w:bidi="ar"/>
                    </w:rPr>
                  </w:pPr>
                </w:p>
              </w:tc>
              <w:tc>
                <w:tcPr>
                  <w:tcW w:w="567" w:type="dxa"/>
                  <w:vMerge/>
                  <w:tcMar>
                    <w:top w:w="10" w:type="dxa"/>
                    <w:left w:w="10" w:type="dxa"/>
                    <w:right w:w="10" w:type="dxa"/>
                  </w:tcMar>
                  <w:vAlign w:val="center"/>
                </w:tcPr>
                <w:p w14:paraId="1E128EAA" w14:textId="77777777" w:rsidR="00982796" w:rsidRPr="00E477B1" w:rsidRDefault="00982796" w:rsidP="00C50260">
                  <w:pPr>
                    <w:widowControl/>
                    <w:jc w:val="center"/>
                    <w:textAlignment w:val="center"/>
                    <w:rPr>
                      <w:bCs/>
                      <w:kern w:val="0"/>
                      <w:lang w:bidi="ar"/>
                    </w:rPr>
                  </w:pPr>
                </w:p>
              </w:tc>
            </w:tr>
          </w:tbl>
          <w:p w14:paraId="63C78971" w14:textId="77777777" w:rsidR="00982796" w:rsidRPr="00E477B1" w:rsidRDefault="00982796" w:rsidP="00C50260">
            <w:pPr>
              <w:snapToGrid w:val="0"/>
              <w:spacing w:beforeLines="50" w:before="120"/>
              <w:ind w:firstLineChars="200" w:firstLine="422"/>
              <w:jc w:val="center"/>
              <w:rPr>
                <w:b/>
                <w:bCs/>
              </w:rPr>
            </w:pPr>
            <w:r w:rsidRPr="00E477B1">
              <w:rPr>
                <w:b/>
                <w:bCs/>
              </w:rPr>
              <w:t>表</w:t>
            </w:r>
            <w:r w:rsidRPr="00E477B1">
              <w:rPr>
                <w:b/>
                <w:bCs/>
              </w:rPr>
              <w:t>5-</w:t>
            </w:r>
            <w:r w:rsidRPr="00E477B1">
              <w:rPr>
                <w:rFonts w:hint="eastAsia"/>
                <w:b/>
                <w:bCs/>
              </w:rPr>
              <w:t>4</w:t>
            </w:r>
            <w:r w:rsidRPr="00E477B1">
              <w:rPr>
                <w:b/>
                <w:bCs/>
              </w:rPr>
              <w:tab/>
            </w:r>
            <w:r w:rsidRPr="00E477B1">
              <w:rPr>
                <w:b/>
                <w:bCs/>
              </w:rPr>
              <w:t>本项目无组织排放废气情况</w:t>
            </w:r>
          </w:p>
          <w:p w14:paraId="78F09F7F" w14:textId="77777777" w:rsidR="00982796" w:rsidRPr="00E477B1" w:rsidRDefault="00982796" w:rsidP="00C50260">
            <w:pPr>
              <w:spacing w:before="9" w:line="20" w:lineRule="exact"/>
              <w:jc w:val="left"/>
              <w:rPr>
                <w:rFonts w:eastAsia="FangSong"/>
                <w:sz w:val="2"/>
              </w:rPr>
            </w:pPr>
          </w:p>
          <w:tbl>
            <w:tblPr>
              <w:tblW w:w="5000" w:type="pct"/>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1428"/>
              <w:gridCol w:w="1432"/>
              <w:gridCol w:w="1190"/>
              <w:gridCol w:w="1279"/>
              <w:gridCol w:w="1528"/>
              <w:gridCol w:w="1450"/>
            </w:tblGrid>
            <w:tr w:rsidR="00E477B1" w:rsidRPr="00E477B1" w14:paraId="273F2CF2" w14:textId="77777777" w:rsidTr="00C50260">
              <w:trPr>
                <w:trHeight w:val="340"/>
              </w:trPr>
              <w:tc>
                <w:tcPr>
                  <w:tcW w:w="859" w:type="pct"/>
                  <w:vAlign w:val="center"/>
                </w:tcPr>
                <w:p w14:paraId="4223B71C" w14:textId="77777777" w:rsidR="00982796" w:rsidRPr="00E477B1" w:rsidRDefault="00982796" w:rsidP="00C50260">
                  <w:pPr>
                    <w:widowControl/>
                    <w:adjustRightInd w:val="0"/>
                    <w:snapToGrid w:val="0"/>
                    <w:jc w:val="center"/>
                    <w:rPr>
                      <w:b/>
                      <w:bCs/>
                      <w:kern w:val="0"/>
                    </w:rPr>
                  </w:pPr>
                  <w:r w:rsidRPr="00E477B1">
                    <w:rPr>
                      <w:b/>
                      <w:bCs/>
                      <w:kern w:val="0"/>
                    </w:rPr>
                    <w:t>编号</w:t>
                  </w:r>
                </w:p>
              </w:tc>
              <w:tc>
                <w:tcPr>
                  <w:tcW w:w="862" w:type="pct"/>
                  <w:vAlign w:val="center"/>
                </w:tcPr>
                <w:p w14:paraId="6F347D45" w14:textId="77777777" w:rsidR="00982796" w:rsidRPr="00E477B1" w:rsidRDefault="00982796" w:rsidP="00C50260">
                  <w:pPr>
                    <w:widowControl/>
                    <w:adjustRightInd w:val="0"/>
                    <w:snapToGrid w:val="0"/>
                    <w:jc w:val="center"/>
                    <w:rPr>
                      <w:b/>
                      <w:bCs/>
                      <w:kern w:val="0"/>
                    </w:rPr>
                  </w:pPr>
                  <w:r w:rsidRPr="00E477B1">
                    <w:rPr>
                      <w:b/>
                      <w:bCs/>
                      <w:kern w:val="0"/>
                    </w:rPr>
                    <w:t>污染物名称</w:t>
                  </w:r>
                </w:p>
              </w:tc>
              <w:tc>
                <w:tcPr>
                  <w:tcW w:w="716" w:type="pct"/>
                  <w:vAlign w:val="center"/>
                </w:tcPr>
                <w:p w14:paraId="4BB6A093" w14:textId="77777777" w:rsidR="00982796" w:rsidRPr="00E477B1" w:rsidRDefault="00982796" w:rsidP="00C50260">
                  <w:pPr>
                    <w:widowControl/>
                    <w:adjustRightInd w:val="0"/>
                    <w:snapToGrid w:val="0"/>
                    <w:jc w:val="center"/>
                    <w:rPr>
                      <w:b/>
                      <w:bCs/>
                      <w:kern w:val="0"/>
                    </w:rPr>
                  </w:pPr>
                  <w:r w:rsidRPr="00E477B1">
                    <w:rPr>
                      <w:b/>
                      <w:bCs/>
                      <w:kern w:val="0"/>
                    </w:rPr>
                    <w:t>位置</w:t>
                  </w:r>
                </w:p>
              </w:tc>
              <w:tc>
                <w:tcPr>
                  <w:tcW w:w="770" w:type="pct"/>
                  <w:vAlign w:val="center"/>
                </w:tcPr>
                <w:p w14:paraId="383AFF72" w14:textId="77777777" w:rsidR="00982796" w:rsidRPr="00E477B1" w:rsidRDefault="00982796" w:rsidP="00C50260">
                  <w:pPr>
                    <w:widowControl/>
                    <w:adjustRightInd w:val="0"/>
                    <w:snapToGrid w:val="0"/>
                    <w:jc w:val="center"/>
                    <w:rPr>
                      <w:b/>
                      <w:bCs/>
                      <w:kern w:val="0"/>
                    </w:rPr>
                  </w:pPr>
                  <w:r w:rsidRPr="00E477B1">
                    <w:rPr>
                      <w:b/>
                      <w:bCs/>
                      <w:kern w:val="0"/>
                    </w:rPr>
                    <w:t>排放量</w:t>
                  </w:r>
                  <w:r w:rsidRPr="00E477B1">
                    <w:rPr>
                      <w:b/>
                      <w:bCs/>
                      <w:kern w:val="0"/>
                    </w:rPr>
                    <w:t>t/a</w:t>
                  </w:r>
                </w:p>
              </w:tc>
              <w:tc>
                <w:tcPr>
                  <w:tcW w:w="920" w:type="pct"/>
                  <w:vAlign w:val="center"/>
                </w:tcPr>
                <w:p w14:paraId="4A667C4C" w14:textId="77777777" w:rsidR="00982796" w:rsidRPr="00E477B1" w:rsidRDefault="00982796" w:rsidP="00C50260">
                  <w:pPr>
                    <w:widowControl/>
                    <w:adjustRightInd w:val="0"/>
                    <w:snapToGrid w:val="0"/>
                    <w:jc w:val="center"/>
                    <w:rPr>
                      <w:b/>
                      <w:bCs/>
                      <w:kern w:val="0"/>
                    </w:rPr>
                  </w:pPr>
                  <w:r w:rsidRPr="00E477B1">
                    <w:rPr>
                      <w:b/>
                      <w:bCs/>
                      <w:kern w:val="0"/>
                    </w:rPr>
                    <w:t>面源面积</w:t>
                  </w:r>
                  <w:r w:rsidRPr="00E477B1">
                    <w:rPr>
                      <w:b/>
                      <w:bCs/>
                      <w:kern w:val="0"/>
                    </w:rPr>
                    <w:t>m</w:t>
                  </w:r>
                  <w:r w:rsidRPr="00E477B1">
                    <w:rPr>
                      <w:b/>
                      <w:bCs/>
                      <w:kern w:val="0"/>
                      <w:vertAlign w:val="superscript"/>
                    </w:rPr>
                    <w:t>2</w:t>
                  </w:r>
                </w:p>
              </w:tc>
              <w:tc>
                <w:tcPr>
                  <w:tcW w:w="873" w:type="pct"/>
                  <w:vAlign w:val="center"/>
                </w:tcPr>
                <w:p w14:paraId="58BB5F2D" w14:textId="77777777" w:rsidR="00982796" w:rsidRPr="00E477B1" w:rsidRDefault="00982796" w:rsidP="00C50260">
                  <w:pPr>
                    <w:widowControl/>
                    <w:adjustRightInd w:val="0"/>
                    <w:snapToGrid w:val="0"/>
                    <w:jc w:val="center"/>
                    <w:rPr>
                      <w:b/>
                      <w:bCs/>
                      <w:kern w:val="0"/>
                    </w:rPr>
                  </w:pPr>
                  <w:r w:rsidRPr="00E477B1">
                    <w:rPr>
                      <w:b/>
                      <w:bCs/>
                      <w:kern w:val="0"/>
                    </w:rPr>
                    <w:t>面源高度</w:t>
                  </w:r>
                  <w:r w:rsidRPr="00E477B1">
                    <w:rPr>
                      <w:b/>
                      <w:bCs/>
                      <w:kern w:val="0"/>
                    </w:rPr>
                    <w:t>m</w:t>
                  </w:r>
                </w:p>
              </w:tc>
            </w:tr>
            <w:tr w:rsidR="00E477B1" w:rsidRPr="00E477B1" w14:paraId="51044F1E" w14:textId="77777777" w:rsidTr="00C50260">
              <w:trPr>
                <w:trHeight w:val="340"/>
              </w:trPr>
              <w:tc>
                <w:tcPr>
                  <w:tcW w:w="859" w:type="pct"/>
                  <w:vAlign w:val="center"/>
                </w:tcPr>
                <w:p w14:paraId="3DAC1376" w14:textId="77777777" w:rsidR="00982796" w:rsidRPr="00E477B1" w:rsidRDefault="00982796" w:rsidP="00C50260">
                  <w:pPr>
                    <w:widowControl/>
                    <w:adjustRightInd w:val="0"/>
                    <w:snapToGrid w:val="0"/>
                    <w:jc w:val="center"/>
                    <w:rPr>
                      <w:kern w:val="0"/>
                    </w:rPr>
                  </w:pPr>
                  <w:r w:rsidRPr="00E477B1">
                    <w:rPr>
                      <w:kern w:val="0"/>
                    </w:rPr>
                    <w:t>无组织</w:t>
                  </w:r>
                  <w:r w:rsidRPr="00E477B1">
                    <w:rPr>
                      <w:rFonts w:hint="eastAsia"/>
                      <w:kern w:val="0"/>
                    </w:rPr>
                    <w:t>废气</w:t>
                  </w:r>
                </w:p>
              </w:tc>
              <w:tc>
                <w:tcPr>
                  <w:tcW w:w="862" w:type="pct"/>
                  <w:vAlign w:val="center"/>
                </w:tcPr>
                <w:p w14:paraId="0D735DA7" w14:textId="77777777" w:rsidR="00982796" w:rsidRPr="00E477B1" w:rsidRDefault="00982796" w:rsidP="00C50260">
                  <w:pPr>
                    <w:widowControl/>
                    <w:adjustRightInd w:val="0"/>
                    <w:snapToGrid w:val="0"/>
                    <w:jc w:val="center"/>
                    <w:rPr>
                      <w:kern w:val="0"/>
                    </w:rPr>
                  </w:pPr>
                  <w:r w:rsidRPr="00E477B1">
                    <w:rPr>
                      <w:rFonts w:hint="eastAsia"/>
                      <w:kern w:val="0"/>
                    </w:rPr>
                    <w:t>V</w:t>
                  </w:r>
                  <w:r w:rsidRPr="00E477B1">
                    <w:rPr>
                      <w:kern w:val="0"/>
                    </w:rPr>
                    <w:t>OC</w:t>
                  </w:r>
                  <w:r w:rsidRPr="00E477B1">
                    <w:rPr>
                      <w:rFonts w:hint="eastAsia"/>
                      <w:kern w:val="0"/>
                    </w:rPr>
                    <w:t>s</w:t>
                  </w:r>
                </w:p>
              </w:tc>
              <w:tc>
                <w:tcPr>
                  <w:tcW w:w="716" w:type="pct"/>
                  <w:vAlign w:val="center"/>
                </w:tcPr>
                <w:p w14:paraId="1DDC8398" w14:textId="77777777" w:rsidR="00982796" w:rsidRPr="00E477B1" w:rsidRDefault="00982796" w:rsidP="00C50260">
                  <w:pPr>
                    <w:widowControl/>
                    <w:adjustRightInd w:val="0"/>
                    <w:snapToGrid w:val="0"/>
                    <w:jc w:val="center"/>
                    <w:rPr>
                      <w:kern w:val="0"/>
                    </w:rPr>
                  </w:pPr>
                  <w:r w:rsidRPr="00E477B1">
                    <w:rPr>
                      <w:kern w:val="0"/>
                    </w:rPr>
                    <w:t>生产车间</w:t>
                  </w:r>
                </w:p>
              </w:tc>
              <w:tc>
                <w:tcPr>
                  <w:tcW w:w="770" w:type="pct"/>
                  <w:vAlign w:val="center"/>
                </w:tcPr>
                <w:p w14:paraId="2FB13357" w14:textId="77777777" w:rsidR="00982796" w:rsidRPr="00E477B1" w:rsidRDefault="00982796" w:rsidP="00C50260">
                  <w:pPr>
                    <w:widowControl/>
                    <w:adjustRightInd w:val="0"/>
                    <w:snapToGrid w:val="0"/>
                    <w:jc w:val="center"/>
                    <w:rPr>
                      <w:kern w:val="0"/>
                    </w:rPr>
                  </w:pPr>
                  <w:r w:rsidRPr="00E477B1">
                    <w:rPr>
                      <w:kern w:val="0"/>
                    </w:rPr>
                    <w:t>0.</w:t>
                  </w:r>
                  <w:r w:rsidRPr="00E477B1">
                    <w:rPr>
                      <w:rFonts w:hint="eastAsia"/>
                      <w:kern w:val="0"/>
                    </w:rPr>
                    <w:t>21</w:t>
                  </w:r>
                </w:p>
              </w:tc>
              <w:tc>
                <w:tcPr>
                  <w:tcW w:w="920" w:type="pct"/>
                  <w:vAlign w:val="center"/>
                </w:tcPr>
                <w:p w14:paraId="3C0B5145" w14:textId="77777777" w:rsidR="00982796" w:rsidRPr="00E477B1" w:rsidRDefault="00982796" w:rsidP="00C50260">
                  <w:pPr>
                    <w:widowControl/>
                    <w:adjustRightInd w:val="0"/>
                    <w:snapToGrid w:val="0"/>
                    <w:jc w:val="center"/>
                    <w:rPr>
                      <w:kern w:val="0"/>
                    </w:rPr>
                  </w:pPr>
                  <w:r w:rsidRPr="00E477B1">
                    <w:rPr>
                      <w:rFonts w:hint="eastAsia"/>
                      <w:kern w:val="0"/>
                    </w:rPr>
                    <w:t>52</w:t>
                  </w:r>
                  <w:r w:rsidRPr="00E477B1">
                    <w:rPr>
                      <w:kern w:val="0"/>
                    </w:rPr>
                    <w:t>00</w:t>
                  </w:r>
                </w:p>
              </w:tc>
              <w:tc>
                <w:tcPr>
                  <w:tcW w:w="873" w:type="pct"/>
                  <w:vAlign w:val="center"/>
                </w:tcPr>
                <w:p w14:paraId="1939948B" w14:textId="77777777" w:rsidR="00982796" w:rsidRPr="00E477B1" w:rsidRDefault="00982796" w:rsidP="00C50260">
                  <w:pPr>
                    <w:widowControl/>
                    <w:adjustRightInd w:val="0"/>
                    <w:snapToGrid w:val="0"/>
                    <w:jc w:val="center"/>
                    <w:rPr>
                      <w:kern w:val="0"/>
                    </w:rPr>
                  </w:pPr>
                  <w:r w:rsidRPr="00E477B1">
                    <w:rPr>
                      <w:rFonts w:hint="eastAsia"/>
                      <w:kern w:val="0"/>
                    </w:rPr>
                    <w:t>20</w:t>
                  </w:r>
                </w:p>
              </w:tc>
            </w:tr>
          </w:tbl>
          <w:p w14:paraId="2D5C1BB3" w14:textId="77777777" w:rsidR="00982796" w:rsidRPr="00E477B1" w:rsidRDefault="00982796" w:rsidP="00C50260">
            <w:pPr>
              <w:autoSpaceDE w:val="0"/>
              <w:autoSpaceDN w:val="0"/>
              <w:adjustRightInd w:val="0"/>
              <w:spacing w:beforeLines="50" w:before="120" w:line="360" w:lineRule="auto"/>
              <w:ind w:left="113" w:right="113" w:firstLineChars="200" w:firstLine="480"/>
              <w:rPr>
                <w:sz w:val="24"/>
                <w:szCs w:val="24"/>
              </w:rPr>
            </w:pPr>
            <w:r w:rsidRPr="00E477B1">
              <w:rPr>
                <w:sz w:val="24"/>
                <w:szCs w:val="24"/>
              </w:rPr>
              <w:t>2</w:t>
            </w:r>
            <w:r w:rsidRPr="00E477B1">
              <w:rPr>
                <w:sz w:val="24"/>
                <w:szCs w:val="24"/>
              </w:rPr>
              <w:t>、废水</w:t>
            </w:r>
          </w:p>
          <w:p w14:paraId="419F67C9" w14:textId="77777777" w:rsidR="00982796" w:rsidRPr="00E477B1" w:rsidRDefault="00982796" w:rsidP="00C50260">
            <w:pPr>
              <w:autoSpaceDE w:val="0"/>
              <w:autoSpaceDN w:val="0"/>
              <w:spacing w:line="360" w:lineRule="auto"/>
              <w:ind w:firstLineChars="200" w:firstLine="480"/>
              <w:rPr>
                <w:sz w:val="24"/>
                <w:szCs w:val="24"/>
              </w:rPr>
            </w:pPr>
            <w:r w:rsidRPr="00E477B1">
              <w:rPr>
                <w:sz w:val="24"/>
                <w:szCs w:val="24"/>
              </w:rPr>
              <w:t>建设项目采用</w:t>
            </w:r>
            <w:r w:rsidRPr="00E477B1">
              <w:rPr>
                <w:sz w:val="24"/>
                <w:szCs w:val="24"/>
              </w:rPr>
              <w:t>“</w:t>
            </w:r>
            <w:r w:rsidRPr="00E477B1">
              <w:rPr>
                <w:sz w:val="24"/>
                <w:szCs w:val="24"/>
              </w:rPr>
              <w:t>雨污分流</w:t>
            </w:r>
            <w:r w:rsidRPr="00E477B1">
              <w:rPr>
                <w:sz w:val="24"/>
                <w:szCs w:val="24"/>
              </w:rPr>
              <w:t>”</w:t>
            </w:r>
            <w:r w:rsidRPr="00E477B1">
              <w:rPr>
                <w:sz w:val="24"/>
                <w:szCs w:val="24"/>
              </w:rPr>
              <w:t>制，雨水经厂区新建雨水管网收集后排入市政雨水管网；项目无生产废水，废水主要为生活污水，废水量约为</w:t>
            </w:r>
            <w:r w:rsidRPr="00E477B1">
              <w:rPr>
                <w:rFonts w:hint="eastAsia"/>
                <w:sz w:val="24"/>
                <w:szCs w:val="24"/>
              </w:rPr>
              <w:t>1800</w:t>
            </w:r>
            <w:r w:rsidRPr="00E477B1">
              <w:rPr>
                <w:sz w:val="24"/>
                <w:szCs w:val="24"/>
              </w:rPr>
              <w:t>t/a</w:t>
            </w:r>
            <w:r w:rsidRPr="00E477B1">
              <w:rPr>
                <w:sz w:val="24"/>
                <w:szCs w:val="24"/>
              </w:rPr>
              <w:t>，</w:t>
            </w:r>
            <w:r w:rsidRPr="00E477B1">
              <w:rPr>
                <w:rFonts w:hint="eastAsia"/>
                <w:sz w:val="24"/>
                <w:szCs w:val="24"/>
              </w:rPr>
              <w:t>生活污水经</w:t>
            </w:r>
            <w:r w:rsidRPr="00E477B1">
              <w:rPr>
                <w:sz w:val="24"/>
                <w:szCs w:val="24"/>
              </w:rPr>
              <w:t>化粪池预处理后达《污水综合排放标准》（</w:t>
            </w:r>
            <w:r w:rsidRPr="00E477B1">
              <w:rPr>
                <w:sz w:val="24"/>
                <w:szCs w:val="24"/>
              </w:rPr>
              <w:t>GB8978-1996</w:t>
            </w:r>
            <w:r w:rsidRPr="00E477B1">
              <w:rPr>
                <w:sz w:val="24"/>
                <w:szCs w:val="24"/>
              </w:rPr>
              <w:t>）表</w:t>
            </w:r>
            <w:r w:rsidRPr="00E477B1">
              <w:rPr>
                <w:sz w:val="24"/>
                <w:szCs w:val="24"/>
              </w:rPr>
              <w:t>4</w:t>
            </w:r>
            <w:r w:rsidRPr="00E477B1">
              <w:rPr>
                <w:sz w:val="24"/>
                <w:szCs w:val="24"/>
              </w:rPr>
              <w:t>中三级标准和《污水排入城镇下水道水质标准》</w:t>
            </w:r>
            <w:r w:rsidRPr="00E477B1">
              <w:rPr>
                <w:sz w:val="24"/>
                <w:szCs w:val="24"/>
              </w:rPr>
              <w:t>(GB31962-2015)</w:t>
            </w:r>
            <w:r w:rsidRPr="00E477B1">
              <w:rPr>
                <w:sz w:val="24"/>
                <w:szCs w:val="24"/>
              </w:rPr>
              <w:t>表</w:t>
            </w:r>
            <w:r w:rsidRPr="00E477B1">
              <w:rPr>
                <w:sz w:val="24"/>
                <w:szCs w:val="24"/>
              </w:rPr>
              <w:t>1</w:t>
            </w:r>
            <w:r w:rsidRPr="00E477B1">
              <w:rPr>
                <w:sz w:val="24"/>
                <w:szCs w:val="24"/>
              </w:rPr>
              <w:t>中</w:t>
            </w:r>
            <w:r w:rsidRPr="00E477B1">
              <w:rPr>
                <w:sz w:val="24"/>
                <w:szCs w:val="24"/>
              </w:rPr>
              <w:t>B</w:t>
            </w:r>
            <w:r w:rsidRPr="00E477B1">
              <w:rPr>
                <w:sz w:val="24"/>
                <w:szCs w:val="24"/>
              </w:rPr>
              <w:t>等级标准后接管</w:t>
            </w:r>
            <w:r w:rsidRPr="00E477B1">
              <w:rPr>
                <w:rFonts w:hint="eastAsia"/>
                <w:sz w:val="24"/>
              </w:rPr>
              <w:t>浦口经济开发区</w:t>
            </w:r>
            <w:r w:rsidRPr="00E477B1">
              <w:rPr>
                <w:sz w:val="24"/>
              </w:rPr>
              <w:t>污水处理厂集中处理，尾水达《城镇污水处理厂排放标准》（</w:t>
            </w:r>
            <w:r w:rsidRPr="00E477B1">
              <w:rPr>
                <w:sz w:val="24"/>
              </w:rPr>
              <w:t>GB18198-2002</w:t>
            </w:r>
            <w:r w:rsidRPr="00E477B1">
              <w:rPr>
                <w:sz w:val="24"/>
              </w:rPr>
              <w:t>）表</w:t>
            </w:r>
            <w:r w:rsidRPr="00E477B1">
              <w:rPr>
                <w:sz w:val="24"/>
              </w:rPr>
              <w:t>1</w:t>
            </w:r>
            <w:r w:rsidRPr="00E477B1">
              <w:rPr>
                <w:sz w:val="24"/>
              </w:rPr>
              <w:t>中一级</w:t>
            </w:r>
            <w:r w:rsidRPr="00E477B1">
              <w:rPr>
                <w:sz w:val="24"/>
              </w:rPr>
              <w:t>A</w:t>
            </w:r>
            <w:r w:rsidRPr="00E477B1">
              <w:rPr>
                <w:sz w:val="24"/>
              </w:rPr>
              <w:t>标准后排入</w:t>
            </w:r>
            <w:r w:rsidRPr="00E477B1">
              <w:rPr>
                <w:rFonts w:hint="eastAsia"/>
                <w:sz w:val="24"/>
              </w:rPr>
              <w:t>高旺河，最终排入长江</w:t>
            </w:r>
            <w:r w:rsidRPr="00E477B1">
              <w:rPr>
                <w:sz w:val="24"/>
                <w:szCs w:val="24"/>
              </w:rPr>
              <w:t>。具体标准见表</w:t>
            </w:r>
            <w:r w:rsidRPr="00E477B1">
              <w:rPr>
                <w:sz w:val="24"/>
                <w:szCs w:val="24"/>
              </w:rPr>
              <w:t>5-</w:t>
            </w:r>
            <w:r w:rsidRPr="00E477B1">
              <w:rPr>
                <w:rFonts w:hint="eastAsia"/>
                <w:sz w:val="24"/>
                <w:szCs w:val="24"/>
              </w:rPr>
              <w:t>5</w:t>
            </w:r>
            <w:r w:rsidRPr="00E477B1">
              <w:rPr>
                <w:sz w:val="24"/>
                <w:szCs w:val="24"/>
              </w:rPr>
              <w:t>。</w:t>
            </w:r>
          </w:p>
          <w:p w14:paraId="1B5D67FB" w14:textId="77777777" w:rsidR="00982796" w:rsidRPr="00E477B1" w:rsidRDefault="00982796" w:rsidP="00C50260">
            <w:pPr>
              <w:tabs>
                <w:tab w:val="left" w:pos="3580"/>
              </w:tabs>
              <w:spacing w:beforeLines="50" w:before="120"/>
              <w:jc w:val="center"/>
              <w:rPr>
                <w:sz w:val="24"/>
              </w:rPr>
            </w:pPr>
            <w:r w:rsidRPr="00E477B1">
              <w:rPr>
                <w:b/>
                <w:bCs/>
                <w:kern w:val="0"/>
              </w:rPr>
              <w:t>表</w:t>
            </w:r>
            <w:r w:rsidRPr="00E477B1">
              <w:rPr>
                <w:b/>
                <w:bCs/>
                <w:kern w:val="0"/>
              </w:rPr>
              <w:t>5-</w:t>
            </w:r>
            <w:r w:rsidRPr="00E477B1">
              <w:rPr>
                <w:rFonts w:hint="eastAsia"/>
                <w:b/>
                <w:bCs/>
                <w:kern w:val="0"/>
              </w:rPr>
              <w:t>5</w:t>
            </w:r>
            <w:r w:rsidRPr="00E477B1">
              <w:rPr>
                <w:b/>
                <w:bCs/>
                <w:kern w:val="0"/>
              </w:rPr>
              <w:t xml:space="preserve">   </w:t>
            </w:r>
            <w:r w:rsidRPr="00E477B1">
              <w:rPr>
                <w:b/>
                <w:bCs/>
                <w:kern w:val="0"/>
              </w:rPr>
              <w:t>本项目废水产生及排放情况一览表</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679"/>
              <w:gridCol w:w="679"/>
              <w:gridCol w:w="679"/>
              <w:gridCol w:w="708"/>
              <w:gridCol w:w="794"/>
              <w:gridCol w:w="680"/>
              <w:gridCol w:w="1097"/>
              <w:gridCol w:w="794"/>
              <w:gridCol w:w="708"/>
              <w:gridCol w:w="695"/>
              <w:gridCol w:w="794"/>
            </w:tblGrid>
            <w:tr w:rsidR="00E477B1" w:rsidRPr="00E477B1" w14:paraId="7CE99365" w14:textId="77777777" w:rsidTr="00C50260">
              <w:trPr>
                <w:trHeight w:val="340"/>
              </w:trPr>
              <w:tc>
                <w:tcPr>
                  <w:tcW w:w="426" w:type="pct"/>
                  <w:vMerge w:val="restart"/>
                  <w:shd w:val="clear" w:color="auto" w:fill="auto"/>
                  <w:vAlign w:val="center"/>
                  <w:hideMark/>
                </w:tcPr>
                <w:p w14:paraId="696AD97B" w14:textId="77777777" w:rsidR="00982796" w:rsidRPr="00E477B1" w:rsidRDefault="00982796" w:rsidP="00C50260">
                  <w:pPr>
                    <w:widowControl/>
                    <w:jc w:val="center"/>
                    <w:rPr>
                      <w:b/>
                      <w:bCs/>
                      <w:kern w:val="0"/>
                    </w:rPr>
                  </w:pPr>
                  <w:r w:rsidRPr="00E477B1">
                    <w:rPr>
                      <w:b/>
                      <w:bCs/>
                      <w:kern w:val="0"/>
                    </w:rPr>
                    <w:t>废水种类</w:t>
                  </w:r>
                </w:p>
              </w:tc>
              <w:tc>
                <w:tcPr>
                  <w:tcW w:w="426" w:type="pct"/>
                  <w:vMerge w:val="restart"/>
                  <w:shd w:val="clear" w:color="auto" w:fill="auto"/>
                  <w:vAlign w:val="center"/>
                  <w:hideMark/>
                </w:tcPr>
                <w:p w14:paraId="43262098" w14:textId="77777777" w:rsidR="00982796" w:rsidRPr="00E477B1" w:rsidRDefault="00982796" w:rsidP="00C50260">
                  <w:pPr>
                    <w:widowControl/>
                    <w:jc w:val="center"/>
                    <w:rPr>
                      <w:b/>
                      <w:bCs/>
                      <w:kern w:val="0"/>
                    </w:rPr>
                  </w:pPr>
                  <w:r w:rsidRPr="00E477B1">
                    <w:rPr>
                      <w:b/>
                      <w:bCs/>
                      <w:kern w:val="0"/>
                    </w:rPr>
                    <w:t>废水量</w:t>
                  </w:r>
                  <w:r w:rsidRPr="00E477B1">
                    <w:rPr>
                      <w:b/>
                      <w:bCs/>
                      <w:kern w:val="0"/>
                    </w:rPr>
                    <w:t>m</w:t>
                  </w:r>
                  <w:r w:rsidRPr="00E477B1">
                    <w:rPr>
                      <w:b/>
                      <w:bCs/>
                      <w:kern w:val="0"/>
                      <w:vertAlign w:val="superscript"/>
                    </w:rPr>
                    <w:t>3</w:t>
                  </w:r>
                  <w:r w:rsidRPr="00E477B1">
                    <w:rPr>
                      <w:b/>
                      <w:bCs/>
                      <w:kern w:val="0"/>
                    </w:rPr>
                    <w:t>/a</w:t>
                  </w:r>
                </w:p>
              </w:tc>
              <w:tc>
                <w:tcPr>
                  <w:tcW w:w="426" w:type="pct"/>
                  <w:vMerge w:val="restart"/>
                  <w:shd w:val="clear" w:color="auto" w:fill="auto"/>
                  <w:vAlign w:val="center"/>
                  <w:hideMark/>
                </w:tcPr>
                <w:p w14:paraId="28BD4A0D" w14:textId="77777777" w:rsidR="00982796" w:rsidRPr="00E477B1" w:rsidRDefault="00982796" w:rsidP="00C50260">
                  <w:pPr>
                    <w:widowControl/>
                    <w:jc w:val="center"/>
                    <w:rPr>
                      <w:b/>
                      <w:bCs/>
                      <w:kern w:val="0"/>
                    </w:rPr>
                  </w:pPr>
                  <w:r w:rsidRPr="00E477B1">
                    <w:rPr>
                      <w:b/>
                      <w:bCs/>
                      <w:kern w:val="0"/>
                    </w:rPr>
                    <w:t>污染物名称</w:t>
                  </w:r>
                </w:p>
              </w:tc>
              <w:tc>
                <w:tcPr>
                  <w:tcW w:w="886" w:type="pct"/>
                  <w:gridSpan w:val="2"/>
                  <w:shd w:val="clear" w:color="auto" w:fill="auto"/>
                  <w:vAlign w:val="center"/>
                  <w:hideMark/>
                </w:tcPr>
                <w:p w14:paraId="00CE9E9B" w14:textId="77777777" w:rsidR="00982796" w:rsidRPr="00E477B1" w:rsidRDefault="00982796" w:rsidP="00C50260">
                  <w:pPr>
                    <w:widowControl/>
                    <w:jc w:val="center"/>
                    <w:rPr>
                      <w:b/>
                      <w:bCs/>
                      <w:kern w:val="0"/>
                    </w:rPr>
                  </w:pPr>
                  <w:r w:rsidRPr="00E477B1">
                    <w:rPr>
                      <w:b/>
                      <w:bCs/>
                      <w:kern w:val="0"/>
                    </w:rPr>
                    <w:t>污染物产生量</w:t>
                  </w:r>
                </w:p>
              </w:tc>
              <w:tc>
                <w:tcPr>
                  <w:tcW w:w="426" w:type="pct"/>
                  <w:vMerge w:val="restart"/>
                  <w:shd w:val="clear" w:color="auto" w:fill="auto"/>
                  <w:vAlign w:val="center"/>
                  <w:hideMark/>
                </w:tcPr>
                <w:p w14:paraId="11A75789" w14:textId="77777777" w:rsidR="00982796" w:rsidRPr="00E477B1" w:rsidRDefault="00982796" w:rsidP="00C50260">
                  <w:pPr>
                    <w:widowControl/>
                    <w:jc w:val="center"/>
                    <w:rPr>
                      <w:b/>
                      <w:bCs/>
                      <w:kern w:val="0"/>
                    </w:rPr>
                  </w:pPr>
                  <w:r w:rsidRPr="00E477B1">
                    <w:rPr>
                      <w:b/>
                      <w:bCs/>
                      <w:kern w:val="0"/>
                    </w:rPr>
                    <w:t>处理措施</w:t>
                  </w:r>
                </w:p>
              </w:tc>
              <w:tc>
                <w:tcPr>
                  <w:tcW w:w="1104" w:type="pct"/>
                  <w:gridSpan w:val="2"/>
                  <w:shd w:val="clear" w:color="auto" w:fill="auto"/>
                  <w:vAlign w:val="center"/>
                  <w:hideMark/>
                </w:tcPr>
                <w:p w14:paraId="5BD5D13A" w14:textId="77777777" w:rsidR="00982796" w:rsidRPr="00E477B1" w:rsidRDefault="00982796" w:rsidP="00C50260">
                  <w:pPr>
                    <w:widowControl/>
                    <w:jc w:val="center"/>
                    <w:rPr>
                      <w:b/>
                      <w:bCs/>
                      <w:kern w:val="0"/>
                    </w:rPr>
                  </w:pPr>
                  <w:r w:rsidRPr="00E477B1">
                    <w:rPr>
                      <w:b/>
                      <w:bCs/>
                      <w:kern w:val="0"/>
                    </w:rPr>
                    <w:t>污染物接管量</w:t>
                  </w:r>
                </w:p>
              </w:tc>
              <w:tc>
                <w:tcPr>
                  <w:tcW w:w="443" w:type="pct"/>
                  <w:vMerge w:val="restart"/>
                  <w:shd w:val="clear" w:color="auto" w:fill="auto"/>
                  <w:vAlign w:val="center"/>
                  <w:hideMark/>
                </w:tcPr>
                <w:p w14:paraId="34C874BA" w14:textId="77777777" w:rsidR="00982796" w:rsidRPr="00E477B1" w:rsidRDefault="00982796" w:rsidP="00C50260">
                  <w:pPr>
                    <w:widowControl/>
                    <w:jc w:val="center"/>
                    <w:rPr>
                      <w:b/>
                      <w:bCs/>
                      <w:kern w:val="0"/>
                    </w:rPr>
                  </w:pPr>
                  <w:r w:rsidRPr="00E477B1">
                    <w:rPr>
                      <w:b/>
                      <w:bCs/>
                      <w:kern w:val="0"/>
                    </w:rPr>
                    <w:t>处理措施</w:t>
                  </w:r>
                </w:p>
              </w:tc>
              <w:tc>
                <w:tcPr>
                  <w:tcW w:w="861" w:type="pct"/>
                  <w:gridSpan w:val="2"/>
                  <w:shd w:val="clear" w:color="auto" w:fill="auto"/>
                  <w:vAlign w:val="center"/>
                  <w:hideMark/>
                </w:tcPr>
                <w:p w14:paraId="0932CCDB" w14:textId="77777777" w:rsidR="00982796" w:rsidRPr="00E477B1" w:rsidRDefault="00982796" w:rsidP="00C50260">
                  <w:pPr>
                    <w:widowControl/>
                    <w:jc w:val="center"/>
                    <w:rPr>
                      <w:b/>
                      <w:bCs/>
                      <w:kern w:val="0"/>
                    </w:rPr>
                  </w:pPr>
                  <w:r w:rsidRPr="00E477B1">
                    <w:rPr>
                      <w:b/>
                      <w:bCs/>
                      <w:kern w:val="0"/>
                    </w:rPr>
                    <w:t>污染物排放量</w:t>
                  </w:r>
                </w:p>
              </w:tc>
            </w:tr>
            <w:tr w:rsidR="00E477B1" w:rsidRPr="00E477B1" w14:paraId="4C008959" w14:textId="77777777" w:rsidTr="00C50260">
              <w:trPr>
                <w:trHeight w:val="340"/>
              </w:trPr>
              <w:tc>
                <w:tcPr>
                  <w:tcW w:w="426" w:type="pct"/>
                  <w:vMerge/>
                  <w:vAlign w:val="center"/>
                  <w:hideMark/>
                </w:tcPr>
                <w:p w14:paraId="27C87F7B" w14:textId="77777777" w:rsidR="00982796" w:rsidRPr="00E477B1" w:rsidRDefault="00982796" w:rsidP="00C50260">
                  <w:pPr>
                    <w:widowControl/>
                    <w:jc w:val="left"/>
                    <w:rPr>
                      <w:b/>
                      <w:bCs/>
                      <w:kern w:val="0"/>
                    </w:rPr>
                  </w:pPr>
                </w:p>
              </w:tc>
              <w:tc>
                <w:tcPr>
                  <w:tcW w:w="426" w:type="pct"/>
                  <w:vMerge/>
                  <w:vAlign w:val="center"/>
                  <w:hideMark/>
                </w:tcPr>
                <w:p w14:paraId="51CF59D7" w14:textId="77777777" w:rsidR="00982796" w:rsidRPr="00E477B1" w:rsidRDefault="00982796" w:rsidP="00C50260">
                  <w:pPr>
                    <w:widowControl/>
                    <w:jc w:val="left"/>
                    <w:rPr>
                      <w:b/>
                      <w:bCs/>
                      <w:kern w:val="0"/>
                    </w:rPr>
                  </w:pPr>
                </w:p>
              </w:tc>
              <w:tc>
                <w:tcPr>
                  <w:tcW w:w="426" w:type="pct"/>
                  <w:vMerge/>
                  <w:vAlign w:val="center"/>
                  <w:hideMark/>
                </w:tcPr>
                <w:p w14:paraId="1AB663E0" w14:textId="77777777" w:rsidR="00982796" w:rsidRPr="00E477B1" w:rsidRDefault="00982796" w:rsidP="00C50260">
                  <w:pPr>
                    <w:widowControl/>
                    <w:jc w:val="left"/>
                    <w:rPr>
                      <w:b/>
                      <w:bCs/>
                      <w:kern w:val="0"/>
                    </w:rPr>
                  </w:pPr>
                </w:p>
              </w:tc>
              <w:tc>
                <w:tcPr>
                  <w:tcW w:w="443" w:type="pct"/>
                  <w:shd w:val="clear" w:color="auto" w:fill="auto"/>
                  <w:vAlign w:val="center"/>
                  <w:hideMark/>
                </w:tcPr>
                <w:p w14:paraId="622248E3" w14:textId="77777777" w:rsidR="00982796" w:rsidRPr="00E477B1" w:rsidRDefault="00982796" w:rsidP="00C50260">
                  <w:pPr>
                    <w:widowControl/>
                    <w:jc w:val="center"/>
                    <w:rPr>
                      <w:b/>
                      <w:bCs/>
                      <w:kern w:val="0"/>
                    </w:rPr>
                  </w:pPr>
                  <w:r w:rsidRPr="00E477B1">
                    <w:rPr>
                      <w:b/>
                      <w:bCs/>
                      <w:kern w:val="0"/>
                    </w:rPr>
                    <w:t>浓度</w:t>
                  </w:r>
                  <w:r w:rsidRPr="00E477B1">
                    <w:rPr>
                      <w:b/>
                      <w:bCs/>
                      <w:kern w:val="0"/>
                    </w:rPr>
                    <w:t>mg/L</w:t>
                  </w:r>
                </w:p>
              </w:tc>
              <w:tc>
                <w:tcPr>
                  <w:tcW w:w="443" w:type="pct"/>
                  <w:shd w:val="clear" w:color="auto" w:fill="auto"/>
                  <w:vAlign w:val="center"/>
                  <w:hideMark/>
                </w:tcPr>
                <w:p w14:paraId="5853155D" w14:textId="77777777" w:rsidR="00982796" w:rsidRPr="00E477B1" w:rsidRDefault="00982796" w:rsidP="00C50260">
                  <w:pPr>
                    <w:widowControl/>
                    <w:jc w:val="center"/>
                    <w:rPr>
                      <w:b/>
                      <w:bCs/>
                      <w:kern w:val="0"/>
                    </w:rPr>
                  </w:pPr>
                  <w:r w:rsidRPr="00E477B1">
                    <w:rPr>
                      <w:b/>
                      <w:bCs/>
                      <w:kern w:val="0"/>
                    </w:rPr>
                    <w:t>产生量</w:t>
                  </w:r>
                  <w:r w:rsidRPr="00E477B1">
                    <w:rPr>
                      <w:b/>
                      <w:bCs/>
                      <w:kern w:val="0"/>
                    </w:rPr>
                    <w:t>t/a</w:t>
                  </w:r>
                </w:p>
              </w:tc>
              <w:tc>
                <w:tcPr>
                  <w:tcW w:w="426" w:type="pct"/>
                  <w:vMerge/>
                  <w:vAlign w:val="center"/>
                  <w:hideMark/>
                </w:tcPr>
                <w:p w14:paraId="06677604" w14:textId="77777777" w:rsidR="00982796" w:rsidRPr="00E477B1" w:rsidRDefault="00982796" w:rsidP="00C50260">
                  <w:pPr>
                    <w:widowControl/>
                    <w:jc w:val="left"/>
                    <w:rPr>
                      <w:b/>
                      <w:bCs/>
                      <w:kern w:val="0"/>
                    </w:rPr>
                  </w:pPr>
                </w:p>
              </w:tc>
              <w:tc>
                <w:tcPr>
                  <w:tcW w:w="677" w:type="pct"/>
                  <w:shd w:val="clear" w:color="auto" w:fill="auto"/>
                  <w:vAlign w:val="center"/>
                  <w:hideMark/>
                </w:tcPr>
                <w:p w14:paraId="4A273A24" w14:textId="77777777" w:rsidR="00982796" w:rsidRPr="00E477B1" w:rsidRDefault="00982796" w:rsidP="00C50260">
                  <w:pPr>
                    <w:widowControl/>
                    <w:jc w:val="center"/>
                    <w:rPr>
                      <w:b/>
                      <w:bCs/>
                      <w:kern w:val="0"/>
                    </w:rPr>
                  </w:pPr>
                  <w:r w:rsidRPr="00E477B1">
                    <w:rPr>
                      <w:b/>
                      <w:bCs/>
                      <w:kern w:val="0"/>
                    </w:rPr>
                    <w:t>浓度</w:t>
                  </w:r>
                  <w:r w:rsidRPr="00E477B1">
                    <w:rPr>
                      <w:b/>
                      <w:bCs/>
                      <w:kern w:val="0"/>
                    </w:rPr>
                    <w:t>mg/L</w:t>
                  </w:r>
                </w:p>
              </w:tc>
              <w:tc>
                <w:tcPr>
                  <w:tcW w:w="426" w:type="pct"/>
                  <w:shd w:val="clear" w:color="auto" w:fill="auto"/>
                  <w:vAlign w:val="center"/>
                  <w:hideMark/>
                </w:tcPr>
                <w:p w14:paraId="5DEE43E1" w14:textId="77777777" w:rsidR="00982796" w:rsidRPr="00E477B1" w:rsidRDefault="00982796" w:rsidP="00C50260">
                  <w:pPr>
                    <w:widowControl/>
                    <w:jc w:val="center"/>
                    <w:rPr>
                      <w:b/>
                      <w:bCs/>
                      <w:kern w:val="0"/>
                    </w:rPr>
                  </w:pPr>
                  <w:r w:rsidRPr="00E477B1">
                    <w:rPr>
                      <w:b/>
                      <w:bCs/>
                      <w:kern w:val="0"/>
                    </w:rPr>
                    <w:t>产生量</w:t>
                  </w:r>
                  <w:r w:rsidRPr="00E477B1">
                    <w:rPr>
                      <w:b/>
                      <w:bCs/>
                      <w:kern w:val="0"/>
                    </w:rPr>
                    <w:t>t/a</w:t>
                  </w:r>
                </w:p>
              </w:tc>
              <w:tc>
                <w:tcPr>
                  <w:tcW w:w="443" w:type="pct"/>
                  <w:vMerge/>
                  <w:vAlign w:val="center"/>
                  <w:hideMark/>
                </w:tcPr>
                <w:p w14:paraId="18AEEF8C" w14:textId="77777777" w:rsidR="00982796" w:rsidRPr="00E477B1" w:rsidRDefault="00982796" w:rsidP="00C50260">
                  <w:pPr>
                    <w:widowControl/>
                    <w:jc w:val="left"/>
                    <w:rPr>
                      <w:b/>
                      <w:bCs/>
                      <w:kern w:val="0"/>
                    </w:rPr>
                  </w:pPr>
                </w:p>
              </w:tc>
              <w:tc>
                <w:tcPr>
                  <w:tcW w:w="435" w:type="pct"/>
                  <w:shd w:val="clear" w:color="auto" w:fill="auto"/>
                  <w:vAlign w:val="center"/>
                  <w:hideMark/>
                </w:tcPr>
                <w:p w14:paraId="0A289B6A" w14:textId="77777777" w:rsidR="00982796" w:rsidRPr="00E477B1" w:rsidRDefault="00982796" w:rsidP="00C50260">
                  <w:pPr>
                    <w:widowControl/>
                    <w:jc w:val="center"/>
                    <w:rPr>
                      <w:b/>
                      <w:bCs/>
                      <w:kern w:val="0"/>
                    </w:rPr>
                  </w:pPr>
                  <w:r w:rsidRPr="00E477B1">
                    <w:rPr>
                      <w:b/>
                      <w:bCs/>
                      <w:kern w:val="0"/>
                    </w:rPr>
                    <w:t>浓度</w:t>
                  </w:r>
                  <w:r w:rsidRPr="00E477B1">
                    <w:rPr>
                      <w:b/>
                      <w:bCs/>
                      <w:kern w:val="0"/>
                    </w:rPr>
                    <w:t>mg/L</w:t>
                  </w:r>
                </w:p>
              </w:tc>
              <w:tc>
                <w:tcPr>
                  <w:tcW w:w="426" w:type="pct"/>
                  <w:shd w:val="clear" w:color="auto" w:fill="auto"/>
                  <w:vAlign w:val="center"/>
                  <w:hideMark/>
                </w:tcPr>
                <w:p w14:paraId="52DEE4E8" w14:textId="77777777" w:rsidR="00982796" w:rsidRPr="00E477B1" w:rsidRDefault="00982796" w:rsidP="00C50260">
                  <w:pPr>
                    <w:widowControl/>
                    <w:jc w:val="center"/>
                    <w:rPr>
                      <w:b/>
                      <w:bCs/>
                      <w:kern w:val="0"/>
                    </w:rPr>
                  </w:pPr>
                  <w:r w:rsidRPr="00E477B1">
                    <w:rPr>
                      <w:b/>
                      <w:bCs/>
                      <w:kern w:val="0"/>
                    </w:rPr>
                    <w:t>产生量</w:t>
                  </w:r>
                  <w:r w:rsidRPr="00E477B1">
                    <w:rPr>
                      <w:b/>
                      <w:bCs/>
                      <w:kern w:val="0"/>
                    </w:rPr>
                    <w:t>t/a</w:t>
                  </w:r>
                </w:p>
              </w:tc>
            </w:tr>
            <w:tr w:rsidR="00E477B1" w:rsidRPr="00E477B1" w14:paraId="280545FF" w14:textId="77777777" w:rsidTr="00C50260">
              <w:trPr>
                <w:trHeight w:val="340"/>
              </w:trPr>
              <w:tc>
                <w:tcPr>
                  <w:tcW w:w="426" w:type="pct"/>
                  <w:vMerge w:val="restart"/>
                  <w:shd w:val="clear" w:color="auto" w:fill="auto"/>
                  <w:vAlign w:val="center"/>
                  <w:hideMark/>
                </w:tcPr>
                <w:p w14:paraId="4BA1F8D8" w14:textId="77777777" w:rsidR="00982796" w:rsidRPr="00E477B1" w:rsidRDefault="00982796" w:rsidP="00C50260">
                  <w:pPr>
                    <w:widowControl/>
                    <w:jc w:val="center"/>
                    <w:rPr>
                      <w:kern w:val="0"/>
                    </w:rPr>
                  </w:pPr>
                  <w:r w:rsidRPr="00E477B1">
                    <w:rPr>
                      <w:kern w:val="0"/>
                    </w:rPr>
                    <w:t>生活污水</w:t>
                  </w:r>
                </w:p>
              </w:tc>
              <w:tc>
                <w:tcPr>
                  <w:tcW w:w="426" w:type="pct"/>
                  <w:vMerge w:val="restart"/>
                  <w:shd w:val="clear" w:color="auto" w:fill="auto"/>
                  <w:vAlign w:val="center"/>
                  <w:hideMark/>
                </w:tcPr>
                <w:p w14:paraId="1FD44452" w14:textId="77777777" w:rsidR="00982796" w:rsidRPr="00E477B1" w:rsidRDefault="00982796" w:rsidP="00C50260">
                  <w:pPr>
                    <w:widowControl/>
                    <w:jc w:val="center"/>
                    <w:rPr>
                      <w:kern w:val="0"/>
                    </w:rPr>
                  </w:pPr>
                  <w:r w:rsidRPr="00E477B1">
                    <w:rPr>
                      <w:kern w:val="0"/>
                    </w:rPr>
                    <w:t>1800</w:t>
                  </w:r>
                </w:p>
              </w:tc>
              <w:tc>
                <w:tcPr>
                  <w:tcW w:w="426" w:type="pct"/>
                  <w:shd w:val="clear" w:color="auto" w:fill="auto"/>
                  <w:vAlign w:val="center"/>
                  <w:hideMark/>
                </w:tcPr>
                <w:p w14:paraId="2D4DCD11" w14:textId="77777777" w:rsidR="00982796" w:rsidRPr="00E477B1" w:rsidRDefault="00982796" w:rsidP="00C50260">
                  <w:pPr>
                    <w:widowControl/>
                    <w:jc w:val="center"/>
                    <w:rPr>
                      <w:kern w:val="0"/>
                    </w:rPr>
                  </w:pPr>
                  <w:r w:rsidRPr="00E477B1">
                    <w:rPr>
                      <w:kern w:val="0"/>
                    </w:rPr>
                    <w:t>COD</w:t>
                  </w:r>
                </w:p>
              </w:tc>
              <w:tc>
                <w:tcPr>
                  <w:tcW w:w="443" w:type="pct"/>
                  <w:shd w:val="clear" w:color="auto" w:fill="auto"/>
                  <w:vAlign w:val="center"/>
                  <w:hideMark/>
                </w:tcPr>
                <w:p w14:paraId="1CC0BF66" w14:textId="77777777" w:rsidR="00982796" w:rsidRPr="00E477B1" w:rsidRDefault="00982796" w:rsidP="00C50260">
                  <w:pPr>
                    <w:widowControl/>
                    <w:jc w:val="center"/>
                    <w:rPr>
                      <w:kern w:val="0"/>
                    </w:rPr>
                  </w:pPr>
                  <w:r w:rsidRPr="00E477B1">
                    <w:rPr>
                      <w:kern w:val="0"/>
                    </w:rPr>
                    <w:t>350</w:t>
                  </w:r>
                </w:p>
              </w:tc>
              <w:tc>
                <w:tcPr>
                  <w:tcW w:w="443" w:type="pct"/>
                  <w:shd w:val="clear" w:color="auto" w:fill="auto"/>
                  <w:vAlign w:val="center"/>
                  <w:hideMark/>
                </w:tcPr>
                <w:p w14:paraId="297B64B4" w14:textId="77777777" w:rsidR="00982796" w:rsidRPr="00E477B1" w:rsidRDefault="00982796" w:rsidP="00C50260">
                  <w:pPr>
                    <w:widowControl/>
                    <w:jc w:val="center"/>
                    <w:rPr>
                      <w:kern w:val="0"/>
                    </w:rPr>
                  </w:pPr>
                  <w:r w:rsidRPr="00E477B1">
                    <w:rPr>
                      <w:kern w:val="0"/>
                    </w:rPr>
                    <w:t>0.63</w:t>
                  </w:r>
                </w:p>
              </w:tc>
              <w:tc>
                <w:tcPr>
                  <w:tcW w:w="426" w:type="pct"/>
                  <w:vMerge w:val="restart"/>
                  <w:shd w:val="clear" w:color="auto" w:fill="auto"/>
                  <w:vAlign w:val="center"/>
                  <w:hideMark/>
                </w:tcPr>
                <w:p w14:paraId="7DD30D27" w14:textId="77777777" w:rsidR="00982796" w:rsidRPr="00E477B1" w:rsidRDefault="00982796" w:rsidP="00C50260">
                  <w:pPr>
                    <w:widowControl/>
                    <w:jc w:val="center"/>
                    <w:rPr>
                      <w:kern w:val="0"/>
                    </w:rPr>
                  </w:pPr>
                  <w:r w:rsidRPr="00E477B1">
                    <w:rPr>
                      <w:kern w:val="0"/>
                    </w:rPr>
                    <w:t>化粪池</w:t>
                  </w:r>
                </w:p>
              </w:tc>
              <w:tc>
                <w:tcPr>
                  <w:tcW w:w="677" w:type="pct"/>
                  <w:shd w:val="clear" w:color="auto" w:fill="auto"/>
                  <w:vAlign w:val="center"/>
                  <w:hideMark/>
                </w:tcPr>
                <w:p w14:paraId="24AC811D" w14:textId="77777777" w:rsidR="00982796" w:rsidRPr="00E477B1" w:rsidRDefault="00982796" w:rsidP="00C50260">
                  <w:pPr>
                    <w:widowControl/>
                    <w:jc w:val="center"/>
                    <w:rPr>
                      <w:kern w:val="0"/>
                    </w:rPr>
                  </w:pPr>
                  <w:r w:rsidRPr="00E477B1">
                    <w:rPr>
                      <w:kern w:val="0"/>
                    </w:rPr>
                    <w:t>298</w:t>
                  </w:r>
                </w:p>
              </w:tc>
              <w:tc>
                <w:tcPr>
                  <w:tcW w:w="426" w:type="pct"/>
                  <w:shd w:val="clear" w:color="auto" w:fill="auto"/>
                  <w:vAlign w:val="center"/>
                  <w:hideMark/>
                </w:tcPr>
                <w:p w14:paraId="08E1F767" w14:textId="77777777" w:rsidR="00982796" w:rsidRPr="00E477B1" w:rsidRDefault="00982796" w:rsidP="00C50260">
                  <w:pPr>
                    <w:widowControl/>
                    <w:jc w:val="center"/>
                    <w:rPr>
                      <w:kern w:val="0"/>
                    </w:rPr>
                  </w:pPr>
                  <w:r w:rsidRPr="00E477B1">
                    <w:rPr>
                      <w:kern w:val="0"/>
                    </w:rPr>
                    <w:t>0.54</w:t>
                  </w:r>
                </w:p>
              </w:tc>
              <w:tc>
                <w:tcPr>
                  <w:tcW w:w="443" w:type="pct"/>
                  <w:vMerge w:val="restart"/>
                  <w:shd w:val="clear" w:color="auto" w:fill="auto"/>
                  <w:vAlign w:val="center"/>
                  <w:hideMark/>
                </w:tcPr>
                <w:p w14:paraId="5FDCD0EE" w14:textId="77777777" w:rsidR="00982796" w:rsidRPr="00E477B1" w:rsidRDefault="00982796" w:rsidP="00C50260">
                  <w:pPr>
                    <w:widowControl/>
                    <w:jc w:val="center"/>
                    <w:rPr>
                      <w:kern w:val="0"/>
                    </w:rPr>
                  </w:pPr>
                  <w:r w:rsidRPr="00E477B1">
                    <w:rPr>
                      <w:kern w:val="0"/>
                    </w:rPr>
                    <w:t>浦口经济开发区污水处理厂</w:t>
                  </w:r>
                </w:p>
              </w:tc>
              <w:tc>
                <w:tcPr>
                  <w:tcW w:w="435" w:type="pct"/>
                  <w:shd w:val="clear" w:color="auto" w:fill="auto"/>
                  <w:vAlign w:val="center"/>
                  <w:hideMark/>
                </w:tcPr>
                <w:p w14:paraId="3548223D" w14:textId="77777777" w:rsidR="00982796" w:rsidRPr="00E477B1" w:rsidRDefault="00982796" w:rsidP="00C50260">
                  <w:pPr>
                    <w:widowControl/>
                    <w:jc w:val="center"/>
                    <w:rPr>
                      <w:kern w:val="0"/>
                    </w:rPr>
                  </w:pPr>
                  <w:r w:rsidRPr="00E477B1">
                    <w:rPr>
                      <w:kern w:val="0"/>
                    </w:rPr>
                    <w:t>50</w:t>
                  </w:r>
                </w:p>
              </w:tc>
              <w:tc>
                <w:tcPr>
                  <w:tcW w:w="426" w:type="pct"/>
                  <w:shd w:val="clear" w:color="auto" w:fill="auto"/>
                  <w:vAlign w:val="center"/>
                  <w:hideMark/>
                </w:tcPr>
                <w:p w14:paraId="2B564797" w14:textId="77777777" w:rsidR="00982796" w:rsidRPr="00E477B1" w:rsidRDefault="00982796" w:rsidP="00C50260">
                  <w:pPr>
                    <w:widowControl/>
                    <w:jc w:val="center"/>
                    <w:rPr>
                      <w:kern w:val="0"/>
                    </w:rPr>
                  </w:pPr>
                  <w:r w:rsidRPr="00E477B1">
                    <w:rPr>
                      <w:kern w:val="0"/>
                    </w:rPr>
                    <w:t>0.09</w:t>
                  </w:r>
                </w:p>
              </w:tc>
            </w:tr>
            <w:tr w:rsidR="00E477B1" w:rsidRPr="00E477B1" w14:paraId="007EF65B" w14:textId="77777777" w:rsidTr="00C50260">
              <w:trPr>
                <w:trHeight w:val="340"/>
              </w:trPr>
              <w:tc>
                <w:tcPr>
                  <w:tcW w:w="426" w:type="pct"/>
                  <w:vMerge/>
                  <w:vAlign w:val="center"/>
                  <w:hideMark/>
                </w:tcPr>
                <w:p w14:paraId="6D5B0ED1" w14:textId="77777777" w:rsidR="00982796" w:rsidRPr="00E477B1" w:rsidRDefault="00982796" w:rsidP="00C50260">
                  <w:pPr>
                    <w:widowControl/>
                    <w:jc w:val="left"/>
                    <w:rPr>
                      <w:kern w:val="0"/>
                    </w:rPr>
                  </w:pPr>
                </w:p>
              </w:tc>
              <w:tc>
                <w:tcPr>
                  <w:tcW w:w="426" w:type="pct"/>
                  <w:vMerge/>
                  <w:vAlign w:val="center"/>
                  <w:hideMark/>
                </w:tcPr>
                <w:p w14:paraId="59545731" w14:textId="77777777" w:rsidR="00982796" w:rsidRPr="00E477B1" w:rsidRDefault="00982796" w:rsidP="00C50260">
                  <w:pPr>
                    <w:widowControl/>
                    <w:jc w:val="left"/>
                    <w:rPr>
                      <w:kern w:val="0"/>
                    </w:rPr>
                  </w:pPr>
                </w:p>
              </w:tc>
              <w:tc>
                <w:tcPr>
                  <w:tcW w:w="426" w:type="pct"/>
                  <w:shd w:val="clear" w:color="auto" w:fill="auto"/>
                  <w:vAlign w:val="center"/>
                  <w:hideMark/>
                </w:tcPr>
                <w:p w14:paraId="13A1E8F7" w14:textId="77777777" w:rsidR="00982796" w:rsidRPr="00E477B1" w:rsidRDefault="00982796" w:rsidP="00C50260">
                  <w:pPr>
                    <w:widowControl/>
                    <w:jc w:val="center"/>
                    <w:rPr>
                      <w:kern w:val="0"/>
                    </w:rPr>
                  </w:pPr>
                  <w:r w:rsidRPr="00E477B1">
                    <w:rPr>
                      <w:kern w:val="0"/>
                    </w:rPr>
                    <w:t>SS</w:t>
                  </w:r>
                </w:p>
              </w:tc>
              <w:tc>
                <w:tcPr>
                  <w:tcW w:w="443" w:type="pct"/>
                  <w:shd w:val="clear" w:color="auto" w:fill="auto"/>
                  <w:vAlign w:val="center"/>
                  <w:hideMark/>
                </w:tcPr>
                <w:p w14:paraId="4573105D" w14:textId="77777777" w:rsidR="00982796" w:rsidRPr="00E477B1" w:rsidRDefault="00982796" w:rsidP="00C50260">
                  <w:pPr>
                    <w:widowControl/>
                    <w:jc w:val="center"/>
                    <w:rPr>
                      <w:kern w:val="0"/>
                    </w:rPr>
                  </w:pPr>
                  <w:r w:rsidRPr="00E477B1">
                    <w:rPr>
                      <w:kern w:val="0"/>
                    </w:rPr>
                    <w:t>250</w:t>
                  </w:r>
                </w:p>
              </w:tc>
              <w:tc>
                <w:tcPr>
                  <w:tcW w:w="443" w:type="pct"/>
                  <w:shd w:val="clear" w:color="auto" w:fill="auto"/>
                  <w:vAlign w:val="center"/>
                  <w:hideMark/>
                </w:tcPr>
                <w:p w14:paraId="6A47A84F" w14:textId="77777777" w:rsidR="00982796" w:rsidRPr="00E477B1" w:rsidRDefault="00982796" w:rsidP="00C50260">
                  <w:pPr>
                    <w:widowControl/>
                    <w:jc w:val="center"/>
                    <w:rPr>
                      <w:kern w:val="0"/>
                    </w:rPr>
                  </w:pPr>
                  <w:r w:rsidRPr="00E477B1">
                    <w:rPr>
                      <w:kern w:val="0"/>
                    </w:rPr>
                    <w:t>0.45</w:t>
                  </w:r>
                </w:p>
              </w:tc>
              <w:tc>
                <w:tcPr>
                  <w:tcW w:w="426" w:type="pct"/>
                  <w:vMerge/>
                  <w:vAlign w:val="center"/>
                  <w:hideMark/>
                </w:tcPr>
                <w:p w14:paraId="5A10C773" w14:textId="77777777" w:rsidR="00982796" w:rsidRPr="00E477B1" w:rsidRDefault="00982796" w:rsidP="00C50260">
                  <w:pPr>
                    <w:widowControl/>
                    <w:jc w:val="left"/>
                    <w:rPr>
                      <w:kern w:val="0"/>
                    </w:rPr>
                  </w:pPr>
                </w:p>
              </w:tc>
              <w:tc>
                <w:tcPr>
                  <w:tcW w:w="677" w:type="pct"/>
                  <w:shd w:val="clear" w:color="auto" w:fill="auto"/>
                  <w:vAlign w:val="center"/>
                  <w:hideMark/>
                </w:tcPr>
                <w:p w14:paraId="50C05E11" w14:textId="77777777" w:rsidR="00982796" w:rsidRPr="00E477B1" w:rsidRDefault="00982796" w:rsidP="00C50260">
                  <w:pPr>
                    <w:widowControl/>
                    <w:jc w:val="center"/>
                    <w:rPr>
                      <w:kern w:val="0"/>
                    </w:rPr>
                  </w:pPr>
                  <w:r w:rsidRPr="00E477B1">
                    <w:rPr>
                      <w:kern w:val="0"/>
                    </w:rPr>
                    <w:t>200</w:t>
                  </w:r>
                </w:p>
              </w:tc>
              <w:tc>
                <w:tcPr>
                  <w:tcW w:w="426" w:type="pct"/>
                  <w:shd w:val="clear" w:color="auto" w:fill="auto"/>
                  <w:vAlign w:val="center"/>
                  <w:hideMark/>
                </w:tcPr>
                <w:p w14:paraId="7EE5A377" w14:textId="77777777" w:rsidR="00982796" w:rsidRPr="00E477B1" w:rsidRDefault="00982796" w:rsidP="00C50260">
                  <w:pPr>
                    <w:widowControl/>
                    <w:jc w:val="center"/>
                    <w:rPr>
                      <w:kern w:val="0"/>
                    </w:rPr>
                  </w:pPr>
                  <w:r w:rsidRPr="00E477B1">
                    <w:rPr>
                      <w:kern w:val="0"/>
                    </w:rPr>
                    <w:t>0.36</w:t>
                  </w:r>
                </w:p>
              </w:tc>
              <w:tc>
                <w:tcPr>
                  <w:tcW w:w="443" w:type="pct"/>
                  <w:vMerge/>
                  <w:vAlign w:val="center"/>
                  <w:hideMark/>
                </w:tcPr>
                <w:p w14:paraId="4ABCFEA5" w14:textId="77777777" w:rsidR="00982796" w:rsidRPr="00E477B1" w:rsidRDefault="00982796" w:rsidP="00C50260">
                  <w:pPr>
                    <w:widowControl/>
                    <w:jc w:val="left"/>
                    <w:rPr>
                      <w:kern w:val="0"/>
                    </w:rPr>
                  </w:pPr>
                </w:p>
              </w:tc>
              <w:tc>
                <w:tcPr>
                  <w:tcW w:w="435" w:type="pct"/>
                  <w:shd w:val="clear" w:color="auto" w:fill="auto"/>
                  <w:vAlign w:val="center"/>
                  <w:hideMark/>
                </w:tcPr>
                <w:p w14:paraId="4F81E7DE" w14:textId="77777777" w:rsidR="00982796" w:rsidRPr="00E477B1" w:rsidRDefault="00982796" w:rsidP="00C50260">
                  <w:pPr>
                    <w:widowControl/>
                    <w:jc w:val="center"/>
                    <w:rPr>
                      <w:kern w:val="0"/>
                    </w:rPr>
                  </w:pPr>
                  <w:r w:rsidRPr="00E477B1">
                    <w:rPr>
                      <w:kern w:val="0"/>
                    </w:rPr>
                    <w:t>10</w:t>
                  </w:r>
                </w:p>
              </w:tc>
              <w:tc>
                <w:tcPr>
                  <w:tcW w:w="426" w:type="pct"/>
                  <w:shd w:val="clear" w:color="auto" w:fill="auto"/>
                  <w:vAlign w:val="center"/>
                  <w:hideMark/>
                </w:tcPr>
                <w:p w14:paraId="45A90704" w14:textId="77777777" w:rsidR="00982796" w:rsidRPr="00E477B1" w:rsidRDefault="00982796" w:rsidP="00C50260">
                  <w:pPr>
                    <w:widowControl/>
                    <w:jc w:val="center"/>
                    <w:rPr>
                      <w:kern w:val="0"/>
                    </w:rPr>
                  </w:pPr>
                  <w:r w:rsidRPr="00E477B1">
                    <w:rPr>
                      <w:kern w:val="0"/>
                    </w:rPr>
                    <w:t>0.018</w:t>
                  </w:r>
                </w:p>
              </w:tc>
            </w:tr>
            <w:tr w:rsidR="00E477B1" w:rsidRPr="00E477B1" w14:paraId="61FA7F3B" w14:textId="77777777" w:rsidTr="00C50260">
              <w:trPr>
                <w:trHeight w:val="340"/>
              </w:trPr>
              <w:tc>
                <w:tcPr>
                  <w:tcW w:w="426" w:type="pct"/>
                  <w:vMerge/>
                  <w:vAlign w:val="center"/>
                  <w:hideMark/>
                </w:tcPr>
                <w:p w14:paraId="21BDA2A1" w14:textId="77777777" w:rsidR="00982796" w:rsidRPr="00E477B1" w:rsidRDefault="00982796" w:rsidP="00C50260">
                  <w:pPr>
                    <w:widowControl/>
                    <w:jc w:val="left"/>
                    <w:rPr>
                      <w:kern w:val="0"/>
                    </w:rPr>
                  </w:pPr>
                </w:p>
              </w:tc>
              <w:tc>
                <w:tcPr>
                  <w:tcW w:w="426" w:type="pct"/>
                  <w:vMerge/>
                  <w:vAlign w:val="center"/>
                  <w:hideMark/>
                </w:tcPr>
                <w:p w14:paraId="0314BC5B" w14:textId="77777777" w:rsidR="00982796" w:rsidRPr="00E477B1" w:rsidRDefault="00982796" w:rsidP="00C50260">
                  <w:pPr>
                    <w:widowControl/>
                    <w:jc w:val="left"/>
                    <w:rPr>
                      <w:kern w:val="0"/>
                    </w:rPr>
                  </w:pPr>
                </w:p>
              </w:tc>
              <w:tc>
                <w:tcPr>
                  <w:tcW w:w="426" w:type="pct"/>
                  <w:shd w:val="clear" w:color="auto" w:fill="auto"/>
                  <w:vAlign w:val="center"/>
                  <w:hideMark/>
                </w:tcPr>
                <w:p w14:paraId="4D8AA113" w14:textId="77777777" w:rsidR="00982796" w:rsidRPr="00E477B1" w:rsidRDefault="00982796" w:rsidP="00C50260">
                  <w:pPr>
                    <w:widowControl/>
                    <w:jc w:val="center"/>
                    <w:rPr>
                      <w:kern w:val="0"/>
                    </w:rPr>
                  </w:pPr>
                  <w:r w:rsidRPr="00E477B1">
                    <w:rPr>
                      <w:kern w:val="0"/>
                    </w:rPr>
                    <w:t>氨氮</w:t>
                  </w:r>
                </w:p>
              </w:tc>
              <w:tc>
                <w:tcPr>
                  <w:tcW w:w="443" w:type="pct"/>
                  <w:shd w:val="clear" w:color="auto" w:fill="auto"/>
                  <w:vAlign w:val="center"/>
                  <w:hideMark/>
                </w:tcPr>
                <w:p w14:paraId="5A5225F7" w14:textId="77777777" w:rsidR="00982796" w:rsidRPr="00E477B1" w:rsidRDefault="00982796" w:rsidP="00C50260">
                  <w:pPr>
                    <w:widowControl/>
                    <w:jc w:val="center"/>
                    <w:rPr>
                      <w:kern w:val="0"/>
                    </w:rPr>
                  </w:pPr>
                  <w:r w:rsidRPr="00E477B1">
                    <w:rPr>
                      <w:kern w:val="0"/>
                    </w:rPr>
                    <w:t>25</w:t>
                  </w:r>
                </w:p>
              </w:tc>
              <w:tc>
                <w:tcPr>
                  <w:tcW w:w="443" w:type="pct"/>
                  <w:shd w:val="clear" w:color="auto" w:fill="auto"/>
                  <w:vAlign w:val="center"/>
                  <w:hideMark/>
                </w:tcPr>
                <w:p w14:paraId="1C87558A" w14:textId="77777777" w:rsidR="00982796" w:rsidRPr="00E477B1" w:rsidRDefault="00982796" w:rsidP="00C50260">
                  <w:pPr>
                    <w:widowControl/>
                    <w:jc w:val="center"/>
                    <w:rPr>
                      <w:kern w:val="0"/>
                    </w:rPr>
                  </w:pPr>
                  <w:r w:rsidRPr="00E477B1">
                    <w:rPr>
                      <w:kern w:val="0"/>
                    </w:rPr>
                    <w:t>0.045</w:t>
                  </w:r>
                </w:p>
              </w:tc>
              <w:tc>
                <w:tcPr>
                  <w:tcW w:w="426" w:type="pct"/>
                  <w:vMerge/>
                  <w:vAlign w:val="center"/>
                  <w:hideMark/>
                </w:tcPr>
                <w:p w14:paraId="0EE95CB0" w14:textId="77777777" w:rsidR="00982796" w:rsidRPr="00E477B1" w:rsidRDefault="00982796" w:rsidP="00C50260">
                  <w:pPr>
                    <w:widowControl/>
                    <w:jc w:val="left"/>
                    <w:rPr>
                      <w:kern w:val="0"/>
                    </w:rPr>
                  </w:pPr>
                </w:p>
              </w:tc>
              <w:tc>
                <w:tcPr>
                  <w:tcW w:w="677" w:type="pct"/>
                  <w:shd w:val="clear" w:color="auto" w:fill="auto"/>
                  <w:vAlign w:val="center"/>
                  <w:hideMark/>
                </w:tcPr>
                <w:p w14:paraId="29957F57" w14:textId="77777777" w:rsidR="00982796" w:rsidRPr="00E477B1" w:rsidRDefault="00982796" w:rsidP="00C50260">
                  <w:pPr>
                    <w:widowControl/>
                    <w:jc w:val="center"/>
                    <w:rPr>
                      <w:kern w:val="0"/>
                    </w:rPr>
                  </w:pPr>
                  <w:r w:rsidRPr="00E477B1">
                    <w:rPr>
                      <w:kern w:val="0"/>
                    </w:rPr>
                    <w:t>25</w:t>
                  </w:r>
                </w:p>
              </w:tc>
              <w:tc>
                <w:tcPr>
                  <w:tcW w:w="426" w:type="pct"/>
                  <w:shd w:val="clear" w:color="auto" w:fill="auto"/>
                  <w:vAlign w:val="center"/>
                  <w:hideMark/>
                </w:tcPr>
                <w:p w14:paraId="6742F74F" w14:textId="77777777" w:rsidR="00982796" w:rsidRPr="00E477B1" w:rsidRDefault="00982796" w:rsidP="00C50260">
                  <w:pPr>
                    <w:widowControl/>
                    <w:jc w:val="center"/>
                    <w:rPr>
                      <w:kern w:val="0"/>
                    </w:rPr>
                  </w:pPr>
                  <w:r w:rsidRPr="00E477B1">
                    <w:rPr>
                      <w:kern w:val="0"/>
                    </w:rPr>
                    <w:t>0.045</w:t>
                  </w:r>
                </w:p>
              </w:tc>
              <w:tc>
                <w:tcPr>
                  <w:tcW w:w="443" w:type="pct"/>
                  <w:vMerge/>
                  <w:vAlign w:val="center"/>
                  <w:hideMark/>
                </w:tcPr>
                <w:p w14:paraId="0F166F37" w14:textId="77777777" w:rsidR="00982796" w:rsidRPr="00E477B1" w:rsidRDefault="00982796" w:rsidP="00C50260">
                  <w:pPr>
                    <w:widowControl/>
                    <w:jc w:val="left"/>
                    <w:rPr>
                      <w:kern w:val="0"/>
                    </w:rPr>
                  </w:pPr>
                </w:p>
              </w:tc>
              <w:tc>
                <w:tcPr>
                  <w:tcW w:w="435" w:type="pct"/>
                  <w:shd w:val="clear" w:color="auto" w:fill="auto"/>
                  <w:vAlign w:val="center"/>
                  <w:hideMark/>
                </w:tcPr>
                <w:p w14:paraId="6AB53877" w14:textId="77777777" w:rsidR="00982796" w:rsidRPr="00E477B1" w:rsidRDefault="00982796" w:rsidP="00C50260">
                  <w:pPr>
                    <w:widowControl/>
                    <w:jc w:val="center"/>
                    <w:rPr>
                      <w:kern w:val="0"/>
                    </w:rPr>
                  </w:pPr>
                  <w:r w:rsidRPr="00E477B1">
                    <w:rPr>
                      <w:kern w:val="0"/>
                    </w:rPr>
                    <w:t>5</w:t>
                  </w:r>
                </w:p>
              </w:tc>
              <w:tc>
                <w:tcPr>
                  <w:tcW w:w="426" w:type="pct"/>
                  <w:shd w:val="clear" w:color="auto" w:fill="auto"/>
                  <w:vAlign w:val="center"/>
                  <w:hideMark/>
                </w:tcPr>
                <w:p w14:paraId="454422DE" w14:textId="77777777" w:rsidR="00982796" w:rsidRPr="00E477B1" w:rsidRDefault="00982796" w:rsidP="00C50260">
                  <w:pPr>
                    <w:widowControl/>
                    <w:jc w:val="center"/>
                    <w:rPr>
                      <w:kern w:val="0"/>
                    </w:rPr>
                  </w:pPr>
                  <w:r w:rsidRPr="00E477B1">
                    <w:rPr>
                      <w:kern w:val="0"/>
                    </w:rPr>
                    <w:t>0.009</w:t>
                  </w:r>
                </w:p>
              </w:tc>
            </w:tr>
            <w:tr w:rsidR="00E477B1" w:rsidRPr="00E477B1" w14:paraId="7B057E82" w14:textId="77777777" w:rsidTr="00C50260">
              <w:trPr>
                <w:trHeight w:val="340"/>
              </w:trPr>
              <w:tc>
                <w:tcPr>
                  <w:tcW w:w="426" w:type="pct"/>
                  <w:vMerge/>
                  <w:vAlign w:val="center"/>
                  <w:hideMark/>
                </w:tcPr>
                <w:p w14:paraId="61EFD971" w14:textId="77777777" w:rsidR="00982796" w:rsidRPr="00E477B1" w:rsidRDefault="00982796" w:rsidP="00C50260">
                  <w:pPr>
                    <w:widowControl/>
                    <w:jc w:val="left"/>
                    <w:rPr>
                      <w:kern w:val="0"/>
                    </w:rPr>
                  </w:pPr>
                </w:p>
              </w:tc>
              <w:tc>
                <w:tcPr>
                  <w:tcW w:w="426" w:type="pct"/>
                  <w:vMerge/>
                  <w:vAlign w:val="center"/>
                  <w:hideMark/>
                </w:tcPr>
                <w:p w14:paraId="4975AA2E" w14:textId="77777777" w:rsidR="00982796" w:rsidRPr="00E477B1" w:rsidRDefault="00982796" w:rsidP="00C50260">
                  <w:pPr>
                    <w:widowControl/>
                    <w:jc w:val="left"/>
                    <w:rPr>
                      <w:kern w:val="0"/>
                    </w:rPr>
                  </w:pPr>
                </w:p>
              </w:tc>
              <w:tc>
                <w:tcPr>
                  <w:tcW w:w="426" w:type="pct"/>
                  <w:shd w:val="clear" w:color="auto" w:fill="auto"/>
                  <w:vAlign w:val="center"/>
                  <w:hideMark/>
                </w:tcPr>
                <w:p w14:paraId="420E704A" w14:textId="77777777" w:rsidR="00982796" w:rsidRPr="00E477B1" w:rsidRDefault="00982796" w:rsidP="00C50260">
                  <w:pPr>
                    <w:widowControl/>
                    <w:jc w:val="center"/>
                    <w:rPr>
                      <w:kern w:val="0"/>
                    </w:rPr>
                  </w:pPr>
                  <w:r w:rsidRPr="00E477B1">
                    <w:rPr>
                      <w:kern w:val="0"/>
                    </w:rPr>
                    <w:t>总磷</w:t>
                  </w:r>
                </w:p>
              </w:tc>
              <w:tc>
                <w:tcPr>
                  <w:tcW w:w="443" w:type="pct"/>
                  <w:shd w:val="clear" w:color="auto" w:fill="auto"/>
                  <w:vAlign w:val="center"/>
                  <w:hideMark/>
                </w:tcPr>
                <w:p w14:paraId="3EF6AEF5" w14:textId="77777777" w:rsidR="00982796" w:rsidRPr="00E477B1" w:rsidRDefault="00982796" w:rsidP="00C50260">
                  <w:pPr>
                    <w:widowControl/>
                    <w:jc w:val="center"/>
                    <w:rPr>
                      <w:kern w:val="0"/>
                    </w:rPr>
                  </w:pPr>
                  <w:r w:rsidRPr="00E477B1">
                    <w:rPr>
                      <w:kern w:val="0"/>
                    </w:rPr>
                    <w:t>4</w:t>
                  </w:r>
                </w:p>
              </w:tc>
              <w:tc>
                <w:tcPr>
                  <w:tcW w:w="443" w:type="pct"/>
                  <w:shd w:val="clear" w:color="auto" w:fill="auto"/>
                  <w:vAlign w:val="center"/>
                  <w:hideMark/>
                </w:tcPr>
                <w:p w14:paraId="18A2D24F" w14:textId="77777777" w:rsidR="00982796" w:rsidRPr="00E477B1" w:rsidRDefault="00982796" w:rsidP="00C50260">
                  <w:pPr>
                    <w:widowControl/>
                    <w:jc w:val="center"/>
                    <w:rPr>
                      <w:kern w:val="0"/>
                    </w:rPr>
                  </w:pPr>
                  <w:r w:rsidRPr="00E477B1">
                    <w:rPr>
                      <w:kern w:val="0"/>
                    </w:rPr>
                    <w:t>0.0072</w:t>
                  </w:r>
                </w:p>
              </w:tc>
              <w:tc>
                <w:tcPr>
                  <w:tcW w:w="426" w:type="pct"/>
                  <w:vMerge/>
                  <w:vAlign w:val="center"/>
                  <w:hideMark/>
                </w:tcPr>
                <w:p w14:paraId="396AEA5B" w14:textId="77777777" w:rsidR="00982796" w:rsidRPr="00E477B1" w:rsidRDefault="00982796" w:rsidP="00C50260">
                  <w:pPr>
                    <w:widowControl/>
                    <w:jc w:val="left"/>
                    <w:rPr>
                      <w:kern w:val="0"/>
                    </w:rPr>
                  </w:pPr>
                </w:p>
              </w:tc>
              <w:tc>
                <w:tcPr>
                  <w:tcW w:w="677" w:type="pct"/>
                  <w:shd w:val="clear" w:color="auto" w:fill="auto"/>
                  <w:vAlign w:val="center"/>
                  <w:hideMark/>
                </w:tcPr>
                <w:p w14:paraId="55AD6DBD" w14:textId="77777777" w:rsidR="00982796" w:rsidRPr="00E477B1" w:rsidRDefault="00982796" w:rsidP="00C50260">
                  <w:pPr>
                    <w:widowControl/>
                    <w:jc w:val="center"/>
                    <w:rPr>
                      <w:kern w:val="0"/>
                    </w:rPr>
                  </w:pPr>
                  <w:r w:rsidRPr="00E477B1">
                    <w:rPr>
                      <w:kern w:val="0"/>
                    </w:rPr>
                    <w:t>4</w:t>
                  </w:r>
                </w:p>
              </w:tc>
              <w:tc>
                <w:tcPr>
                  <w:tcW w:w="426" w:type="pct"/>
                  <w:shd w:val="clear" w:color="auto" w:fill="auto"/>
                  <w:vAlign w:val="center"/>
                  <w:hideMark/>
                </w:tcPr>
                <w:p w14:paraId="7957CCD7" w14:textId="77777777" w:rsidR="00982796" w:rsidRPr="00E477B1" w:rsidRDefault="00982796" w:rsidP="00C50260">
                  <w:pPr>
                    <w:widowControl/>
                    <w:jc w:val="center"/>
                    <w:rPr>
                      <w:kern w:val="0"/>
                    </w:rPr>
                  </w:pPr>
                  <w:r w:rsidRPr="00E477B1">
                    <w:rPr>
                      <w:kern w:val="0"/>
                    </w:rPr>
                    <w:t>0.0072</w:t>
                  </w:r>
                </w:p>
              </w:tc>
              <w:tc>
                <w:tcPr>
                  <w:tcW w:w="443" w:type="pct"/>
                  <w:vMerge/>
                  <w:vAlign w:val="center"/>
                  <w:hideMark/>
                </w:tcPr>
                <w:p w14:paraId="385A4480" w14:textId="77777777" w:rsidR="00982796" w:rsidRPr="00E477B1" w:rsidRDefault="00982796" w:rsidP="00C50260">
                  <w:pPr>
                    <w:widowControl/>
                    <w:jc w:val="left"/>
                    <w:rPr>
                      <w:kern w:val="0"/>
                    </w:rPr>
                  </w:pPr>
                </w:p>
              </w:tc>
              <w:tc>
                <w:tcPr>
                  <w:tcW w:w="435" w:type="pct"/>
                  <w:shd w:val="clear" w:color="auto" w:fill="auto"/>
                  <w:vAlign w:val="center"/>
                  <w:hideMark/>
                </w:tcPr>
                <w:p w14:paraId="7A02A7A8" w14:textId="77777777" w:rsidR="00982796" w:rsidRPr="00E477B1" w:rsidRDefault="00982796" w:rsidP="00C50260">
                  <w:pPr>
                    <w:widowControl/>
                    <w:jc w:val="center"/>
                    <w:rPr>
                      <w:kern w:val="0"/>
                    </w:rPr>
                  </w:pPr>
                  <w:r w:rsidRPr="00E477B1">
                    <w:rPr>
                      <w:kern w:val="0"/>
                    </w:rPr>
                    <w:t>0.5</w:t>
                  </w:r>
                </w:p>
              </w:tc>
              <w:tc>
                <w:tcPr>
                  <w:tcW w:w="426" w:type="pct"/>
                  <w:shd w:val="clear" w:color="auto" w:fill="auto"/>
                  <w:vAlign w:val="center"/>
                  <w:hideMark/>
                </w:tcPr>
                <w:p w14:paraId="52E6CAF8" w14:textId="77777777" w:rsidR="00982796" w:rsidRPr="00E477B1" w:rsidRDefault="00982796" w:rsidP="00C50260">
                  <w:pPr>
                    <w:widowControl/>
                    <w:jc w:val="center"/>
                    <w:rPr>
                      <w:kern w:val="0"/>
                    </w:rPr>
                  </w:pPr>
                  <w:r w:rsidRPr="00E477B1">
                    <w:rPr>
                      <w:kern w:val="0"/>
                    </w:rPr>
                    <w:t>0.0009</w:t>
                  </w:r>
                </w:p>
              </w:tc>
            </w:tr>
          </w:tbl>
          <w:p w14:paraId="1CD32914" w14:textId="77777777" w:rsidR="00982796" w:rsidRPr="00E477B1" w:rsidRDefault="00982796" w:rsidP="00C50260">
            <w:pPr>
              <w:spacing w:beforeLines="50" w:before="120" w:line="360" w:lineRule="auto"/>
              <w:ind w:firstLineChars="200" w:firstLine="480"/>
              <w:rPr>
                <w:sz w:val="24"/>
                <w:szCs w:val="24"/>
              </w:rPr>
            </w:pPr>
            <w:r w:rsidRPr="00E477B1">
              <w:rPr>
                <w:sz w:val="24"/>
                <w:szCs w:val="24"/>
              </w:rPr>
              <w:t>3</w:t>
            </w:r>
            <w:r w:rsidRPr="00E477B1">
              <w:rPr>
                <w:sz w:val="24"/>
                <w:szCs w:val="24"/>
              </w:rPr>
              <w:t>、噪声</w:t>
            </w:r>
          </w:p>
          <w:p w14:paraId="6BDBB4D0" w14:textId="77777777" w:rsidR="00982796" w:rsidRPr="00E477B1" w:rsidRDefault="00982796" w:rsidP="00C50260">
            <w:pPr>
              <w:autoSpaceDE w:val="0"/>
              <w:autoSpaceDN w:val="0"/>
              <w:adjustRightInd w:val="0"/>
              <w:spacing w:line="360" w:lineRule="auto"/>
              <w:ind w:leftChars="52" w:left="109" w:right="-20" w:firstLineChars="200" w:firstLine="480"/>
              <w:jc w:val="left"/>
              <w:rPr>
                <w:kern w:val="0"/>
                <w:position w:val="-3"/>
                <w:sz w:val="24"/>
                <w:szCs w:val="24"/>
              </w:rPr>
            </w:pPr>
            <w:r w:rsidRPr="00E477B1">
              <w:rPr>
                <w:kern w:val="0"/>
                <w:position w:val="-3"/>
                <w:sz w:val="24"/>
                <w:szCs w:val="24"/>
              </w:rPr>
              <w:t>本项目噪声主要来源于空压机、分切机等，其噪声强一般在</w:t>
            </w:r>
            <w:r w:rsidRPr="00E477B1">
              <w:rPr>
                <w:kern w:val="0"/>
                <w:position w:val="-3"/>
                <w:sz w:val="24"/>
                <w:szCs w:val="24"/>
              </w:rPr>
              <w:t>75~85dB(A)</w:t>
            </w:r>
            <w:r w:rsidRPr="00E477B1">
              <w:rPr>
                <w:kern w:val="0"/>
                <w:position w:val="-3"/>
                <w:sz w:val="24"/>
                <w:szCs w:val="24"/>
              </w:rPr>
              <w:t>之间，针对不同的噪声特点，工程中采取了相应的防治措施，可有效降低噪声源强，尽可能减轻噪声对周围环境的影响。</w:t>
            </w:r>
          </w:p>
          <w:p w14:paraId="66B47384" w14:textId="77777777" w:rsidR="00982796" w:rsidRPr="00E477B1" w:rsidRDefault="00982796" w:rsidP="00C50260">
            <w:pPr>
              <w:autoSpaceDE w:val="0"/>
              <w:autoSpaceDN w:val="0"/>
              <w:adjustRightInd w:val="0"/>
              <w:spacing w:line="360" w:lineRule="auto"/>
              <w:ind w:leftChars="52" w:left="109" w:right="-20" w:firstLineChars="200" w:firstLine="480"/>
              <w:jc w:val="left"/>
              <w:rPr>
                <w:kern w:val="0"/>
                <w:position w:val="-3"/>
                <w:sz w:val="24"/>
                <w:szCs w:val="24"/>
              </w:rPr>
            </w:pPr>
            <w:r w:rsidRPr="00E477B1">
              <w:rPr>
                <w:kern w:val="0"/>
                <w:position w:val="-3"/>
                <w:sz w:val="24"/>
                <w:szCs w:val="24"/>
              </w:rPr>
              <w:t>以上车间噪声源经治理并经厂房隔声及距离衰减后，厂界噪声能够达到《工业企业厂界环境噪声排放标准》（</w:t>
            </w:r>
            <w:r w:rsidRPr="00E477B1">
              <w:rPr>
                <w:kern w:val="0"/>
                <w:position w:val="-3"/>
                <w:sz w:val="24"/>
                <w:szCs w:val="24"/>
              </w:rPr>
              <w:t>GB12348-2008</w:t>
            </w:r>
            <w:r w:rsidRPr="00E477B1">
              <w:rPr>
                <w:kern w:val="0"/>
                <w:position w:val="-3"/>
                <w:sz w:val="24"/>
                <w:szCs w:val="24"/>
              </w:rPr>
              <w:t>）</w:t>
            </w:r>
            <w:r w:rsidRPr="00E477B1">
              <w:rPr>
                <w:kern w:val="0"/>
                <w:position w:val="-3"/>
                <w:sz w:val="24"/>
                <w:szCs w:val="24"/>
              </w:rPr>
              <w:t>3</w:t>
            </w:r>
            <w:r w:rsidRPr="00E477B1">
              <w:rPr>
                <w:kern w:val="0"/>
                <w:position w:val="-3"/>
                <w:sz w:val="24"/>
                <w:szCs w:val="24"/>
              </w:rPr>
              <w:t>类标准要求。</w:t>
            </w:r>
          </w:p>
          <w:p w14:paraId="33C074C8" w14:textId="77777777" w:rsidR="00982796" w:rsidRPr="00E477B1" w:rsidRDefault="00982796" w:rsidP="00C50260">
            <w:pPr>
              <w:jc w:val="center"/>
              <w:rPr>
                <w:b/>
                <w:bCs/>
              </w:rPr>
            </w:pPr>
            <w:r w:rsidRPr="00E477B1">
              <w:rPr>
                <w:b/>
                <w:bCs/>
              </w:rPr>
              <w:t>表</w:t>
            </w:r>
            <w:r w:rsidRPr="00E477B1">
              <w:rPr>
                <w:b/>
                <w:bCs/>
              </w:rPr>
              <w:t xml:space="preserve">5-4   </w:t>
            </w:r>
            <w:r w:rsidRPr="00E477B1">
              <w:rPr>
                <w:b/>
                <w:bCs/>
              </w:rPr>
              <w:t>噪声设备声源一览表</w:t>
            </w:r>
          </w:p>
          <w:tbl>
            <w:tblPr>
              <w:tblW w:w="0" w:type="auto"/>
              <w:jc w:val="center"/>
              <w:tblBorders>
                <w:top w:val="single" w:sz="12" w:space="0" w:color="auto"/>
                <w:bottom w:val="single" w:sz="12" w:space="0" w:color="auto"/>
                <w:insideH w:val="single" w:sz="6" w:space="0" w:color="auto"/>
                <w:insideV w:val="single" w:sz="2" w:space="0" w:color="auto"/>
              </w:tblBorders>
              <w:tblLook w:val="0000" w:firstRow="0" w:lastRow="0" w:firstColumn="0" w:lastColumn="0" w:noHBand="0" w:noVBand="0"/>
            </w:tblPr>
            <w:tblGrid>
              <w:gridCol w:w="862"/>
              <w:gridCol w:w="2100"/>
              <w:gridCol w:w="1274"/>
              <w:gridCol w:w="1473"/>
              <w:gridCol w:w="976"/>
              <w:gridCol w:w="1622"/>
            </w:tblGrid>
            <w:tr w:rsidR="00E477B1" w:rsidRPr="00E477B1" w14:paraId="6503E438" w14:textId="77777777" w:rsidTr="00C50260">
              <w:trPr>
                <w:trHeight w:val="340"/>
                <w:tblHeader/>
                <w:jc w:val="center"/>
              </w:trPr>
              <w:tc>
                <w:tcPr>
                  <w:tcW w:w="862" w:type="dxa"/>
                  <w:vAlign w:val="center"/>
                </w:tcPr>
                <w:p w14:paraId="794CF0B9" w14:textId="77777777" w:rsidR="00982796" w:rsidRPr="00E477B1" w:rsidRDefault="00982796" w:rsidP="00C50260">
                  <w:pPr>
                    <w:jc w:val="center"/>
                    <w:rPr>
                      <w:b/>
                      <w:bCs/>
                    </w:rPr>
                  </w:pPr>
                  <w:r w:rsidRPr="00E477B1">
                    <w:rPr>
                      <w:b/>
                      <w:bCs/>
                    </w:rPr>
                    <w:t>序号</w:t>
                  </w:r>
                </w:p>
              </w:tc>
              <w:tc>
                <w:tcPr>
                  <w:tcW w:w="2100" w:type="dxa"/>
                  <w:tcBorders>
                    <w:right w:val="single" w:sz="4" w:space="0" w:color="auto"/>
                  </w:tcBorders>
                  <w:vAlign w:val="center"/>
                </w:tcPr>
                <w:p w14:paraId="17BBE1C5" w14:textId="77777777" w:rsidR="00982796" w:rsidRPr="00E477B1" w:rsidRDefault="00982796" w:rsidP="00C50260">
                  <w:pPr>
                    <w:jc w:val="center"/>
                    <w:rPr>
                      <w:b/>
                      <w:bCs/>
                    </w:rPr>
                  </w:pPr>
                  <w:r w:rsidRPr="00E477B1">
                    <w:rPr>
                      <w:b/>
                      <w:bCs/>
                    </w:rPr>
                    <w:t>设备名称</w:t>
                  </w:r>
                </w:p>
              </w:tc>
              <w:tc>
                <w:tcPr>
                  <w:tcW w:w="1274" w:type="dxa"/>
                  <w:vAlign w:val="center"/>
                </w:tcPr>
                <w:p w14:paraId="1DD10016" w14:textId="77777777" w:rsidR="00982796" w:rsidRPr="00E477B1" w:rsidRDefault="00982796" w:rsidP="00C50260">
                  <w:pPr>
                    <w:jc w:val="center"/>
                    <w:rPr>
                      <w:b/>
                      <w:bCs/>
                    </w:rPr>
                  </w:pPr>
                  <w:r w:rsidRPr="00E477B1">
                    <w:rPr>
                      <w:b/>
                      <w:bCs/>
                    </w:rPr>
                    <w:t>数量（台）</w:t>
                  </w:r>
                </w:p>
              </w:tc>
              <w:tc>
                <w:tcPr>
                  <w:tcW w:w="1473" w:type="dxa"/>
                  <w:vAlign w:val="center"/>
                </w:tcPr>
                <w:p w14:paraId="75FD0456" w14:textId="77777777" w:rsidR="00982796" w:rsidRPr="00E477B1" w:rsidRDefault="00982796" w:rsidP="00C50260">
                  <w:pPr>
                    <w:jc w:val="center"/>
                    <w:rPr>
                      <w:b/>
                      <w:bCs/>
                    </w:rPr>
                  </w:pPr>
                  <w:r w:rsidRPr="00E477B1">
                    <w:rPr>
                      <w:b/>
                      <w:bCs/>
                    </w:rPr>
                    <w:t>源强</w:t>
                  </w:r>
                </w:p>
                <w:p w14:paraId="069C47DD" w14:textId="77777777" w:rsidR="00982796" w:rsidRPr="00E477B1" w:rsidRDefault="00982796" w:rsidP="00C50260">
                  <w:pPr>
                    <w:jc w:val="center"/>
                    <w:rPr>
                      <w:b/>
                      <w:bCs/>
                    </w:rPr>
                  </w:pPr>
                  <w:r w:rsidRPr="00E477B1">
                    <w:rPr>
                      <w:b/>
                      <w:bCs/>
                    </w:rPr>
                    <w:t>（</w:t>
                  </w:r>
                  <w:r w:rsidRPr="00E477B1">
                    <w:rPr>
                      <w:b/>
                      <w:bCs/>
                    </w:rPr>
                    <w:t>dB</w:t>
                  </w:r>
                  <w:r w:rsidRPr="00E477B1">
                    <w:rPr>
                      <w:b/>
                      <w:bCs/>
                    </w:rPr>
                    <w:t>（</w:t>
                  </w:r>
                  <w:r w:rsidRPr="00E477B1">
                    <w:rPr>
                      <w:b/>
                      <w:bCs/>
                    </w:rPr>
                    <w:t>A</w:t>
                  </w:r>
                  <w:r w:rsidRPr="00E477B1">
                    <w:rPr>
                      <w:b/>
                      <w:bCs/>
                    </w:rPr>
                    <w:t>））</w:t>
                  </w:r>
                </w:p>
              </w:tc>
              <w:tc>
                <w:tcPr>
                  <w:tcW w:w="976" w:type="dxa"/>
                  <w:vAlign w:val="center"/>
                </w:tcPr>
                <w:p w14:paraId="347D9D10" w14:textId="77777777" w:rsidR="00982796" w:rsidRPr="00E477B1" w:rsidRDefault="00982796" w:rsidP="00C50260">
                  <w:pPr>
                    <w:jc w:val="center"/>
                    <w:rPr>
                      <w:b/>
                      <w:bCs/>
                    </w:rPr>
                  </w:pPr>
                  <w:r w:rsidRPr="00E477B1">
                    <w:rPr>
                      <w:b/>
                      <w:bCs/>
                    </w:rPr>
                    <w:t>降噪措施</w:t>
                  </w:r>
                </w:p>
              </w:tc>
              <w:tc>
                <w:tcPr>
                  <w:tcW w:w="1622" w:type="dxa"/>
                  <w:vAlign w:val="center"/>
                </w:tcPr>
                <w:p w14:paraId="51FF35FE" w14:textId="77777777" w:rsidR="00982796" w:rsidRPr="00E477B1" w:rsidRDefault="00982796" w:rsidP="00C50260">
                  <w:pPr>
                    <w:jc w:val="center"/>
                    <w:rPr>
                      <w:b/>
                      <w:bCs/>
                    </w:rPr>
                  </w:pPr>
                  <w:r w:rsidRPr="00E477B1">
                    <w:rPr>
                      <w:b/>
                      <w:bCs/>
                    </w:rPr>
                    <w:t>降噪效果</w:t>
                  </w:r>
                </w:p>
                <w:p w14:paraId="46C7408B" w14:textId="77777777" w:rsidR="00982796" w:rsidRPr="00E477B1" w:rsidRDefault="00982796" w:rsidP="00C50260">
                  <w:pPr>
                    <w:jc w:val="center"/>
                    <w:rPr>
                      <w:b/>
                      <w:bCs/>
                    </w:rPr>
                  </w:pPr>
                  <w:r w:rsidRPr="00E477B1">
                    <w:rPr>
                      <w:b/>
                      <w:bCs/>
                    </w:rPr>
                    <w:t>（</w:t>
                  </w:r>
                  <w:r w:rsidRPr="00E477B1">
                    <w:rPr>
                      <w:b/>
                      <w:bCs/>
                    </w:rPr>
                    <w:t>dB</w:t>
                  </w:r>
                  <w:r w:rsidRPr="00E477B1">
                    <w:rPr>
                      <w:b/>
                      <w:bCs/>
                    </w:rPr>
                    <w:t>（</w:t>
                  </w:r>
                  <w:r w:rsidRPr="00E477B1">
                    <w:rPr>
                      <w:b/>
                      <w:bCs/>
                    </w:rPr>
                    <w:t>A</w:t>
                  </w:r>
                  <w:r w:rsidRPr="00E477B1">
                    <w:rPr>
                      <w:b/>
                      <w:bCs/>
                    </w:rPr>
                    <w:t>））</w:t>
                  </w:r>
                </w:p>
              </w:tc>
            </w:tr>
            <w:tr w:rsidR="00E477B1" w:rsidRPr="00E477B1" w14:paraId="358B13FE" w14:textId="77777777" w:rsidTr="00C50260">
              <w:trPr>
                <w:trHeight w:val="340"/>
                <w:jc w:val="center"/>
              </w:trPr>
              <w:tc>
                <w:tcPr>
                  <w:tcW w:w="862" w:type="dxa"/>
                  <w:vAlign w:val="center"/>
                </w:tcPr>
                <w:p w14:paraId="61571C5F" w14:textId="77777777" w:rsidR="00982796" w:rsidRPr="00E477B1" w:rsidRDefault="00982796" w:rsidP="00C50260">
                  <w:pPr>
                    <w:pStyle w:val="32"/>
                    <w:spacing w:after="0"/>
                    <w:ind w:leftChars="0" w:left="0"/>
                    <w:jc w:val="center"/>
                    <w:rPr>
                      <w:sz w:val="21"/>
                      <w:szCs w:val="21"/>
                    </w:rPr>
                  </w:pPr>
                  <w:r w:rsidRPr="00E477B1">
                    <w:rPr>
                      <w:bCs/>
                      <w:sz w:val="21"/>
                      <w:szCs w:val="21"/>
                    </w:rPr>
                    <w:t>1</w:t>
                  </w:r>
                </w:p>
              </w:tc>
              <w:tc>
                <w:tcPr>
                  <w:tcW w:w="2100" w:type="dxa"/>
                  <w:tcBorders>
                    <w:right w:val="single" w:sz="4" w:space="0" w:color="auto"/>
                  </w:tcBorders>
                  <w:vAlign w:val="center"/>
                </w:tcPr>
                <w:p w14:paraId="65E85528" w14:textId="77777777" w:rsidR="00982796" w:rsidRPr="00E477B1" w:rsidRDefault="00982796" w:rsidP="00C50260">
                  <w:pPr>
                    <w:pStyle w:val="32"/>
                    <w:spacing w:after="0"/>
                    <w:ind w:leftChars="0" w:left="0"/>
                    <w:jc w:val="center"/>
                    <w:rPr>
                      <w:sz w:val="21"/>
                      <w:szCs w:val="21"/>
                    </w:rPr>
                  </w:pPr>
                  <w:r w:rsidRPr="00E477B1">
                    <w:rPr>
                      <w:rFonts w:hint="eastAsia"/>
                      <w:bCs/>
                      <w:sz w:val="21"/>
                      <w:szCs w:val="21"/>
                    </w:rPr>
                    <w:t>印刷</w:t>
                  </w:r>
                  <w:r w:rsidRPr="00E477B1">
                    <w:rPr>
                      <w:bCs/>
                      <w:sz w:val="21"/>
                      <w:szCs w:val="21"/>
                    </w:rPr>
                    <w:t>机</w:t>
                  </w:r>
                </w:p>
              </w:tc>
              <w:tc>
                <w:tcPr>
                  <w:tcW w:w="1274" w:type="dxa"/>
                  <w:vAlign w:val="center"/>
                </w:tcPr>
                <w:p w14:paraId="1D17C7E9" w14:textId="77777777" w:rsidR="00982796" w:rsidRPr="00E477B1" w:rsidRDefault="00982796" w:rsidP="00C50260">
                  <w:pPr>
                    <w:pStyle w:val="32"/>
                    <w:spacing w:after="0"/>
                    <w:ind w:leftChars="0" w:left="0"/>
                    <w:jc w:val="center"/>
                    <w:rPr>
                      <w:sz w:val="21"/>
                      <w:szCs w:val="21"/>
                    </w:rPr>
                  </w:pPr>
                  <w:r w:rsidRPr="00E477B1">
                    <w:rPr>
                      <w:rFonts w:hint="eastAsia"/>
                      <w:bCs/>
                      <w:sz w:val="21"/>
                      <w:szCs w:val="21"/>
                    </w:rPr>
                    <w:t>20</w:t>
                  </w:r>
                </w:p>
              </w:tc>
              <w:tc>
                <w:tcPr>
                  <w:tcW w:w="1473" w:type="dxa"/>
                  <w:vAlign w:val="center"/>
                </w:tcPr>
                <w:p w14:paraId="345CEA18" w14:textId="77777777" w:rsidR="00982796" w:rsidRPr="00E477B1" w:rsidRDefault="00982796" w:rsidP="00C50260">
                  <w:pPr>
                    <w:jc w:val="center"/>
                  </w:pPr>
                  <w:r w:rsidRPr="00E477B1">
                    <w:t>75~85</w:t>
                  </w:r>
                </w:p>
              </w:tc>
              <w:tc>
                <w:tcPr>
                  <w:tcW w:w="976" w:type="dxa"/>
                  <w:vMerge w:val="restart"/>
                  <w:vAlign w:val="center"/>
                </w:tcPr>
                <w:p w14:paraId="6B8D7A40" w14:textId="77777777" w:rsidR="00982796" w:rsidRPr="00E477B1" w:rsidRDefault="00982796" w:rsidP="00C50260">
                  <w:pPr>
                    <w:pStyle w:val="type-show"/>
                    <w:jc w:val="center"/>
                    <w:rPr>
                      <w:rFonts w:ascii="Times New Roman" w:hAnsi="Times New Roman" w:cs="Times New Roman"/>
                      <w:kern w:val="2"/>
                      <w:sz w:val="21"/>
                      <w:szCs w:val="21"/>
                    </w:rPr>
                  </w:pPr>
                  <w:r w:rsidRPr="00E477B1">
                    <w:rPr>
                      <w:rFonts w:ascii="Times New Roman" w:hAnsi="Times New Roman" w:cs="Times New Roman"/>
                      <w:kern w:val="2"/>
                      <w:sz w:val="21"/>
                      <w:szCs w:val="21"/>
                    </w:rPr>
                    <w:t>建筑隔声、距离衰减</w:t>
                  </w:r>
                </w:p>
              </w:tc>
              <w:tc>
                <w:tcPr>
                  <w:tcW w:w="1622" w:type="dxa"/>
                  <w:vAlign w:val="center"/>
                </w:tcPr>
                <w:p w14:paraId="2D97D9CB" w14:textId="77777777" w:rsidR="00982796" w:rsidRPr="00E477B1" w:rsidRDefault="00982796" w:rsidP="00C50260">
                  <w:pPr>
                    <w:pStyle w:val="type-show"/>
                    <w:jc w:val="center"/>
                    <w:rPr>
                      <w:rFonts w:ascii="Times New Roman" w:hAnsi="Times New Roman" w:cs="Times New Roman"/>
                      <w:kern w:val="2"/>
                      <w:sz w:val="21"/>
                      <w:szCs w:val="21"/>
                    </w:rPr>
                  </w:pPr>
                  <w:r w:rsidRPr="00E477B1">
                    <w:rPr>
                      <w:rFonts w:ascii="Times New Roman" w:hAnsi="Times New Roman" w:cs="Times New Roman"/>
                      <w:kern w:val="2"/>
                      <w:sz w:val="21"/>
                      <w:szCs w:val="21"/>
                    </w:rPr>
                    <w:t>25</w:t>
                  </w:r>
                </w:p>
              </w:tc>
            </w:tr>
            <w:tr w:rsidR="00E477B1" w:rsidRPr="00E477B1" w14:paraId="2F2A347B" w14:textId="77777777" w:rsidTr="00C50260">
              <w:trPr>
                <w:trHeight w:val="340"/>
                <w:jc w:val="center"/>
              </w:trPr>
              <w:tc>
                <w:tcPr>
                  <w:tcW w:w="862" w:type="dxa"/>
                  <w:vAlign w:val="center"/>
                </w:tcPr>
                <w:p w14:paraId="338AC98C" w14:textId="77777777" w:rsidR="00982796" w:rsidRPr="00E477B1" w:rsidRDefault="00982796" w:rsidP="00C50260">
                  <w:pPr>
                    <w:pStyle w:val="32"/>
                    <w:spacing w:after="0"/>
                    <w:ind w:leftChars="0" w:left="0"/>
                    <w:jc w:val="center"/>
                    <w:rPr>
                      <w:sz w:val="21"/>
                      <w:szCs w:val="21"/>
                    </w:rPr>
                  </w:pPr>
                  <w:r w:rsidRPr="00E477B1">
                    <w:rPr>
                      <w:sz w:val="21"/>
                      <w:szCs w:val="21"/>
                    </w:rPr>
                    <w:t>2</w:t>
                  </w:r>
                </w:p>
              </w:tc>
              <w:tc>
                <w:tcPr>
                  <w:tcW w:w="2100" w:type="dxa"/>
                  <w:tcBorders>
                    <w:right w:val="single" w:sz="4" w:space="0" w:color="auto"/>
                  </w:tcBorders>
                  <w:vAlign w:val="center"/>
                </w:tcPr>
                <w:p w14:paraId="6E62C444" w14:textId="77777777" w:rsidR="00982796" w:rsidRPr="00E477B1" w:rsidRDefault="00982796" w:rsidP="00C50260">
                  <w:pPr>
                    <w:pStyle w:val="32"/>
                    <w:spacing w:after="0"/>
                    <w:ind w:leftChars="0" w:left="0"/>
                    <w:jc w:val="center"/>
                    <w:rPr>
                      <w:sz w:val="21"/>
                      <w:szCs w:val="21"/>
                    </w:rPr>
                  </w:pPr>
                  <w:r w:rsidRPr="00E477B1">
                    <w:rPr>
                      <w:rFonts w:hint="eastAsia"/>
                      <w:bCs/>
                      <w:sz w:val="21"/>
                      <w:szCs w:val="21"/>
                    </w:rPr>
                    <w:t>烘干机</w:t>
                  </w:r>
                </w:p>
              </w:tc>
              <w:tc>
                <w:tcPr>
                  <w:tcW w:w="1274" w:type="dxa"/>
                  <w:vAlign w:val="center"/>
                </w:tcPr>
                <w:p w14:paraId="5E105EAF" w14:textId="77777777" w:rsidR="00982796" w:rsidRPr="00E477B1" w:rsidRDefault="00982796" w:rsidP="00C50260">
                  <w:pPr>
                    <w:pStyle w:val="32"/>
                    <w:spacing w:after="0"/>
                    <w:ind w:leftChars="0" w:left="0"/>
                    <w:jc w:val="center"/>
                    <w:rPr>
                      <w:sz w:val="21"/>
                      <w:szCs w:val="21"/>
                    </w:rPr>
                  </w:pPr>
                  <w:r w:rsidRPr="00E477B1">
                    <w:rPr>
                      <w:bCs/>
                      <w:sz w:val="21"/>
                      <w:szCs w:val="21"/>
                    </w:rPr>
                    <w:t>3</w:t>
                  </w:r>
                </w:p>
              </w:tc>
              <w:tc>
                <w:tcPr>
                  <w:tcW w:w="1473" w:type="dxa"/>
                  <w:vAlign w:val="center"/>
                </w:tcPr>
                <w:p w14:paraId="350D54B0" w14:textId="77777777" w:rsidR="00982796" w:rsidRPr="00E477B1" w:rsidRDefault="00982796" w:rsidP="00C50260">
                  <w:pPr>
                    <w:jc w:val="center"/>
                  </w:pPr>
                  <w:r w:rsidRPr="00E477B1">
                    <w:t>75~85</w:t>
                  </w:r>
                </w:p>
              </w:tc>
              <w:tc>
                <w:tcPr>
                  <w:tcW w:w="976" w:type="dxa"/>
                  <w:vMerge/>
                  <w:vAlign w:val="center"/>
                </w:tcPr>
                <w:p w14:paraId="5B76BA1B" w14:textId="77777777" w:rsidR="00982796" w:rsidRPr="00E477B1" w:rsidRDefault="00982796" w:rsidP="00C50260">
                  <w:pPr>
                    <w:pStyle w:val="float-pt"/>
                    <w:jc w:val="center"/>
                    <w:rPr>
                      <w:rFonts w:ascii="Times New Roman" w:hAnsi="Times New Roman" w:cs="Times New Roman"/>
                      <w:kern w:val="2"/>
                      <w:sz w:val="21"/>
                      <w:szCs w:val="21"/>
                    </w:rPr>
                  </w:pPr>
                </w:p>
              </w:tc>
              <w:tc>
                <w:tcPr>
                  <w:tcW w:w="1622" w:type="dxa"/>
                  <w:vAlign w:val="center"/>
                </w:tcPr>
                <w:p w14:paraId="74CE734D" w14:textId="77777777" w:rsidR="00982796" w:rsidRPr="00E477B1" w:rsidRDefault="00982796" w:rsidP="00C50260">
                  <w:pPr>
                    <w:jc w:val="center"/>
                  </w:pPr>
                  <w:r w:rsidRPr="00E477B1">
                    <w:t>25</w:t>
                  </w:r>
                </w:p>
              </w:tc>
            </w:tr>
            <w:tr w:rsidR="00E477B1" w:rsidRPr="00E477B1" w14:paraId="49A0E5BA" w14:textId="77777777" w:rsidTr="00C50260">
              <w:trPr>
                <w:trHeight w:val="340"/>
                <w:jc w:val="center"/>
              </w:trPr>
              <w:tc>
                <w:tcPr>
                  <w:tcW w:w="862" w:type="dxa"/>
                  <w:vAlign w:val="center"/>
                </w:tcPr>
                <w:p w14:paraId="012C0E8E" w14:textId="77777777" w:rsidR="00982796" w:rsidRPr="00E477B1" w:rsidRDefault="00982796" w:rsidP="00C50260">
                  <w:pPr>
                    <w:pStyle w:val="32"/>
                    <w:spacing w:after="0"/>
                    <w:ind w:leftChars="0" w:left="0"/>
                    <w:jc w:val="center"/>
                    <w:rPr>
                      <w:sz w:val="21"/>
                      <w:szCs w:val="21"/>
                    </w:rPr>
                  </w:pPr>
                  <w:r w:rsidRPr="00E477B1">
                    <w:rPr>
                      <w:sz w:val="21"/>
                      <w:szCs w:val="21"/>
                    </w:rPr>
                    <w:t>3</w:t>
                  </w:r>
                </w:p>
              </w:tc>
              <w:tc>
                <w:tcPr>
                  <w:tcW w:w="2100" w:type="dxa"/>
                  <w:tcBorders>
                    <w:right w:val="single" w:sz="4" w:space="0" w:color="auto"/>
                  </w:tcBorders>
                  <w:vAlign w:val="center"/>
                </w:tcPr>
                <w:p w14:paraId="12371616" w14:textId="77777777" w:rsidR="00982796" w:rsidRPr="00E477B1" w:rsidRDefault="00982796" w:rsidP="00C50260">
                  <w:pPr>
                    <w:pStyle w:val="32"/>
                    <w:spacing w:after="0"/>
                    <w:ind w:leftChars="0" w:left="0"/>
                    <w:jc w:val="center"/>
                    <w:rPr>
                      <w:sz w:val="21"/>
                      <w:szCs w:val="21"/>
                    </w:rPr>
                  </w:pPr>
                  <w:r w:rsidRPr="00E477B1">
                    <w:rPr>
                      <w:rFonts w:hint="eastAsia"/>
                      <w:bCs/>
                      <w:sz w:val="21"/>
                      <w:szCs w:val="21"/>
                    </w:rPr>
                    <w:t>干燥</w:t>
                  </w:r>
                  <w:r w:rsidRPr="00E477B1">
                    <w:rPr>
                      <w:bCs/>
                      <w:sz w:val="21"/>
                      <w:szCs w:val="21"/>
                    </w:rPr>
                    <w:t>机</w:t>
                  </w:r>
                </w:p>
              </w:tc>
              <w:tc>
                <w:tcPr>
                  <w:tcW w:w="1274" w:type="dxa"/>
                  <w:vAlign w:val="center"/>
                </w:tcPr>
                <w:p w14:paraId="6656FBD2" w14:textId="77777777" w:rsidR="00982796" w:rsidRPr="00E477B1" w:rsidRDefault="00982796" w:rsidP="00C50260">
                  <w:pPr>
                    <w:pStyle w:val="32"/>
                    <w:spacing w:after="0"/>
                    <w:ind w:leftChars="0" w:left="0"/>
                    <w:jc w:val="center"/>
                    <w:rPr>
                      <w:sz w:val="21"/>
                      <w:szCs w:val="21"/>
                    </w:rPr>
                  </w:pPr>
                  <w:r w:rsidRPr="00E477B1">
                    <w:rPr>
                      <w:bCs/>
                      <w:sz w:val="21"/>
                      <w:szCs w:val="21"/>
                    </w:rPr>
                    <w:t>1</w:t>
                  </w:r>
                </w:p>
              </w:tc>
              <w:tc>
                <w:tcPr>
                  <w:tcW w:w="1473" w:type="dxa"/>
                  <w:vAlign w:val="center"/>
                </w:tcPr>
                <w:p w14:paraId="3207849D" w14:textId="77777777" w:rsidR="00982796" w:rsidRPr="00E477B1" w:rsidRDefault="00982796" w:rsidP="00C50260">
                  <w:pPr>
                    <w:jc w:val="center"/>
                  </w:pPr>
                  <w:r w:rsidRPr="00E477B1">
                    <w:t>75~85</w:t>
                  </w:r>
                </w:p>
              </w:tc>
              <w:tc>
                <w:tcPr>
                  <w:tcW w:w="976" w:type="dxa"/>
                  <w:vMerge/>
                  <w:vAlign w:val="center"/>
                </w:tcPr>
                <w:p w14:paraId="65774A9B" w14:textId="77777777" w:rsidR="00982796" w:rsidRPr="00E477B1" w:rsidRDefault="00982796" w:rsidP="00C50260">
                  <w:pPr>
                    <w:jc w:val="center"/>
                  </w:pPr>
                </w:p>
              </w:tc>
              <w:tc>
                <w:tcPr>
                  <w:tcW w:w="1622" w:type="dxa"/>
                  <w:vAlign w:val="center"/>
                </w:tcPr>
                <w:p w14:paraId="2C7618C4" w14:textId="77777777" w:rsidR="00982796" w:rsidRPr="00E477B1" w:rsidRDefault="00982796" w:rsidP="00C50260">
                  <w:pPr>
                    <w:jc w:val="center"/>
                  </w:pPr>
                  <w:r w:rsidRPr="00E477B1">
                    <w:t>25</w:t>
                  </w:r>
                </w:p>
              </w:tc>
            </w:tr>
            <w:tr w:rsidR="00E477B1" w:rsidRPr="00E477B1" w14:paraId="1413A920" w14:textId="77777777" w:rsidTr="00C50260">
              <w:trPr>
                <w:trHeight w:val="340"/>
                <w:jc w:val="center"/>
              </w:trPr>
              <w:tc>
                <w:tcPr>
                  <w:tcW w:w="862" w:type="dxa"/>
                  <w:vAlign w:val="center"/>
                </w:tcPr>
                <w:p w14:paraId="3C99F832" w14:textId="77777777" w:rsidR="00982796" w:rsidRPr="00E477B1" w:rsidRDefault="00982796" w:rsidP="00C50260">
                  <w:pPr>
                    <w:pStyle w:val="32"/>
                    <w:spacing w:after="0"/>
                    <w:ind w:leftChars="0" w:left="0"/>
                    <w:jc w:val="center"/>
                    <w:rPr>
                      <w:sz w:val="21"/>
                      <w:szCs w:val="21"/>
                    </w:rPr>
                  </w:pPr>
                  <w:r w:rsidRPr="00E477B1">
                    <w:rPr>
                      <w:sz w:val="21"/>
                      <w:szCs w:val="21"/>
                    </w:rPr>
                    <w:t>4</w:t>
                  </w:r>
                </w:p>
              </w:tc>
              <w:tc>
                <w:tcPr>
                  <w:tcW w:w="2100" w:type="dxa"/>
                  <w:tcBorders>
                    <w:right w:val="single" w:sz="4" w:space="0" w:color="auto"/>
                  </w:tcBorders>
                  <w:vAlign w:val="center"/>
                </w:tcPr>
                <w:p w14:paraId="79D37804" w14:textId="77777777" w:rsidR="00982796" w:rsidRPr="00E477B1" w:rsidRDefault="00982796" w:rsidP="00C50260">
                  <w:pPr>
                    <w:pStyle w:val="32"/>
                    <w:spacing w:after="0"/>
                    <w:ind w:leftChars="0" w:left="0"/>
                    <w:jc w:val="center"/>
                    <w:rPr>
                      <w:bCs/>
                      <w:sz w:val="21"/>
                      <w:szCs w:val="21"/>
                    </w:rPr>
                  </w:pPr>
                  <w:r w:rsidRPr="00E477B1">
                    <w:rPr>
                      <w:rFonts w:hint="eastAsia"/>
                      <w:bCs/>
                      <w:sz w:val="21"/>
                      <w:szCs w:val="21"/>
                    </w:rPr>
                    <w:t>裁料</w:t>
                  </w:r>
                  <w:r w:rsidRPr="00E477B1">
                    <w:rPr>
                      <w:bCs/>
                      <w:sz w:val="21"/>
                      <w:szCs w:val="21"/>
                    </w:rPr>
                    <w:t>机</w:t>
                  </w:r>
                </w:p>
              </w:tc>
              <w:tc>
                <w:tcPr>
                  <w:tcW w:w="1274" w:type="dxa"/>
                  <w:vAlign w:val="center"/>
                </w:tcPr>
                <w:p w14:paraId="40B03A33" w14:textId="77777777" w:rsidR="00982796" w:rsidRPr="00E477B1" w:rsidRDefault="00982796" w:rsidP="00C50260">
                  <w:pPr>
                    <w:pStyle w:val="32"/>
                    <w:spacing w:after="0"/>
                    <w:ind w:leftChars="0" w:left="0"/>
                    <w:jc w:val="center"/>
                    <w:rPr>
                      <w:bCs/>
                      <w:sz w:val="21"/>
                      <w:szCs w:val="21"/>
                    </w:rPr>
                  </w:pPr>
                  <w:r w:rsidRPr="00E477B1">
                    <w:rPr>
                      <w:rFonts w:hint="eastAsia"/>
                      <w:bCs/>
                      <w:sz w:val="21"/>
                      <w:szCs w:val="21"/>
                    </w:rPr>
                    <w:t>2</w:t>
                  </w:r>
                </w:p>
              </w:tc>
              <w:tc>
                <w:tcPr>
                  <w:tcW w:w="1473" w:type="dxa"/>
                  <w:vAlign w:val="center"/>
                </w:tcPr>
                <w:p w14:paraId="43B57D09" w14:textId="77777777" w:rsidR="00982796" w:rsidRPr="00E477B1" w:rsidRDefault="00982796" w:rsidP="00C50260">
                  <w:pPr>
                    <w:jc w:val="center"/>
                  </w:pPr>
                  <w:r w:rsidRPr="00E477B1">
                    <w:t>75~85</w:t>
                  </w:r>
                </w:p>
              </w:tc>
              <w:tc>
                <w:tcPr>
                  <w:tcW w:w="976" w:type="dxa"/>
                  <w:vMerge/>
                  <w:vAlign w:val="center"/>
                </w:tcPr>
                <w:p w14:paraId="248A9930" w14:textId="77777777" w:rsidR="00982796" w:rsidRPr="00E477B1" w:rsidRDefault="00982796" w:rsidP="00C50260">
                  <w:pPr>
                    <w:jc w:val="center"/>
                  </w:pPr>
                </w:p>
              </w:tc>
              <w:tc>
                <w:tcPr>
                  <w:tcW w:w="1622" w:type="dxa"/>
                  <w:vAlign w:val="center"/>
                </w:tcPr>
                <w:p w14:paraId="742394E2" w14:textId="77777777" w:rsidR="00982796" w:rsidRPr="00E477B1" w:rsidRDefault="00982796" w:rsidP="00C50260">
                  <w:pPr>
                    <w:pStyle w:val="type-show"/>
                    <w:jc w:val="center"/>
                    <w:rPr>
                      <w:rFonts w:ascii="Times New Roman" w:hAnsi="Times New Roman" w:cs="Times New Roman"/>
                      <w:sz w:val="21"/>
                      <w:szCs w:val="21"/>
                    </w:rPr>
                  </w:pPr>
                  <w:r w:rsidRPr="00E477B1">
                    <w:rPr>
                      <w:rFonts w:ascii="Times New Roman" w:hAnsi="Times New Roman" w:cs="Times New Roman"/>
                      <w:kern w:val="2"/>
                      <w:sz w:val="21"/>
                      <w:szCs w:val="21"/>
                    </w:rPr>
                    <w:t>25</w:t>
                  </w:r>
                </w:p>
              </w:tc>
            </w:tr>
            <w:tr w:rsidR="00E477B1" w:rsidRPr="00E477B1" w14:paraId="585E881D" w14:textId="77777777" w:rsidTr="00C50260">
              <w:trPr>
                <w:trHeight w:val="340"/>
                <w:jc w:val="center"/>
              </w:trPr>
              <w:tc>
                <w:tcPr>
                  <w:tcW w:w="862" w:type="dxa"/>
                  <w:vAlign w:val="center"/>
                </w:tcPr>
                <w:p w14:paraId="514BF063" w14:textId="77777777" w:rsidR="00982796" w:rsidRPr="00E477B1" w:rsidRDefault="00982796" w:rsidP="00C50260">
                  <w:pPr>
                    <w:pStyle w:val="32"/>
                    <w:spacing w:after="0"/>
                    <w:ind w:leftChars="0" w:left="0"/>
                    <w:jc w:val="center"/>
                    <w:rPr>
                      <w:bCs/>
                      <w:sz w:val="21"/>
                      <w:szCs w:val="21"/>
                    </w:rPr>
                  </w:pPr>
                  <w:r w:rsidRPr="00E477B1">
                    <w:rPr>
                      <w:sz w:val="21"/>
                      <w:szCs w:val="21"/>
                    </w:rPr>
                    <w:t>5</w:t>
                  </w:r>
                </w:p>
              </w:tc>
              <w:tc>
                <w:tcPr>
                  <w:tcW w:w="2100" w:type="dxa"/>
                  <w:tcBorders>
                    <w:right w:val="single" w:sz="4" w:space="0" w:color="auto"/>
                  </w:tcBorders>
                  <w:vAlign w:val="center"/>
                </w:tcPr>
                <w:p w14:paraId="6951F5E8" w14:textId="77777777" w:rsidR="00982796" w:rsidRPr="00E477B1" w:rsidRDefault="00982796" w:rsidP="00C50260">
                  <w:pPr>
                    <w:pStyle w:val="32"/>
                    <w:spacing w:after="0"/>
                    <w:ind w:leftChars="0" w:left="0"/>
                    <w:jc w:val="center"/>
                    <w:rPr>
                      <w:bCs/>
                      <w:sz w:val="21"/>
                      <w:szCs w:val="21"/>
                    </w:rPr>
                  </w:pPr>
                  <w:r w:rsidRPr="00E477B1">
                    <w:rPr>
                      <w:bCs/>
                      <w:sz w:val="21"/>
                      <w:szCs w:val="21"/>
                    </w:rPr>
                    <w:t>空压机</w:t>
                  </w:r>
                </w:p>
              </w:tc>
              <w:tc>
                <w:tcPr>
                  <w:tcW w:w="1274" w:type="dxa"/>
                  <w:vAlign w:val="center"/>
                </w:tcPr>
                <w:p w14:paraId="0853AD5C" w14:textId="77777777" w:rsidR="00982796" w:rsidRPr="00E477B1" w:rsidRDefault="00982796" w:rsidP="00C50260">
                  <w:pPr>
                    <w:pStyle w:val="32"/>
                    <w:spacing w:after="0"/>
                    <w:ind w:leftChars="0" w:left="0"/>
                    <w:jc w:val="center"/>
                    <w:rPr>
                      <w:sz w:val="21"/>
                      <w:szCs w:val="21"/>
                    </w:rPr>
                  </w:pPr>
                  <w:r w:rsidRPr="00E477B1">
                    <w:rPr>
                      <w:rFonts w:hint="eastAsia"/>
                      <w:bCs/>
                      <w:sz w:val="21"/>
                      <w:szCs w:val="21"/>
                    </w:rPr>
                    <w:t>2</w:t>
                  </w:r>
                </w:p>
              </w:tc>
              <w:tc>
                <w:tcPr>
                  <w:tcW w:w="1473" w:type="dxa"/>
                  <w:vAlign w:val="center"/>
                </w:tcPr>
                <w:p w14:paraId="0D2E615D" w14:textId="77777777" w:rsidR="00982796" w:rsidRPr="00E477B1" w:rsidRDefault="00982796" w:rsidP="00C50260">
                  <w:pPr>
                    <w:jc w:val="center"/>
                  </w:pPr>
                  <w:r w:rsidRPr="00E477B1">
                    <w:t>75~85</w:t>
                  </w:r>
                </w:p>
              </w:tc>
              <w:tc>
                <w:tcPr>
                  <w:tcW w:w="976" w:type="dxa"/>
                  <w:vMerge/>
                  <w:vAlign w:val="center"/>
                </w:tcPr>
                <w:p w14:paraId="4759F671" w14:textId="77777777" w:rsidR="00982796" w:rsidRPr="00E477B1" w:rsidRDefault="00982796" w:rsidP="00C50260">
                  <w:pPr>
                    <w:jc w:val="center"/>
                  </w:pPr>
                </w:p>
              </w:tc>
              <w:tc>
                <w:tcPr>
                  <w:tcW w:w="1622" w:type="dxa"/>
                  <w:vAlign w:val="center"/>
                </w:tcPr>
                <w:p w14:paraId="615015BB" w14:textId="77777777" w:rsidR="00982796" w:rsidRPr="00E477B1" w:rsidRDefault="00982796" w:rsidP="00C50260">
                  <w:pPr>
                    <w:pStyle w:val="type-show"/>
                    <w:jc w:val="center"/>
                    <w:rPr>
                      <w:rFonts w:ascii="Times New Roman" w:hAnsi="Times New Roman" w:cs="Times New Roman"/>
                      <w:kern w:val="2"/>
                      <w:sz w:val="21"/>
                      <w:szCs w:val="21"/>
                    </w:rPr>
                  </w:pPr>
                  <w:r w:rsidRPr="00E477B1">
                    <w:rPr>
                      <w:rFonts w:ascii="Times New Roman" w:hAnsi="Times New Roman" w:cs="Times New Roman"/>
                      <w:kern w:val="2"/>
                      <w:sz w:val="21"/>
                      <w:szCs w:val="21"/>
                    </w:rPr>
                    <w:t>25</w:t>
                  </w:r>
                </w:p>
              </w:tc>
            </w:tr>
          </w:tbl>
          <w:p w14:paraId="3D98B0EE" w14:textId="77777777" w:rsidR="00982796" w:rsidRPr="00E477B1" w:rsidRDefault="00982796" w:rsidP="00C50260">
            <w:pPr>
              <w:spacing w:beforeLines="50" w:before="120" w:line="360" w:lineRule="auto"/>
              <w:ind w:firstLineChars="200" w:firstLine="480"/>
              <w:rPr>
                <w:sz w:val="24"/>
                <w:szCs w:val="24"/>
              </w:rPr>
            </w:pPr>
            <w:r w:rsidRPr="00E477B1">
              <w:rPr>
                <w:sz w:val="24"/>
                <w:szCs w:val="24"/>
              </w:rPr>
              <w:t>4</w:t>
            </w:r>
            <w:r w:rsidRPr="00E477B1">
              <w:rPr>
                <w:sz w:val="24"/>
                <w:szCs w:val="24"/>
              </w:rPr>
              <w:t>、固废</w:t>
            </w:r>
          </w:p>
          <w:p w14:paraId="25C85F9F" w14:textId="77777777" w:rsidR="00982796" w:rsidRPr="00E477B1" w:rsidRDefault="00982796" w:rsidP="00C50260">
            <w:pPr>
              <w:spacing w:line="360" w:lineRule="auto"/>
              <w:ind w:firstLineChars="200" w:firstLine="480"/>
              <w:rPr>
                <w:sz w:val="24"/>
                <w:szCs w:val="24"/>
                <w:lang w:val="zh-CN"/>
              </w:rPr>
            </w:pPr>
            <w:r w:rsidRPr="00E477B1">
              <w:rPr>
                <w:sz w:val="24"/>
                <w:szCs w:val="24"/>
              </w:rPr>
              <w:t>本项目运营期固废主要来源于生产过程中产生的边角料、废包装、</w:t>
            </w:r>
            <w:r w:rsidRPr="00E477B1">
              <w:rPr>
                <w:rFonts w:hint="eastAsia"/>
                <w:sz w:val="24"/>
                <w:szCs w:val="24"/>
              </w:rPr>
              <w:t>废原料桶、</w:t>
            </w:r>
            <w:r w:rsidRPr="00E477B1">
              <w:rPr>
                <w:sz w:val="24"/>
                <w:szCs w:val="24"/>
              </w:rPr>
              <w:t>员工生活产生的生活垃圾</w:t>
            </w:r>
            <w:r w:rsidRPr="00E477B1">
              <w:rPr>
                <w:sz w:val="24"/>
                <w:szCs w:val="24"/>
                <w:lang w:val="zh-CN"/>
              </w:rPr>
              <w:t>。</w:t>
            </w:r>
          </w:p>
          <w:p w14:paraId="13092357" w14:textId="77777777" w:rsidR="00982796" w:rsidRPr="00E477B1" w:rsidRDefault="00982796" w:rsidP="00C50260">
            <w:pPr>
              <w:autoSpaceDE w:val="0"/>
              <w:autoSpaceDN w:val="0"/>
              <w:adjustRightInd w:val="0"/>
              <w:spacing w:line="360" w:lineRule="auto"/>
              <w:ind w:right="-20" w:firstLineChars="200" w:firstLine="480"/>
              <w:jc w:val="left"/>
              <w:rPr>
                <w:kern w:val="0"/>
                <w:position w:val="-3"/>
                <w:sz w:val="24"/>
                <w:szCs w:val="24"/>
              </w:rPr>
            </w:pPr>
            <w:r w:rsidRPr="00E477B1">
              <w:rPr>
                <w:kern w:val="0"/>
                <w:position w:val="-3"/>
                <w:sz w:val="24"/>
                <w:szCs w:val="24"/>
              </w:rPr>
              <w:t>（一）一般固废：</w:t>
            </w:r>
          </w:p>
          <w:p w14:paraId="609D8C82" w14:textId="77777777" w:rsidR="00982796" w:rsidRPr="00E477B1" w:rsidRDefault="00982796" w:rsidP="00C50260">
            <w:pPr>
              <w:autoSpaceDE w:val="0"/>
              <w:autoSpaceDN w:val="0"/>
              <w:adjustRightInd w:val="0"/>
              <w:spacing w:line="360" w:lineRule="auto"/>
              <w:ind w:right="-20" w:firstLineChars="200" w:firstLine="480"/>
              <w:jc w:val="left"/>
              <w:rPr>
                <w:kern w:val="0"/>
                <w:position w:val="-3"/>
                <w:sz w:val="24"/>
                <w:szCs w:val="24"/>
              </w:rPr>
            </w:pPr>
            <w:r w:rsidRPr="00E477B1">
              <w:rPr>
                <w:kern w:val="0"/>
                <w:position w:val="-3"/>
                <w:sz w:val="24"/>
                <w:szCs w:val="24"/>
              </w:rPr>
              <w:t>（</w:t>
            </w:r>
            <w:r w:rsidRPr="00E477B1">
              <w:rPr>
                <w:kern w:val="0"/>
                <w:position w:val="-3"/>
                <w:sz w:val="24"/>
                <w:szCs w:val="24"/>
              </w:rPr>
              <w:t>1</w:t>
            </w:r>
            <w:r w:rsidRPr="00E477B1">
              <w:rPr>
                <w:kern w:val="0"/>
                <w:position w:val="-3"/>
                <w:sz w:val="24"/>
                <w:szCs w:val="24"/>
              </w:rPr>
              <w:t>）根据业主提供资料</w:t>
            </w:r>
            <w:r w:rsidRPr="00E477B1">
              <w:rPr>
                <w:rFonts w:hint="eastAsia"/>
                <w:kern w:val="0"/>
                <w:position w:val="-3"/>
                <w:sz w:val="24"/>
                <w:szCs w:val="24"/>
              </w:rPr>
              <w:t>，本项目</w:t>
            </w:r>
            <w:r w:rsidRPr="00E477B1">
              <w:rPr>
                <w:kern w:val="0"/>
                <w:position w:val="-3"/>
                <w:sz w:val="24"/>
                <w:szCs w:val="24"/>
              </w:rPr>
              <w:t>年产生废边角</w:t>
            </w:r>
            <w:r w:rsidRPr="00E477B1">
              <w:rPr>
                <w:rFonts w:hint="eastAsia"/>
                <w:kern w:val="0"/>
                <w:position w:val="-3"/>
                <w:sz w:val="24"/>
                <w:szCs w:val="24"/>
              </w:rPr>
              <w:t>料约为</w:t>
            </w:r>
            <w:r w:rsidRPr="00E477B1">
              <w:rPr>
                <w:rFonts w:hint="eastAsia"/>
                <w:kern w:val="0"/>
                <w:position w:val="-3"/>
                <w:sz w:val="24"/>
                <w:szCs w:val="24"/>
              </w:rPr>
              <w:t>5</w:t>
            </w:r>
            <w:r w:rsidRPr="00E477B1">
              <w:rPr>
                <w:kern w:val="0"/>
                <w:position w:val="-3"/>
                <w:sz w:val="24"/>
                <w:szCs w:val="24"/>
              </w:rPr>
              <w:t>t/a</w:t>
            </w:r>
            <w:r w:rsidRPr="00E477B1">
              <w:rPr>
                <w:kern w:val="0"/>
                <w:position w:val="-3"/>
                <w:sz w:val="24"/>
                <w:szCs w:val="24"/>
              </w:rPr>
              <w:t>，废边角料收集后统一外售。</w:t>
            </w:r>
          </w:p>
          <w:p w14:paraId="17243125" w14:textId="77777777" w:rsidR="00982796" w:rsidRPr="00E477B1" w:rsidRDefault="00982796" w:rsidP="00C50260">
            <w:pPr>
              <w:autoSpaceDE w:val="0"/>
              <w:autoSpaceDN w:val="0"/>
              <w:adjustRightInd w:val="0"/>
              <w:spacing w:line="360" w:lineRule="auto"/>
              <w:ind w:right="-20" w:firstLineChars="200" w:firstLine="480"/>
              <w:jc w:val="left"/>
              <w:rPr>
                <w:kern w:val="0"/>
                <w:position w:val="-3"/>
                <w:sz w:val="24"/>
                <w:szCs w:val="24"/>
              </w:rPr>
            </w:pPr>
            <w:r w:rsidRPr="00E477B1">
              <w:rPr>
                <w:kern w:val="0"/>
                <w:position w:val="-3"/>
                <w:sz w:val="24"/>
                <w:szCs w:val="24"/>
              </w:rPr>
              <w:t>（</w:t>
            </w:r>
            <w:r w:rsidRPr="00E477B1">
              <w:rPr>
                <w:kern w:val="0"/>
                <w:position w:val="-3"/>
                <w:sz w:val="24"/>
                <w:szCs w:val="24"/>
              </w:rPr>
              <w:t>2</w:t>
            </w:r>
            <w:r w:rsidRPr="00E477B1">
              <w:rPr>
                <w:kern w:val="0"/>
                <w:position w:val="-3"/>
                <w:sz w:val="24"/>
                <w:szCs w:val="24"/>
              </w:rPr>
              <w:t>）根据业主提供资料，</w:t>
            </w:r>
            <w:r w:rsidRPr="00E477B1">
              <w:rPr>
                <w:rFonts w:hint="eastAsia"/>
                <w:kern w:val="0"/>
                <w:position w:val="-3"/>
                <w:sz w:val="24"/>
                <w:szCs w:val="24"/>
              </w:rPr>
              <w:t>本线项目年产生</w:t>
            </w:r>
            <w:r w:rsidRPr="00E477B1">
              <w:rPr>
                <w:kern w:val="0"/>
                <w:position w:val="-3"/>
                <w:sz w:val="24"/>
                <w:szCs w:val="24"/>
              </w:rPr>
              <w:t>废包装材料</w:t>
            </w:r>
            <w:r w:rsidRPr="00E477B1">
              <w:rPr>
                <w:rFonts w:hint="eastAsia"/>
                <w:kern w:val="0"/>
                <w:position w:val="-3"/>
                <w:sz w:val="24"/>
                <w:szCs w:val="24"/>
              </w:rPr>
              <w:t>约为</w:t>
            </w:r>
            <w:r w:rsidRPr="00E477B1">
              <w:rPr>
                <w:kern w:val="0"/>
                <w:position w:val="-3"/>
                <w:sz w:val="24"/>
                <w:szCs w:val="24"/>
              </w:rPr>
              <w:t>10t/a</w:t>
            </w:r>
            <w:r w:rsidRPr="00E477B1">
              <w:rPr>
                <w:kern w:val="0"/>
                <w:position w:val="-3"/>
                <w:sz w:val="24"/>
                <w:szCs w:val="24"/>
              </w:rPr>
              <w:t>。</w:t>
            </w:r>
          </w:p>
          <w:p w14:paraId="627E0AB7" w14:textId="77777777" w:rsidR="00982796" w:rsidRPr="00E477B1" w:rsidRDefault="00982796" w:rsidP="00C50260">
            <w:pPr>
              <w:autoSpaceDE w:val="0"/>
              <w:autoSpaceDN w:val="0"/>
              <w:adjustRightInd w:val="0"/>
              <w:spacing w:line="360" w:lineRule="auto"/>
              <w:ind w:right="-20" w:firstLineChars="200" w:firstLine="480"/>
              <w:jc w:val="left"/>
              <w:rPr>
                <w:kern w:val="0"/>
                <w:position w:val="-3"/>
                <w:sz w:val="24"/>
                <w:szCs w:val="24"/>
              </w:rPr>
            </w:pPr>
            <w:r w:rsidRPr="00E477B1">
              <w:rPr>
                <w:kern w:val="0"/>
                <w:position w:val="-3"/>
                <w:sz w:val="24"/>
                <w:szCs w:val="24"/>
              </w:rPr>
              <w:t>（二）生活垃圾：</w:t>
            </w:r>
          </w:p>
          <w:p w14:paraId="186E0A1D" w14:textId="77777777" w:rsidR="00982796" w:rsidRPr="00E477B1" w:rsidRDefault="00982796" w:rsidP="00C50260">
            <w:pPr>
              <w:autoSpaceDE w:val="0"/>
              <w:autoSpaceDN w:val="0"/>
              <w:adjustRightInd w:val="0"/>
              <w:spacing w:line="360" w:lineRule="auto"/>
              <w:ind w:right="-20" w:firstLineChars="200" w:firstLine="480"/>
              <w:jc w:val="left"/>
              <w:rPr>
                <w:kern w:val="0"/>
                <w:position w:val="-3"/>
                <w:sz w:val="24"/>
                <w:szCs w:val="24"/>
              </w:rPr>
            </w:pPr>
            <w:r w:rsidRPr="00E477B1">
              <w:rPr>
                <w:kern w:val="0"/>
                <w:position w:val="-3"/>
                <w:sz w:val="24"/>
                <w:szCs w:val="24"/>
              </w:rPr>
              <w:t>本项目定员</w:t>
            </w:r>
            <w:r w:rsidRPr="00E477B1">
              <w:rPr>
                <w:rFonts w:hint="eastAsia"/>
                <w:kern w:val="0"/>
                <w:position w:val="-3"/>
                <w:sz w:val="24"/>
                <w:szCs w:val="24"/>
              </w:rPr>
              <w:t>15</w:t>
            </w:r>
            <w:r w:rsidRPr="00E477B1">
              <w:rPr>
                <w:kern w:val="0"/>
                <w:position w:val="-3"/>
                <w:sz w:val="24"/>
                <w:szCs w:val="24"/>
              </w:rPr>
              <w:t>0</w:t>
            </w:r>
            <w:r w:rsidRPr="00E477B1">
              <w:rPr>
                <w:kern w:val="0"/>
                <w:position w:val="-3"/>
                <w:sz w:val="24"/>
                <w:szCs w:val="24"/>
              </w:rPr>
              <w:t>人，生活垃圾产生量按</w:t>
            </w:r>
            <w:r w:rsidRPr="00E477B1">
              <w:rPr>
                <w:kern w:val="0"/>
                <w:position w:val="-3"/>
                <w:sz w:val="24"/>
                <w:szCs w:val="24"/>
              </w:rPr>
              <w:t>0.5kg/</w:t>
            </w:r>
            <w:r w:rsidRPr="00E477B1">
              <w:rPr>
                <w:kern w:val="0"/>
                <w:position w:val="-3"/>
                <w:sz w:val="24"/>
                <w:szCs w:val="24"/>
              </w:rPr>
              <w:t>人</w:t>
            </w:r>
            <w:r w:rsidRPr="00E477B1">
              <w:rPr>
                <w:kern w:val="0"/>
                <w:position w:val="-3"/>
                <w:sz w:val="24"/>
                <w:szCs w:val="24"/>
              </w:rPr>
              <w:t>·d</w:t>
            </w:r>
            <w:r w:rsidRPr="00E477B1">
              <w:rPr>
                <w:kern w:val="0"/>
                <w:position w:val="-3"/>
                <w:sz w:val="24"/>
                <w:szCs w:val="24"/>
              </w:rPr>
              <w:t>计，年工作</w:t>
            </w:r>
            <w:r w:rsidRPr="00E477B1">
              <w:rPr>
                <w:kern w:val="0"/>
                <w:position w:val="-3"/>
                <w:sz w:val="24"/>
                <w:szCs w:val="24"/>
              </w:rPr>
              <w:t>300</w:t>
            </w:r>
            <w:r w:rsidRPr="00E477B1">
              <w:rPr>
                <w:kern w:val="0"/>
                <w:position w:val="-3"/>
                <w:sz w:val="24"/>
                <w:szCs w:val="24"/>
              </w:rPr>
              <w:t>天，则生活垃圾的产生量为</w:t>
            </w:r>
            <w:r w:rsidRPr="00E477B1">
              <w:rPr>
                <w:rFonts w:hint="eastAsia"/>
                <w:kern w:val="0"/>
                <w:position w:val="-3"/>
                <w:sz w:val="24"/>
                <w:szCs w:val="24"/>
              </w:rPr>
              <w:t>22.5</w:t>
            </w:r>
            <w:r w:rsidRPr="00E477B1">
              <w:rPr>
                <w:kern w:val="0"/>
                <w:position w:val="-3"/>
                <w:sz w:val="24"/>
                <w:szCs w:val="24"/>
              </w:rPr>
              <w:t>t/a</w:t>
            </w:r>
            <w:r w:rsidRPr="00E477B1">
              <w:rPr>
                <w:kern w:val="0"/>
                <w:position w:val="-3"/>
                <w:sz w:val="24"/>
                <w:szCs w:val="24"/>
              </w:rPr>
              <w:t>；</w:t>
            </w:r>
          </w:p>
          <w:p w14:paraId="5086C922" w14:textId="77777777" w:rsidR="00982796" w:rsidRPr="00E477B1" w:rsidRDefault="00982796" w:rsidP="00C50260">
            <w:pPr>
              <w:numPr>
                <w:ilvl w:val="0"/>
                <w:numId w:val="6"/>
              </w:numPr>
              <w:autoSpaceDE w:val="0"/>
              <w:autoSpaceDN w:val="0"/>
              <w:adjustRightInd w:val="0"/>
              <w:spacing w:line="360" w:lineRule="auto"/>
              <w:ind w:right="-20" w:firstLineChars="200" w:firstLine="480"/>
              <w:jc w:val="left"/>
              <w:rPr>
                <w:kern w:val="0"/>
                <w:position w:val="-3"/>
                <w:sz w:val="24"/>
                <w:szCs w:val="24"/>
              </w:rPr>
            </w:pPr>
            <w:r w:rsidRPr="00E477B1">
              <w:rPr>
                <w:kern w:val="0"/>
                <w:position w:val="-3"/>
                <w:sz w:val="24"/>
                <w:szCs w:val="24"/>
              </w:rPr>
              <w:t>危险固废：</w:t>
            </w:r>
          </w:p>
          <w:p w14:paraId="5DDF0BF2" w14:textId="77777777" w:rsidR="00982796" w:rsidRPr="00E477B1" w:rsidRDefault="00982796" w:rsidP="00C50260">
            <w:pPr>
              <w:spacing w:line="360" w:lineRule="auto"/>
              <w:ind w:firstLineChars="200" w:firstLine="480"/>
              <w:rPr>
                <w:sz w:val="24"/>
              </w:rPr>
            </w:pPr>
            <w:r w:rsidRPr="00E477B1">
              <w:rPr>
                <w:sz w:val="24"/>
              </w:rPr>
              <w:t>本项目生产过程中会产生</w:t>
            </w:r>
            <w:r w:rsidRPr="00E477B1">
              <w:rPr>
                <w:rFonts w:hint="eastAsia"/>
                <w:sz w:val="24"/>
              </w:rPr>
              <w:t>含有胶料、油墨的废原料</w:t>
            </w:r>
            <w:r w:rsidRPr="00E477B1">
              <w:rPr>
                <w:sz w:val="24"/>
              </w:rPr>
              <w:t>桶，根据业主提供资料，产生量为</w:t>
            </w:r>
            <w:r w:rsidRPr="00E477B1">
              <w:rPr>
                <w:sz w:val="24"/>
              </w:rPr>
              <w:t>5t/a</w:t>
            </w:r>
            <w:r w:rsidRPr="00E477B1">
              <w:rPr>
                <w:sz w:val="24"/>
              </w:rPr>
              <w:t>；</w:t>
            </w:r>
          </w:p>
          <w:p w14:paraId="50DA20A6" w14:textId="77777777" w:rsidR="00982796" w:rsidRPr="00E477B1" w:rsidRDefault="00982796" w:rsidP="00C50260">
            <w:pPr>
              <w:spacing w:line="360" w:lineRule="auto"/>
              <w:ind w:firstLineChars="200" w:firstLine="480"/>
              <w:rPr>
                <w:sz w:val="24"/>
                <w:szCs w:val="24"/>
              </w:rPr>
            </w:pPr>
            <w:r w:rsidRPr="00E477B1">
              <w:rPr>
                <w:sz w:val="24"/>
              </w:rPr>
              <w:t>建设项目副产物判定情况见表</w:t>
            </w:r>
            <w:r w:rsidRPr="00E477B1">
              <w:rPr>
                <w:sz w:val="24"/>
              </w:rPr>
              <w:t>5-5</w:t>
            </w:r>
            <w:r w:rsidRPr="00E477B1">
              <w:rPr>
                <w:sz w:val="24"/>
              </w:rPr>
              <w:t>，固体废物产生情况汇总见表</w:t>
            </w:r>
            <w:r w:rsidRPr="00E477B1">
              <w:rPr>
                <w:sz w:val="24"/>
              </w:rPr>
              <w:t>5-6</w:t>
            </w:r>
            <w:r w:rsidRPr="00E477B1">
              <w:rPr>
                <w:sz w:val="24"/>
                <w:szCs w:val="24"/>
              </w:rPr>
              <w:t>。</w:t>
            </w:r>
          </w:p>
          <w:p w14:paraId="5B23630F" w14:textId="77777777" w:rsidR="00982796" w:rsidRPr="00E477B1" w:rsidRDefault="00982796" w:rsidP="00C50260">
            <w:pPr>
              <w:pStyle w:val="afd"/>
              <w:spacing w:line="240" w:lineRule="auto"/>
              <w:ind w:firstLineChars="200" w:firstLine="422"/>
              <w:jc w:val="center"/>
            </w:pPr>
            <w:r w:rsidRPr="00E477B1">
              <w:rPr>
                <w:b/>
              </w:rPr>
              <w:t>表</w:t>
            </w:r>
            <w:r w:rsidRPr="00E477B1">
              <w:rPr>
                <w:b/>
              </w:rPr>
              <w:t xml:space="preserve">5-5  </w:t>
            </w:r>
            <w:r w:rsidRPr="00E477B1">
              <w:rPr>
                <w:b/>
              </w:rPr>
              <w:t>建设项目副产物产生情况汇总表</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435"/>
              <w:gridCol w:w="1185"/>
              <w:gridCol w:w="772"/>
              <w:gridCol w:w="1643"/>
              <w:gridCol w:w="1228"/>
              <w:gridCol w:w="686"/>
              <w:gridCol w:w="657"/>
              <w:gridCol w:w="701"/>
            </w:tblGrid>
            <w:tr w:rsidR="00E477B1" w:rsidRPr="00E477B1" w14:paraId="20715F4B" w14:textId="77777777" w:rsidTr="00C50260">
              <w:trPr>
                <w:trHeight w:val="340"/>
                <w:jc w:val="center"/>
              </w:trPr>
              <w:tc>
                <w:tcPr>
                  <w:tcW w:w="1435" w:type="dxa"/>
                  <w:vMerge w:val="restart"/>
                  <w:vAlign w:val="center"/>
                </w:tcPr>
                <w:p w14:paraId="779C1FB8" w14:textId="77777777" w:rsidR="00982796" w:rsidRPr="00E477B1" w:rsidRDefault="00982796" w:rsidP="00C50260">
                  <w:pPr>
                    <w:adjustRightInd w:val="0"/>
                    <w:snapToGrid w:val="0"/>
                    <w:jc w:val="center"/>
                    <w:rPr>
                      <w:b/>
                    </w:rPr>
                  </w:pPr>
                  <w:r w:rsidRPr="00E477B1">
                    <w:rPr>
                      <w:b/>
                    </w:rPr>
                    <w:t>副产物名称</w:t>
                  </w:r>
                </w:p>
              </w:tc>
              <w:tc>
                <w:tcPr>
                  <w:tcW w:w="1185" w:type="dxa"/>
                  <w:vMerge w:val="restart"/>
                  <w:vAlign w:val="center"/>
                </w:tcPr>
                <w:p w14:paraId="3B79DDEA" w14:textId="77777777" w:rsidR="00982796" w:rsidRPr="00E477B1" w:rsidRDefault="00982796" w:rsidP="00C50260">
                  <w:pPr>
                    <w:adjustRightInd w:val="0"/>
                    <w:snapToGrid w:val="0"/>
                    <w:jc w:val="center"/>
                    <w:rPr>
                      <w:b/>
                    </w:rPr>
                  </w:pPr>
                  <w:r w:rsidRPr="00E477B1">
                    <w:rPr>
                      <w:b/>
                    </w:rPr>
                    <w:t>产生工序</w:t>
                  </w:r>
                </w:p>
              </w:tc>
              <w:tc>
                <w:tcPr>
                  <w:tcW w:w="772" w:type="dxa"/>
                  <w:vMerge w:val="restart"/>
                  <w:vAlign w:val="center"/>
                </w:tcPr>
                <w:p w14:paraId="4D432E74" w14:textId="77777777" w:rsidR="00982796" w:rsidRPr="00E477B1" w:rsidRDefault="00982796" w:rsidP="00C50260">
                  <w:pPr>
                    <w:adjustRightInd w:val="0"/>
                    <w:snapToGrid w:val="0"/>
                    <w:jc w:val="center"/>
                    <w:rPr>
                      <w:b/>
                    </w:rPr>
                  </w:pPr>
                  <w:r w:rsidRPr="00E477B1">
                    <w:rPr>
                      <w:b/>
                    </w:rPr>
                    <w:t>形态</w:t>
                  </w:r>
                </w:p>
              </w:tc>
              <w:tc>
                <w:tcPr>
                  <w:tcW w:w="1643" w:type="dxa"/>
                  <w:vMerge w:val="restart"/>
                  <w:vAlign w:val="center"/>
                </w:tcPr>
                <w:p w14:paraId="2559E6D1" w14:textId="77777777" w:rsidR="00982796" w:rsidRPr="00E477B1" w:rsidRDefault="00982796" w:rsidP="00C50260">
                  <w:pPr>
                    <w:adjustRightInd w:val="0"/>
                    <w:snapToGrid w:val="0"/>
                    <w:jc w:val="center"/>
                    <w:rPr>
                      <w:b/>
                    </w:rPr>
                  </w:pPr>
                  <w:r w:rsidRPr="00E477B1">
                    <w:rPr>
                      <w:b/>
                    </w:rPr>
                    <w:t>主要成分</w:t>
                  </w:r>
                </w:p>
              </w:tc>
              <w:tc>
                <w:tcPr>
                  <w:tcW w:w="1228" w:type="dxa"/>
                  <w:vMerge w:val="restart"/>
                  <w:vAlign w:val="center"/>
                </w:tcPr>
                <w:p w14:paraId="04F8AF21" w14:textId="77777777" w:rsidR="00982796" w:rsidRPr="00E477B1" w:rsidRDefault="00982796" w:rsidP="00C50260">
                  <w:pPr>
                    <w:adjustRightInd w:val="0"/>
                    <w:snapToGrid w:val="0"/>
                    <w:jc w:val="center"/>
                    <w:rPr>
                      <w:b/>
                    </w:rPr>
                  </w:pPr>
                  <w:r w:rsidRPr="00E477B1">
                    <w:rPr>
                      <w:b/>
                    </w:rPr>
                    <w:t>预测产生量（吨</w:t>
                  </w:r>
                  <w:r w:rsidRPr="00E477B1">
                    <w:rPr>
                      <w:b/>
                    </w:rPr>
                    <w:t>/</w:t>
                  </w:r>
                  <w:r w:rsidRPr="00E477B1">
                    <w:rPr>
                      <w:b/>
                    </w:rPr>
                    <w:t>年）</w:t>
                  </w:r>
                </w:p>
              </w:tc>
              <w:tc>
                <w:tcPr>
                  <w:tcW w:w="2044" w:type="dxa"/>
                  <w:gridSpan w:val="3"/>
                  <w:vAlign w:val="center"/>
                </w:tcPr>
                <w:p w14:paraId="5363383D" w14:textId="77777777" w:rsidR="00982796" w:rsidRPr="00E477B1" w:rsidRDefault="00982796" w:rsidP="00C50260">
                  <w:pPr>
                    <w:adjustRightInd w:val="0"/>
                    <w:snapToGrid w:val="0"/>
                    <w:jc w:val="center"/>
                    <w:rPr>
                      <w:b/>
                    </w:rPr>
                  </w:pPr>
                  <w:r w:rsidRPr="00E477B1">
                    <w:rPr>
                      <w:b/>
                    </w:rPr>
                    <w:t>种类判断</w:t>
                  </w:r>
                  <w:r w:rsidRPr="00E477B1">
                    <w:rPr>
                      <w:b/>
                    </w:rPr>
                    <w:t>*</w:t>
                  </w:r>
                </w:p>
              </w:tc>
            </w:tr>
            <w:tr w:rsidR="00E477B1" w:rsidRPr="00E477B1" w14:paraId="679D34FE" w14:textId="77777777" w:rsidTr="00C50260">
              <w:trPr>
                <w:trHeight w:val="340"/>
                <w:jc w:val="center"/>
              </w:trPr>
              <w:tc>
                <w:tcPr>
                  <w:tcW w:w="1435" w:type="dxa"/>
                  <w:vMerge/>
                  <w:vAlign w:val="center"/>
                </w:tcPr>
                <w:p w14:paraId="38617FA3" w14:textId="77777777" w:rsidR="00982796" w:rsidRPr="00E477B1" w:rsidRDefault="00982796" w:rsidP="00C50260">
                  <w:pPr>
                    <w:adjustRightInd w:val="0"/>
                    <w:snapToGrid w:val="0"/>
                    <w:jc w:val="center"/>
                    <w:rPr>
                      <w:b/>
                    </w:rPr>
                  </w:pPr>
                </w:p>
              </w:tc>
              <w:tc>
                <w:tcPr>
                  <w:tcW w:w="1185" w:type="dxa"/>
                  <w:vMerge/>
                  <w:vAlign w:val="center"/>
                </w:tcPr>
                <w:p w14:paraId="0F6A5D52" w14:textId="77777777" w:rsidR="00982796" w:rsidRPr="00E477B1" w:rsidRDefault="00982796" w:rsidP="00C50260">
                  <w:pPr>
                    <w:adjustRightInd w:val="0"/>
                    <w:snapToGrid w:val="0"/>
                    <w:jc w:val="center"/>
                    <w:rPr>
                      <w:b/>
                    </w:rPr>
                  </w:pPr>
                </w:p>
              </w:tc>
              <w:tc>
                <w:tcPr>
                  <w:tcW w:w="772" w:type="dxa"/>
                  <w:vMerge/>
                  <w:vAlign w:val="center"/>
                </w:tcPr>
                <w:p w14:paraId="7E8AC2BD" w14:textId="77777777" w:rsidR="00982796" w:rsidRPr="00E477B1" w:rsidRDefault="00982796" w:rsidP="00C50260">
                  <w:pPr>
                    <w:adjustRightInd w:val="0"/>
                    <w:snapToGrid w:val="0"/>
                    <w:jc w:val="center"/>
                    <w:rPr>
                      <w:b/>
                    </w:rPr>
                  </w:pPr>
                </w:p>
              </w:tc>
              <w:tc>
                <w:tcPr>
                  <w:tcW w:w="1643" w:type="dxa"/>
                  <w:vMerge/>
                  <w:vAlign w:val="center"/>
                </w:tcPr>
                <w:p w14:paraId="2C5DD674" w14:textId="77777777" w:rsidR="00982796" w:rsidRPr="00E477B1" w:rsidRDefault="00982796" w:rsidP="00C50260">
                  <w:pPr>
                    <w:adjustRightInd w:val="0"/>
                    <w:snapToGrid w:val="0"/>
                    <w:jc w:val="center"/>
                    <w:rPr>
                      <w:b/>
                    </w:rPr>
                  </w:pPr>
                </w:p>
              </w:tc>
              <w:tc>
                <w:tcPr>
                  <w:tcW w:w="1228" w:type="dxa"/>
                  <w:vMerge/>
                  <w:vAlign w:val="center"/>
                </w:tcPr>
                <w:p w14:paraId="26F8FB7B" w14:textId="77777777" w:rsidR="00982796" w:rsidRPr="00E477B1" w:rsidRDefault="00982796" w:rsidP="00C50260">
                  <w:pPr>
                    <w:adjustRightInd w:val="0"/>
                    <w:snapToGrid w:val="0"/>
                    <w:jc w:val="center"/>
                    <w:rPr>
                      <w:b/>
                    </w:rPr>
                  </w:pPr>
                </w:p>
              </w:tc>
              <w:tc>
                <w:tcPr>
                  <w:tcW w:w="686" w:type="dxa"/>
                  <w:vAlign w:val="center"/>
                </w:tcPr>
                <w:p w14:paraId="38D46145" w14:textId="77777777" w:rsidR="00982796" w:rsidRPr="00E477B1" w:rsidRDefault="00982796" w:rsidP="00C50260">
                  <w:pPr>
                    <w:adjustRightInd w:val="0"/>
                    <w:snapToGrid w:val="0"/>
                    <w:jc w:val="center"/>
                    <w:rPr>
                      <w:b/>
                    </w:rPr>
                  </w:pPr>
                  <w:r w:rsidRPr="00E477B1">
                    <w:rPr>
                      <w:b/>
                    </w:rPr>
                    <w:t>固体废物</w:t>
                  </w:r>
                </w:p>
              </w:tc>
              <w:tc>
                <w:tcPr>
                  <w:tcW w:w="657" w:type="dxa"/>
                  <w:vAlign w:val="center"/>
                </w:tcPr>
                <w:p w14:paraId="46A467C3" w14:textId="77777777" w:rsidR="00982796" w:rsidRPr="00E477B1" w:rsidRDefault="00982796" w:rsidP="00C50260">
                  <w:pPr>
                    <w:adjustRightInd w:val="0"/>
                    <w:snapToGrid w:val="0"/>
                    <w:jc w:val="center"/>
                    <w:rPr>
                      <w:b/>
                    </w:rPr>
                  </w:pPr>
                  <w:r w:rsidRPr="00E477B1">
                    <w:rPr>
                      <w:b/>
                    </w:rPr>
                    <w:t>副产品</w:t>
                  </w:r>
                </w:p>
              </w:tc>
              <w:tc>
                <w:tcPr>
                  <w:tcW w:w="701" w:type="dxa"/>
                  <w:vAlign w:val="center"/>
                </w:tcPr>
                <w:p w14:paraId="2C2D798F" w14:textId="77777777" w:rsidR="00982796" w:rsidRPr="00E477B1" w:rsidRDefault="00982796" w:rsidP="00C50260">
                  <w:pPr>
                    <w:adjustRightInd w:val="0"/>
                    <w:snapToGrid w:val="0"/>
                    <w:jc w:val="center"/>
                    <w:rPr>
                      <w:b/>
                    </w:rPr>
                  </w:pPr>
                  <w:r w:rsidRPr="00E477B1">
                    <w:rPr>
                      <w:b/>
                    </w:rPr>
                    <w:t>判定依据</w:t>
                  </w:r>
                </w:p>
              </w:tc>
            </w:tr>
            <w:tr w:rsidR="00E477B1" w:rsidRPr="00E477B1" w14:paraId="220D8D05" w14:textId="77777777" w:rsidTr="00C50260">
              <w:trPr>
                <w:trHeight w:val="340"/>
                <w:jc w:val="center"/>
              </w:trPr>
              <w:tc>
                <w:tcPr>
                  <w:tcW w:w="1435" w:type="dxa"/>
                  <w:vAlign w:val="center"/>
                </w:tcPr>
                <w:p w14:paraId="1506F082" w14:textId="77777777" w:rsidR="00982796" w:rsidRPr="00E477B1" w:rsidRDefault="00982796" w:rsidP="00C50260">
                  <w:pPr>
                    <w:jc w:val="center"/>
                  </w:pPr>
                  <w:r w:rsidRPr="00E477B1">
                    <w:rPr>
                      <w:kern w:val="0"/>
                      <w:lang w:val="zh-CN"/>
                    </w:rPr>
                    <w:t>边角料</w:t>
                  </w:r>
                </w:p>
              </w:tc>
              <w:tc>
                <w:tcPr>
                  <w:tcW w:w="1185" w:type="dxa"/>
                  <w:vAlign w:val="center"/>
                </w:tcPr>
                <w:p w14:paraId="464564D9" w14:textId="77777777" w:rsidR="00982796" w:rsidRPr="00E477B1" w:rsidRDefault="00982796" w:rsidP="00C50260">
                  <w:pPr>
                    <w:jc w:val="center"/>
                  </w:pPr>
                  <w:r w:rsidRPr="00E477B1">
                    <w:t>分切</w:t>
                  </w:r>
                </w:p>
              </w:tc>
              <w:tc>
                <w:tcPr>
                  <w:tcW w:w="772" w:type="dxa"/>
                  <w:vAlign w:val="center"/>
                </w:tcPr>
                <w:p w14:paraId="6F3AA675" w14:textId="77777777" w:rsidR="00982796" w:rsidRPr="00E477B1" w:rsidRDefault="00982796" w:rsidP="00C50260">
                  <w:pPr>
                    <w:adjustRightInd w:val="0"/>
                    <w:snapToGrid w:val="0"/>
                    <w:jc w:val="center"/>
                  </w:pPr>
                  <w:r w:rsidRPr="00E477B1">
                    <w:t>固体</w:t>
                  </w:r>
                </w:p>
              </w:tc>
              <w:tc>
                <w:tcPr>
                  <w:tcW w:w="1643" w:type="dxa"/>
                  <w:vAlign w:val="center"/>
                </w:tcPr>
                <w:p w14:paraId="3810B73D" w14:textId="77777777" w:rsidR="00982796" w:rsidRPr="00E477B1" w:rsidRDefault="00982796" w:rsidP="00C50260">
                  <w:pPr>
                    <w:widowControl/>
                    <w:adjustRightInd w:val="0"/>
                    <w:snapToGrid w:val="0"/>
                    <w:jc w:val="center"/>
                    <w:rPr>
                      <w:kern w:val="0"/>
                    </w:rPr>
                  </w:pPr>
                  <w:r w:rsidRPr="00E477B1">
                    <w:rPr>
                      <w:rFonts w:hint="eastAsia"/>
                    </w:rPr>
                    <w:t>胶料、塑料、金属片等</w:t>
                  </w:r>
                </w:p>
              </w:tc>
              <w:tc>
                <w:tcPr>
                  <w:tcW w:w="1228" w:type="dxa"/>
                  <w:vAlign w:val="center"/>
                </w:tcPr>
                <w:p w14:paraId="745265D1" w14:textId="77777777" w:rsidR="00982796" w:rsidRPr="00E477B1" w:rsidRDefault="00982796" w:rsidP="00C50260">
                  <w:pPr>
                    <w:jc w:val="center"/>
                  </w:pPr>
                  <w:r w:rsidRPr="00E477B1">
                    <w:rPr>
                      <w:rFonts w:hint="eastAsia"/>
                    </w:rPr>
                    <w:t>5</w:t>
                  </w:r>
                </w:p>
              </w:tc>
              <w:tc>
                <w:tcPr>
                  <w:tcW w:w="686" w:type="dxa"/>
                  <w:vAlign w:val="center"/>
                </w:tcPr>
                <w:p w14:paraId="1818E7C8" w14:textId="77777777" w:rsidR="00982796" w:rsidRPr="00E477B1" w:rsidRDefault="00982796" w:rsidP="00C50260">
                  <w:pPr>
                    <w:adjustRightInd w:val="0"/>
                    <w:snapToGrid w:val="0"/>
                    <w:jc w:val="center"/>
                  </w:pPr>
                  <w:r w:rsidRPr="00E477B1">
                    <w:t>√</w:t>
                  </w:r>
                </w:p>
              </w:tc>
              <w:tc>
                <w:tcPr>
                  <w:tcW w:w="657" w:type="dxa"/>
                  <w:vAlign w:val="center"/>
                </w:tcPr>
                <w:p w14:paraId="0E80AA04" w14:textId="77777777" w:rsidR="00982796" w:rsidRPr="00E477B1" w:rsidRDefault="00982796" w:rsidP="00C50260">
                  <w:pPr>
                    <w:adjustRightInd w:val="0"/>
                    <w:snapToGrid w:val="0"/>
                    <w:jc w:val="center"/>
                  </w:pPr>
                </w:p>
              </w:tc>
              <w:tc>
                <w:tcPr>
                  <w:tcW w:w="701" w:type="dxa"/>
                  <w:vMerge w:val="restart"/>
                  <w:vAlign w:val="center"/>
                </w:tcPr>
                <w:p w14:paraId="7907246E" w14:textId="77777777" w:rsidR="00982796" w:rsidRPr="00E477B1" w:rsidRDefault="00982796" w:rsidP="00C50260">
                  <w:pPr>
                    <w:adjustRightInd w:val="0"/>
                    <w:snapToGrid w:val="0"/>
                    <w:jc w:val="center"/>
                  </w:pPr>
                  <w:r w:rsidRPr="00E477B1">
                    <w:t>生产过程中产生的废弃物质</w:t>
                  </w:r>
                </w:p>
              </w:tc>
            </w:tr>
            <w:tr w:rsidR="00E477B1" w:rsidRPr="00E477B1" w14:paraId="3DF4E2E3" w14:textId="77777777" w:rsidTr="00C50260">
              <w:trPr>
                <w:trHeight w:val="340"/>
                <w:jc w:val="center"/>
              </w:trPr>
              <w:tc>
                <w:tcPr>
                  <w:tcW w:w="1435" w:type="dxa"/>
                  <w:vAlign w:val="center"/>
                </w:tcPr>
                <w:p w14:paraId="7CE7B26F" w14:textId="77777777" w:rsidR="00982796" w:rsidRPr="00E477B1" w:rsidRDefault="00982796" w:rsidP="00C50260">
                  <w:pPr>
                    <w:jc w:val="center"/>
                    <w:rPr>
                      <w:bCs/>
                    </w:rPr>
                  </w:pPr>
                  <w:r w:rsidRPr="00E477B1">
                    <w:rPr>
                      <w:kern w:val="0"/>
                      <w:lang w:val="zh-CN"/>
                    </w:rPr>
                    <w:t>废包装</w:t>
                  </w:r>
                </w:p>
              </w:tc>
              <w:tc>
                <w:tcPr>
                  <w:tcW w:w="1185" w:type="dxa"/>
                  <w:vAlign w:val="center"/>
                </w:tcPr>
                <w:p w14:paraId="5FB54050" w14:textId="77777777" w:rsidR="00982796" w:rsidRPr="00E477B1" w:rsidRDefault="00982796" w:rsidP="00C50260">
                  <w:pPr>
                    <w:jc w:val="center"/>
                    <w:rPr>
                      <w:bCs/>
                    </w:rPr>
                  </w:pPr>
                  <w:r w:rsidRPr="00E477B1">
                    <w:rPr>
                      <w:kern w:val="0"/>
                      <w:lang w:val="zh-CN"/>
                    </w:rPr>
                    <w:t>包装入库</w:t>
                  </w:r>
                </w:p>
              </w:tc>
              <w:tc>
                <w:tcPr>
                  <w:tcW w:w="772" w:type="dxa"/>
                  <w:vAlign w:val="center"/>
                </w:tcPr>
                <w:p w14:paraId="47711DCB" w14:textId="77777777" w:rsidR="00982796" w:rsidRPr="00E477B1" w:rsidRDefault="00982796" w:rsidP="00C50260">
                  <w:pPr>
                    <w:adjustRightInd w:val="0"/>
                    <w:snapToGrid w:val="0"/>
                    <w:jc w:val="center"/>
                  </w:pPr>
                  <w:r w:rsidRPr="00E477B1">
                    <w:t>固体</w:t>
                  </w:r>
                </w:p>
              </w:tc>
              <w:tc>
                <w:tcPr>
                  <w:tcW w:w="1643" w:type="dxa"/>
                  <w:vAlign w:val="center"/>
                </w:tcPr>
                <w:p w14:paraId="5990E1B1" w14:textId="77777777" w:rsidR="00982796" w:rsidRPr="00E477B1" w:rsidRDefault="00982796" w:rsidP="00C50260">
                  <w:pPr>
                    <w:spacing w:line="280" w:lineRule="exact"/>
                    <w:jc w:val="center"/>
                    <w:rPr>
                      <w:bCs/>
                    </w:rPr>
                  </w:pPr>
                  <w:r w:rsidRPr="00E477B1">
                    <w:rPr>
                      <w:kern w:val="0"/>
                    </w:rPr>
                    <w:t>纸张、塑料</w:t>
                  </w:r>
                </w:p>
              </w:tc>
              <w:tc>
                <w:tcPr>
                  <w:tcW w:w="1228" w:type="dxa"/>
                  <w:vAlign w:val="center"/>
                </w:tcPr>
                <w:p w14:paraId="262F2130" w14:textId="77777777" w:rsidR="00982796" w:rsidRPr="00E477B1" w:rsidRDefault="00982796" w:rsidP="00C50260">
                  <w:pPr>
                    <w:jc w:val="center"/>
                  </w:pPr>
                  <w:r w:rsidRPr="00E477B1">
                    <w:t>10</w:t>
                  </w:r>
                </w:p>
              </w:tc>
              <w:tc>
                <w:tcPr>
                  <w:tcW w:w="686" w:type="dxa"/>
                  <w:vAlign w:val="center"/>
                </w:tcPr>
                <w:p w14:paraId="7918F8C3" w14:textId="77777777" w:rsidR="00982796" w:rsidRPr="00E477B1" w:rsidRDefault="00982796" w:rsidP="00C50260">
                  <w:pPr>
                    <w:jc w:val="center"/>
                  </w:pPr>
                  <w:r w:rsidRPr="00E477B1">
                    <w:t>√</w:t>
                  </w:r>
                </w:p>
              </w:tc>
              <w:tc>
                <w:tcPr>
                  <w:tcW w:w="657" w:type="dxa"/>
                  <w:vAlign w:val="center"/>
                </w:tcPr>
                <w:p w14:paraId="4E0C583C" w14:textId="77777777" w:rsidR="00982796" w:rsidRPr="00E477B1" w:rsidRDefault="00982796" w:rsidP="00C50260">
                  <w:pPr>
                    <w:adjustRightInd w:val="0"/>
                    <w:snapToGrid w:val="0"/>
                    <w:jc w:val="center"/>
                  </w:pPr>
                </w:p>
              </w:tc>
              <w:tc>
                <w:tcPr>
                  <w:tcW w:w="701" w:type="dxa"/>
                  <w:vMerge/>
                  <w:vAlign w:val="center"/>
                </w:tcPr>
                <w:p w14:paraId="4AA1D854" w14:textId="77777777" w:rsidR="00982796" w:rsidRPr="00E477B1" w:rsidRDefault="00982796" w:rsidP="00C50260">
                  <w:pPr>
                    <w:jc w:val="center"/>
                  </w:pPr>
                </w:p>
              </w:tc>
            </w:tr>
            <w:tr w:rsidR="00E477B1" w:rsidRPr="00E477B1" w14:paraId="58D22F33" w14:textId="77777777" w:rsidTr="00C50260">
              <w:trPr>
                <w:trHeight w:val="340"/>
                <w:jc w:val="center"/>
              </w:trPr>
              <w:tc>
                <w:tcPr>
                  <w:tcW w:w="1435" w:type="dxa"/>
                  <w:vAlign w:val="center"/>
                </w:tcPr>
                <w:p w14:paraId="76B0E62B" w14:textId="77777777" w:rsidR="00982796" w:rsidRPr="00E477B1" w:rsidRDefault="00982796" w:rsidP="00C50260">
                  <w:pPr>
                    <w:jc w:val="center"/>
                    <w:rPr>
                      <w:kern w:val="0"/>
                    </w:rPr>
                  </w:pPr>
                  <w:r w:rsidRPr="00E477B1">
                    <w:rPr>
                      <w:kern w:val="0"/>
                    </w:rPr>
                    <w:t>生活垃圾</w:t>
                  </w:r>
                </w:p>
              </w:tc>
              <w:tc>
                <w:tcPr>
                  <w:tcW w:w="1185" w:type="dxa"/>
                  <w:vAlign w:val="center"/>
                </w:tcPr>
                <w:p w14:paraId="7B7AF94D" w14:textId="77777777" w:rsidR="00982796" w:rsidRPr="00E477B1" w:rsidRDefault="00982796" w:rsidP="00C50260">
                  <w:pPr>
                    <w:jc w:val="center"/>
                    <w:rPr>
                      <w:kern w:val="0"/>
                    </w:rPr>
                  </w:pPr>
                  <w:r w:rsidRPr="00E477B1">
                    <w:rPr>
                      <w:kern w:val="0"/>
                    </w:rPr>
                    <w:t>员工生活</w:t>
                  </w:r>
                </w:p>
              </w:tc>
              <w:tc>
                <w:tcPr>
                  <w:tcW w:w="772" w:type="dxa"/>
                  <w:vAlign w:val="center"/>
                </w:tcPr>
                <w:p w14:paraId="37BAFE94" w14:textId="77777777" w:rsidR="00982796" w:rsidRPr="00E477B1" w:rsidRDefault="00982796" w:rsidP="00C50260">
                  <w:pPr>
                    <w:adjustRightInd w:val="0"/>
                    <w:snapToGrid w:val="0"/>
                    <w:jc w:val="center"/>
                  </w:pPr>
                  <w:r w:rsidRPr="00E477B1">
                    <w:t>固体</w:t>
                  </w:r>
                </w:p>
              </w:tc>
              <w:tc>
                <w:tcPr>
                  <w:tcW w:w="1643" w:type="dxa"/>
                  <w:vAlign w:val="center"/>
                </w:tcPr>
                <w:p w14:paraId="1BC53422" w14:textId="77777777" w:rsidR="00982796" w:rsidRPr="00E477B1" w:rsidRDefault="00982796" w:rsidP="00C50260">
                  <w:pPr>
                    <w:spacing w:line="280" w:lineRule="exact"/>
                    <w:jc w:val="center"/>
                    <w:rPr>
                      <w:kern w:val="0"/>
                    </w:rPr>
                  </w:pPr>
                  <w:r w:rsidRPr="00E477B1">
                    <w:rPr>
                      <w:kern w:val="0"/>
                    </w:rPr>
                    <w:t>纸张、塑料</w:t>
                  </w:r>
                </w:p>
              </w:tc>
              <w:tc>
                <w:tcPr>
                  <w:tcW w:w="1228" w:type="dxa"/>
                  <w:vAlign w:val="center"/>
                </w:tcPr>
                <w:p w14:paraId="776DB0F3" w14:textId="77777777" w:rsidR="00982796" w:rsidRPr="00E477B1" w:rsidRDefault="00982796" w:rsidP="00C50260">
                  <w:pPr>
                    <w:jc w:val="center"/>
                  </w:pPr>
                  <w:r w:rsidRPr="00E477B1">
                    <w:rPr>
                      <w:rFonts w:hint="eastAsia"/>
                    </w:rPr>
                    <w:t>22.5</w:t>
                  </w:r>
                </w:p>
              </w:tc>
              <w:tc>
                <w:tcPr>
                  <w:tcW w:w="686" w:type="dxa"/>
                  <w:vAlign w:val="center"/>
                </w:tcPr>
                <w:p w14:paraId="462A47BF" w14:textId="77777777" w:rsidR="00982796" w:rsidRPr="00E477B1" w:rsidRDefault="00982796" w:rsidP="00C50260">
                  <w:pPr>
                    <w:jc w:val="center"/>
                  </w:pPr>
                  <w:r w:rsidRPr="00E477B1">
                    <w:t>√</w:t>
                  </w:r>
                </w:p>
              </w:tc>
              <w:tc>
                <w:tcPr>
                  <w:tcW w:w="657" w:type="dxa"/>
                  <w:vAlign w:val="center"/>
                </w:tcPr>
                <w:p w14:paraId="5F0F52C3" w14:textId="77777777" w:rsidR="00982796" w:rsidRPr="00E477B1" w:rsidRDefault="00982796" w:rsidP="00C50260">
                  <w:pPr>
                    <w:adjustRightInd w:val="0"/>
                    <w:snapToGrid w:val="0"/>
                    <w:jc w:val="center"/>
                  </w:pPr>
                </w:p>
              </w:tc>
              <w:tc>
                <w:tcPr>
                  <w:tcW w:w="701" w:type="dxa"/>
                  <w:vMerge/>
                  <w:vAlign w:val="center"/>
                </w:tcPr>
                <w:p w14:paraId="69E6DDA7" w14:textId="77777777" w:rsidR="00982796" w:rsidRPr="00E477B1" w:rsidRDefault="00982796" w:rsidP="00C50260">
                  <w:pPr>
                    <w:jc w:val="center"/>
                  </w:pPr>
                </w:p>
              </w:tc>
            </w:tr>
            <w:tr w:rsidR="00982796" w:rsidRPr="00E477B1" w14:paraId="56B87D48" w14:textId="77777777" w:rsidTr="00C50260">
              <w:trPr>
                <w:trHeight w:val="340"/>
                <w:jc w:val="center"/>
              </w:trPr>
              <w:tc>
                <w:tcPr>
                  <w:tcW w:w="1435" w:type="dxa"/>
                  <w:vAlign w:val="center"/>
                </w:tcPr>
                <w:p w14:paraId="1269A813" w14:textId="77777777" w:rsidR="00982796" w:rsidRPr="00E477B1" w:rsidRDefault="00982796" w:rsidP="00C50260">
                  <w:pPr>
                    <w:jc w:val="center"/>
                    <w:rPr>
                      <w:bCs/>
                    </w:rPr>
                  </w:pPr>
                  <w:r w:rsidRPr="00E477B1">
                    <w:rPr>
                      <w:rFonts w:hint="eastAsia"/>
                      <w:kern w:val="0"/>
                      <w:position w:val="-3"/>
                    </w:rPr>
                    <w:t>废原料</w:t>
                  </w:r>
                  <w:r w:rsidRPr="00E477B1">
                    <w:rPr>
                      <w:kern w:val="0"/>
                      <w:position w:val="-3"/>
                    </w:rPr>
                    <w:t>桶</w:t>
                  </w:r>
                </w:p>
              </w:tc>
              <w:tc>
                <w:tcPr>
                  <w:tcW w:w="1185" w:type="dxa"/>
                  <w:vAlign w:val="center"/>
                </w:tcPr>
                <w:p w14:paraId="7A618DA2" w14:textId="77777777" w:rsidR="00982796" w:rsidRPr="00E477B1" w:rsidRDefault="00982796" w:rsidP="00C50260">
                  <w:pPr>
                    <w:jc w:val="center"/>
                    <w:rPr>
                      <w:bCs/>
                    </w:rPr>
                  </w:pPr>
                  <w:r w:rsidRPr="00E477B1">
                    <w:rPr>
                      <w:kern w:val="0"/>
                    </w:rPr>
                    <w:t>生产</w:t>
                  </w:r>
                </w:p>
              </w:tc>
              <w:tc>
                <w:tcPr>
                  <w:tcW w:w="772" w:type="dxa"/>
                  <w:vAlign w:val="center"/>
                </w:tcPr>
                <w:p w14:paraId="0B836A8E" w14:textId="77777777" w:rsidR="00982796" w:rsidRPr="00E477B1" w:rsidRDefault="00982796" w:rsidP="00C50260">
                  <w:pPr>
                    <w:jc w:val="center"/>
                  </w:pPr>
                  <w:r w:rsidRPr="00E477B1">
                    <w:t>固体</w:t>
                  </w:r>
                </w:p>
              </w:tc>
              <w:tc>
                <w:tcPr>
                  <w:tcW w:w="1643" w:type="dxa"/>
                  <w:vAlign w:val="center"/>
                </w:tcPr>
                <w:p w14:paraId="4B9B6FE0" w14:textId="77777777" w:rsidR="00982796" w:rsidRPr="00E477B1" w:rsidRDefault="00982796" w:rsidP="00C50260">
                  <w:pPr>
                    <w:spacing w:line="280" w:lineRule="exact"/>
                    <w:jc w:val="center"/>
                    <w:rPr>
                      <w:bCs/>
                    </w:rPr>
                  </w:pPr>
                  <w:r w:rsidRPr="00E477B1">
                    <w:rPr>
                      <w:rFonts w:hint="eastAsia"/>
                      <w:kern w:val="0"/>
                    </w:rPr>
                    <w:t>胶材、油墨等</w:t>
                  </w:r>
                </w:p>
              </w:tc>
              <w:tc>
                <w:tcPr>
                  <w:tcW w:w="1228" w:type="dxa"/>
                  <w:vAlign w:val="center"/>
                </w:tcPr>
                <w:p w14:paraId="251FB73F" w14:textId="77777777" w:rsidR="00982796" w:rsidRPr="00E477B1" w:rsidRDefault="00982796" w:rsidP="00C50260">
                  <w:pPr>
                    <w:jc w:val="center"/>
                  </w:pPr>
                  <w:r w:rsidRPr="00E477B1">
                    <w:rPr>
                      <w:kern w:val="0"/>
                      <w:position w:val="-3"/>
                    </w:rPr>
                    <w:t>5</w:t>
                  </w:r>
                </w:p>
              </w:tc>
              <w:tc>
                <w:tcPr>
                  <w:tcW w:w="686" w:type="dxa"/>
                  <w:vAlign w:val="center"/>
                </w:tcPr>
                <w:p w14:paraId="4CC5C1AE" w14:textId="77777777" w:rsidR="00982796" w:rsidRPr="00E477B1" w:rsidRDefault="00982796" w:rsidP="00C50260">
                  <w:pPr>
                    <w:jc w:val="center"/>
                  </w:pPr>
                  <w:r w:rsidRPr="00E477B1">
                    <w:t>√</w:t>
                  </w:r>
                </w:p>
              </w:tc>
              <w:tc>
                <w:tcPr>
                  <w:tcW w:w="657" w:type="dxa"/>
                  <w:vAlign w:val="center"/>
                </w:tcPr>
                <w:p w14:paraId="59A40939" w14:textId="77777777" w:rsidR="00982796" w:rsidRPr="00E477B1" w:rsidRDefault="00982796" w:rsidP="00C50260">
                  <w:pPr>
                    <w:adjustRightInd w:val="0"/>
                    <w:snapToGrid w:val="0"/>
                    <w:jc w:val="center"/>
                  </w:pPr>
                </w:p>
              </w:tc>
              <w:tc>
                <w:tcPr>
                  <w:tcW w:w="701" w:type="dxa"/>
                  <w:vMerge/>
                  <w:vAlign w:val="center"/>
                </w:tcPr>
                <w:p w14:paraId="0502C7D2" w14:textId="77777777" w:rsidR="00982796" w:rsidRPr="00E477B1" w:rsidRDefault="00982796" w:rsidP="00C50260">
                  <w:pPr>
                    <w:jc w:val="center"/>
                  </w:pPr>
                </w:p>
              </w:tc>
            </w:tr>
          </w:tbl>
          <w:p w14:paraId="7EAB239F" w14:textId="77777777" w:rsidR="00982796" w:rsidRPr="00E477B1" w:rsidRDefault="00982796" w:rsidP="00C50260">
            <w:pPr>
              <w:pStyle w:val="afd"/>
              <w:spacing w:line="240" w:lineRule="auto"/>
              <w:jc w:val="center"/>
              <w:rPr>
                <w:b/>
              </w:rPr>
            </w:pPr>
          </w:p>
          <w:p w14:paraId="06827D42" w14:textId="77777777" w:rsidR="00982796" w:rsidRPr="00E477B1" w:rsidRDefault="00982796" w:rsidP="00C50260">
            <w:pPr>
              <w:pStyle w:val="afd"/>
              <w:spacing w:line="240" w:lineRule="auto"/>
              <w:jc w:val="center"/>
              <w:rPr>
                <w:b/>
              </w:rPr>
            </w:pPr>
          </w:p>
          <w:p w14:paraId="570BEF11" w14:textId="77777777" w:rsidR="00982796" w:rsidRPr="00E477B1" w:rsidRDefault="00982796" w:rsidP="00C50260">
            <w:pPr>
              <w:pStyle w:val="afd"/>
              <w:spacing w:line="240" w:lineRule="auto"/>
              <w:jc w:val="center"/>
              <w:rPr>
                <w:b/>
              </w:rPr>
            </w:pPr>
          </w:p>
          <w:p w14:paraId="7FDF51D0" w14:textId="77777777" w:rsidR="00982796" w:rsidRPr="00E477B1" w:rsidRDefault="00982796" w:rsidP="00C50260">
            <w:pPr>
              <w:pStyle w:val="afd"/>
              <w:spacing w:line="240" w:lineRule="auto"/>
              <w:jc w:val="center"/>
            </w:pPr>
            <w:r w:rsidRPr="00E477B1">
              <w:rPr>
                <w:b/>
              </w:rPr>
              <w:t>表</w:t>
            </w:r>
            <w:r w:rsidRPr="00E477B1">
              <w:rPr>
                <w:b/>
              </w:rPr>
              <w:t xml:space="preserve">5-6  </w:t>
            </w:r>
            <w:r w:rsidRPr="00E477B1">
              <w:rPr>
                <w:b/>
              </w:rPr>
              <w:t>固体废物产生情况一览表</w:t>
            </w:r>
          </w:p>
          <w:tbl>
            <w:tblPr>
              <w:tblW w:w="0" w:type="auto"/>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2"/>
              <w:gridCol w:w="831"/>
              <w:gridCol w:w="914"/>
              <w:gridCol w:w="638"/>
              <w:gridCol w:w="616"/>
              <w:gridCol w:w="885"/>
              <w:gridCol w:w="739"/>
              <w:gridCol w:w="716"/>
              <w:gridCol w:w="990"/>
              <w:gridCol w:w="1056"/>
            </w:tblGrid>
            <w:tr w:rsidR="00E477B1" w:rsidRPr="00E477B1" w14:paraId="7DA60B58" w14:textId="77777777" w:rsidTr="00C50260">
              <w:trPr>
                <w:trHeight w:val="340"/>
                <w:jc w:val="center"/>
              </w:trPr>
              <w:tc>
                <w:tcPr>
                  <w:tcW w:w="922" w:type="dxa"/>
                  <w:vAlign w:val="center"/>
                </w:tcPr>
                <w:p w14:paraId="35529552" w14:textId="77777777" w:rsidR="00982796" w:rsidRPr="00E477B1" w:rsidRDefault="00982796" w:rsidP="00C50260">
                  <w:pPr>
                    <w:adjustRightInd w:val="0"/>
                    <w:snapToGrid w:val="0"/>
                    <w:jc w:val="center"/>
                    <w:rPr>
                      <w:b/>
                    </w:rPr>
                  </w:pPr>
                  <w:r w:rsidRPr="00E477B1">
                    <w:rPr>
                      <w:b/>
                    </w:rPr>
                    <w:t>固废名称</w:t>
                  </w:r>
                </w:p>
              </w:tc>
              <w:tc>
                <w:tcPr>
                  <w:tcW w:w="831" w:type="dxa"/>
                  <w:vAlign w:val="center"/>
                </w:tcPr>
                <w:p w14:paraId="3C372EE6" w14:textId="77777777" w:rsidR="00982796" w:rsidRPr="00E477B1" w:rsidRDefault="00982796" w:rsidP="00C50260">
                  <w:pPr>
                    <w:adjustRightInd w:val="0"/>
                    <w:snapToGrid w:val="0"/>
                    <w:jc w:val="center"/>
                    <w:rPr>
                      <w:b/>
                    </w:rPr>
                  </w:pPr>
                  <w:r w:rsidRPr="00E477B1">
                    <w:rPr>
                      <w:b/>
                    </w:rPr>
                    <w:t>属性</w:t>
                  </w:r>
                </w:p>
              </w:tc>
              <w:tc>
                <w:tcPr>
                  <w:tcW w:w="914" w:type="dxa"/>
                  <w:vAlign w:val="center"/>
                </w:tcPr>
                <w:p w14:paraId="2C0F0BAB" w14:textId="77777777" w:rsidR="00982796" w:rsidRPr="00E477B1" w:rsidRDefault="00982796" w:rsidP="00C50260">
                  <w:pPr>
                    <w:adjustRightInd w:val="0"/>
                    <w:snapToGrid w:val="0"/>
                    <w:jc w:val="center"/>
                    <w:rPr>
                      <w:b/>
                    </w:rPr>
                  </w:pPr>
                  <w:r w:rsidRPr="00E477B1">
                    <w:rPr>
                      <w:b/>
                    </w:rPr>
                    <w:t>产生工序</w:t>
                  </w:r>
                </w:p>
              </w:tc>
              <w:tc>
                <w:tcPr>
                  <w:tcW w:w="638" w:type="dxa"/>
                  <w:vAlign w:val="center"/>
                </w:tcPr>
                <w:p w14:paraId="583F57FE" w14:textId="77777777" w:rsidR="00982796" w:rsidRPr="00E477B1" w:rsidRDefault="00982796" w:rsidP="00C50260">
                  <w:pPr>
                    <w:adjustRightInd w:val="0"/>
                    <w:snapToGrid w:val="0"/>
                    <w:jc w:val="center"/>
                    <w:rPr>
                      <w:b/>
                    </w:rPr>
                  </w:pPr>
                  <w:r w:rsidRPr="00E477B1">
                    <w:rPr>
                      <w:b/>
                    </w:rPr>
                    <w:t>形态</w:t>
                  </w:r>
                </w:p>
              </w:tc>
              <w:tc>
                <w:tcPr>
                  <w:tcW w:w="616" w:type="dxa"/>
                  <w:vAlign w:val="center"/>
                </w:tcPr>
                <w:p w14:paraId="111F7FF2" w14:textId="77777777" w:rsidR="00982796" w:rsidRPr="00E477B1" w:rsidRDefault="00982796" w:rsidP="00C50260">
                  <w:pPr>
                    <w:adjustRightInd w:val="0"/>
                    <w:snapToGrid w:val="0"/>
                    <w:jc w:val="center"/>
                    <w:rPr>
                      <w:b/>
                    </w:rPr>
                  </w:pPr>
                  <w:r w:rsidRPr="00E477B1">
                    <w:rPr>
                      <w:b/>
                    </w:rPr>
                    <w:t>主要成分</w:t>
                  </w:r>
                </w:p>
              </w:tc>
              <w:tc>
                <w:tcPr>
                  <w:tcW w:w="885" w:type="dxa"/>
                  <w:vAlign w:val="center"/>
                </w:tcPr>
                <w:p w14:paraId="007C2422" w14:textId="77777777" w:rsidR="00982796" w:rsidRPr="00E477B1" w:rsidRDefault="00982796" w:rsidP="00C50260">
                  <w:pPr>
                    <w:adjustRightInd w:val="0"/>
                    <w:snapToGrid w:val="0"/>
                    <w:jc w:val="center"/>
                    <w:rPr>
                      <w:b/>
                    </w:rPr>
                  </w:pPr>
                  <w:r w:rsidRPr="00E477B1">
                    <w:rPr>
                      <w:b/>
                    </w:rPr>
                    <w:t>危险特性鉴别方法</w:t>
                  </w:r>
                </w:p>
              </w:tc>
              <w:tc>
                <w:tcPr>
                  <w:tcW w:w="739" w:type="dxa"/>
                  <w:vAlign w:val="center"/>
                </w:tcPr>
                <w:p w14:paraId="3582EF30" w14:textId="77777777" w:rsidR="00982796" w:rsidRPr="00E477B1" w:rsidRDefault="00982796" w:rsidP="00C50260">
                  <w:pPr>
                    <w:adjustRightInd w:val="0"/>
                    <w:snapToGrid w:val="0"/>
                    <w:jc w:val="center"/>
                    <w:rPr>
                      <w:b/>
                    </w:rPr>
                  </w:pPr>
                  <w:r w:rsidRPr="00E477B1">
                    <w:rPr>
                      <w:b/>
                    </w:rPr>
                    <w:t>危险</w:t>
                  </w:r>
                </w:p>
                <w:p w14:paraId="7B1EDF2C" w14:textId="77777777" w:rsidR="00982796" w:rsidRPr="00E477B1" w:rsidRDefault="00982796" w:rsidP="00C50260">
                  <w:pPr>
                    <w:adjustRightInd w:val="0"/>
                    <w:snapToGrid w:val="0"/>
                    <w:jc w:val="center"/>
                    <w:rPr>
                      <w:b/>
                    </w:rPr>
                  </w:pPr>
                  <w:r w:rsidRPr="00E477B1">
                    <w:rPr>
                      <w:b/>
                    </w:rPr>
                    <w:t>特性</w:t>
                  </w:r>
                </w:p>
              </w:tc>
              <w:tc>
                <w:tcPr>
                  <w:tcW w:w="716" w:type="dxa"/>
                  <w:vAlign w:val="center"/>
                </w:tcPr>
                <w:p w14:paraId="6A64A560" w14:textId="77777777" w:rsidR="00982796" w:rsidRPr="00E477B1" w:rsidRDefault="00982796" w:rsidP="00C50260">
                  <w:pPr>
                    <w:adjustRightInd w:val="0"/>
                    <w:snapToGrid w:val="0"/>
                    <w:jc w:val="center"/>
                    <w:rPr>
                      <w:b/>
                    </w:rPr>
                  </w:pPr>
                  <w:r w:rsidRPr="00E477B1">
                    <w:rPr>
                      <w:b/>
                    </w:rPr>
                    <w:t>废物</w:t>
                  </w:r>
                </w:p>
                <w:p w14:paraId="32294099" w14:textId="77777777" w:rsidR="00982796" w:rsidRPr="00E477B1" w:rsidRDefault="00982796" w:rsidP="00C50260">
                  <w:pPr>
                    <w:adjustRightInd w:val="0"/>
                    <w:snapToGrid w:val="0"/>
                    <w:jc w:val="center"/>
                    <w:rPr>
                      <w:b/>
                    </w:rPr>
                  </w:pPr>
                  <w:r w:rsidRPr="00E477B1">
                    <w:rPr>
                      <w:b/>
                    </w:rPr>
                    <w:t>类别</w:t>
                  </w:r>
                </w:p>
              </w:tc>
              <w:tc>
                <w:tcPr>
                  <w:tcW w:w="990" w:type="dxa"/>
                  <w:vAlign w:val="center"/>
                </w:tcPr>
                <w:p w14:paraId="739FF68F" w14:textId="77777777" w:rsidR="00982796" w:rsidRPr="00E477B1" w:rsidRDefault="00982796" w:rsidP="00C50260">
                  <w:pPr>
                    <w:adjustRightInd w:val="0"/>
                    <w:snapToGrid w:val="0"/>
                    <w:jc w:val="center"/>
                    <w:rPr>
                      <w:b/>
                    </w:rPr>
                  </w:pPr>
                  <w:r w:rsidRPr="00E477B1">
                    <w:rPr>
                      <w:b/>
                    </w:rPr>
                    <w:t>废物代码</w:t>
                  </w:r>
                </w:p>
              </w:tc>
              <w:tc>
                <w:tcPr>
                  <w:tcW w:w="1056" w:type="dxa"/>
                  <w:vAlign w:val="center"/>
                </w:tcPr>
                <w:p w14:paraId="5AC2C901" w14:textId="77777777" w:rsidR="00982796" w:rsidRPr="00E477B1" w:rsidRDefault="00982796" w:rsidP="00C50260">
                  <w:pPr>
                    <w:adjustRightInd w:val="0"/>
                    <w:snapToGrid w:val="0"/>
                    <w:jc w:val="center"/>
                    <w:rPr>
                      <w:b/>
                    </w:rPr>
                  </w:pPr>
                  <w:r w:rsidRPr="00E477B1">
                    <w:rPr>
                      <w:b/>
                    </w:rPr>
                    <w:t>产生量（</w:t>
                  </w:r>
                  <w:r w:rsidRPr="00E477B1">
                    <w:rPr>
                      <w:b/>
                    </w:rPr>
                    <w:t>t/a</w:t>
                  </w:r>
                  <w:r w:rsidRPr="00E477B1">
                    <w:rPr>
                      <w:b/>
                    </w:rPr>
                    <w:t>）</w:t>
                  </w:r>
                </w:p>
              </w:tc>
            </w:tr>
            <w:tr w:rsidR="00E477B1" w:rsidRPr="00E477B1" w14:paraId="2FA9BBE2" w14:textId="77777777" w:rsidTr="00C50260">
              <w:trPr>
                <w:trHeight w:val="340"/>
                <w:jc w:val="center"/>
              </w:trPr>
              <w:tc>
                <w:tcPr>
                  <w:tcW w:w="922" w:type="dxa"/>
                  <w:vAlign w:val="center"/>
                </w:tcPr>
                <w:p w14:paraId="660E22F5" w14:textId="77777777" w:rsidR="00982796" w:rsidRPr="00E477B1" w:rsidRDefault="00982796" w:rsidP="00C50260">
                  <w:pPr>
                    <w:jc w:val="center"/>
                    <w:rPr>
                      <w:kern w:val="0"/>
                      <w:lang w:val="zh-CN"/>
                    </w:rPr>
                  </w:pPr>
                  <w:r w:rsidRPr="00E477B1">
                    <w:rPr>
                      <w:kern w:val="0"/>
                      <w:lang w:val="zh-CN"/>
                    </w:rPr>
                    <w:t>边角料</w:t>
                  </w:r>
                </w:p>
              </w:tc>
              <w:tc>
                <w:tcPr>
                  <w:tcW w:w="831" w:type="dxa"/>
                  <w:vAlign w:val="center"/>
                </w:tcPr>
                <w:p w14:paraId="475FF1BC" w14:textId="77777777" w:rsidR="00982796" w:rsidRPr="00E477B1" w:rsidRDefault="00982796" w:rsidP="00C50260">
                  <w:pPr>
                    <w:jc w:val="center"/>
                    <w:rPr>
                      <w:kern w:val="0"/>
                      <w:lang w:val="zh-CN"/>
                    </w:rPr>
                  </w:pPr>
                  <w:r w:rsidRPr="00E477B1">
                    <w:rPr>
                      <w:kern w:val="0"/>
                      <w:lang w:val="zh-CN"/>
                    </w:rPr>
                    <w:t>一般固废</w:t>
                  </w:r>
                </w:p>
              </w:tc>
              <w:tc>
                <w:tcPr>
                  <w:tcW w:w="914" w:type="dxa"/>
                  <w:vAlign w:val="center"/>
                </w:tcPr>
                <w:p w14:paraId="46C9A63E" w14:textId="77777777" w:rsidR="00982796" w:rsidRPr="00E477B1" w:rsidRDefault="00982796" w:rsidP="00C50260">
                  <w:pPr>
                    <w:jc w:val="center"/>
                    <w:rPr>
                      <w:kern w:val="0"/>
                      <w:lang w:val="zh-CN"/>
                    </w:rPr>
                  </w:pPr>
                  <w:r w:rsidRPr="00E477B1">
                    <w:t>分切</w:t>
                  </w:r>
                </w:p>
              </w:tc>
              <w:tc>
                <w:tcPr>
                  <w:tcW w:w="638" w:type="dxa"/>
                  <w:vAlign w:val="center"/>
                </w:tcPr>
                <w:p w14:paraId="40FB7669" w14:textId="77777777" w:rsidR="00982796" w:rsidRPr="00E477B1" w:rsidRDefault="00982796" w:rsidP="00C50260">
                  <w:pPr>
                    <w:adjustRightInd w:val="0"/>
                    <w:snapToGrid w:val="0"/>
                    <w:jc w:val="center"/>
                    <w:rPr>
                      <w:kern w:val="0"/>
                      <w:lang w:val="zh-CN"/>
                    </w:rPr>
                  </w:pPr>
                  <w:r w:rsidRPr="00E477B1">
                    <w:t>固体</w:t>
                  </w:r>
                </w:p>
              </w:tc>
              <w:tc>
                <w:tcPr>
                  <w:tcW w:w="616" w:type="dxa"/>
                  <w:vAlign w:val="center"/>
                </w:tcPr>
                <w:p w14:paraId="09FA647A" w14:textId="77777777" w:rsidR="00982796" w:rsidRPr="00E477B1" w:rsidRDefault="00982796" w:rsidP="00C50260">
                  <w:pPr>
                    <w:widowControl/>
                    <w:adjustRightInd w:val="0"/>
                    <w:snapToGrid w:val="0"/>
                    <w:jc w:val="center"/>
                    <w:rPr>
                      <w:kern w:val="0"/>
                    </w:rPr>
                  </w:pPr>
                  <w:r w:rsidRPr="00E477B1">
                    <w:rPr>
                      <w:rFonts w:hint="eastAsia"/>
                    </w:rPr>
                    <w:t>胶料、塑料、金属片等</w:t>
                  </w:r>
                </w:p>
              </w:tc>
              <w:tc>
                <w:tcPr>
                  <w:tcW w:w="885" w:type="dxa"/>
                  <w:vAlign w:val="center"/>
                </w:tcPr>
                <w:p w14:paraId="65ED56FD" w14:textId="77777777" w:rsidR="00982796" w:rsidRPr="00E477B1" w:rsidRDefault="00982796" w:rsidP="00C50260">
                  <w:pPr>
                    <w:widowControl/>
                    <w:adjustRightInd w:val="0"/>
                    <w:snapToGrid w:val="0"/>
                    <w:jc w:val="center"/>
                    <w:rPr>
                      <w:kern w:val="0"/>
                    </w:rPr>
                  </w:pPr>
                  <w:r w:rsidRPr="00E477B1">
                    <w:rPr>
                      <w:kern w:val="0"/>
                    </w:rPr>
                    <w:t>/</w:t>
                  </w:r>
                </w:p>
              </w:tc>
              <w:tc>
                <w:tcPr>
                  <w:tcW w:w="739" w:type="dxa"/>
                  <w:vAlign w:val="center"/>
                </w:tcPr>
                <w:p w14:paraId="5D2F0A5D" w14:textId="77777777" w:rsidR="00982796" w:rsidRPr="00E477B1" w:rsidRDefault="00982796" w:rsidP="00C50260">
                  <w:pPr>
                    <w:jc w:val="center"/>
                  </w:pPr>
                  <w:r w:rsidRPr="00E477B1">
                    <w:t>/</w:t>
                  </w:r>
                </w:p>
              </w:tc>
              <w:tc>
                <w:tcPr>
                  <w:tcW w:w="716" w:type="dxa"/>
                  <w:vAlign w:val="center"/>
                </w:tcPr>
                <w:p w14:paraId="70AD858C" w14:textId="77777777" w:rsidR="00982796" w:rsidRPr="00E477B1" w:rsidRDefault="00982796" w:rsidP="00C50260">
                  <w:pPr>
                    <w:widowControl/>
                    <w:adjustRightInd w:val="0"/>
                    <w:snapToGrid w:val="0"/>
                    <w:jc w:val="center"/>
                    <w:rPr>
                      <w:kern w:val="0"/>
                    </w:rPr>
                  </w:pPr>
                  <w:r w:rsidRPr="00E477B1">
                    <w:rPr>
                      <w:kern w:val="0"/>
                    </w:rPr>
                    <w:t>99</w:t>
                  </w:r>
                </w:p>
              </w:tc>
              <w:tc>
                <w:tcPr>
                  <w:tcW w:w="990" w:type="dxa"/>
                  <w:vAlign w:val="center"/>
                </w:tcPr>
                <w:p w14:paraId="4BE93E0D" w14:textId="77777777" w:rsidR="00982796" w:rsidRPr="00E477B1" w:rsidRDefault="00982796" w:rsidP="00C50260">
                  <w:pPr>
                    <w:widowControl/>
                    <w:adjustRightInd w:val="0"/>
                    <w:snapToGrid w:val="0"/>
                    <w:jc w:val="center"/>
                    <w:rPr>
                      <w:kern w:val="0"/>
                    </w:rPr>
                  </w:pPr>
                  <w:r w:rsidRPr="00E477B1">
                    <w:rPr>
                      <w:kern w:val="0"/>
                    </w:rPr>
                    <w:t>/</w:t>
                  </w:r>
                </w:p>
              </w:tc>
              <w:tc>
                <w:tcPr>
                  <w:tcW w:w="1056" w:type="dxa"/>
                  <w:vAlign w:val="center"/>
                </w:tcPr>
                <w:p w14:paraId="4DFE4BAB" w14:textId="77777777" w:rsidR="00982796" w:rsidRPr="00E477B1" w:rsidRDefault="00982796" w:rsidP="00C50260">
                  <w:pPr>
                    <w:jc w:val="center"/>
                  </w:pPr>
                  <w:r w:rsidRPr="00E477B1">
                    <w:rPr>
                      <w:rFonts w:hint="eastAsia"/>
                    </w:rPr>
                    <w:t>5</w:t>
                  </w:r>
                </w:p>
              </w:tc>
            </w:tr>
            <w:tr w:rsidR="00E477B1" w:rsidRPr="00E477B1" w14:paraId="5BA74113" w14:textId="77777777" w:rsidTr="00C50260">
              <w:trPr>
                <w:trHeight w:val="340"/>
                <w:jc w:val="center"/>
              </w:trPr>
              <w:tc>
                <w:tcPr>
                  <w:tcW w:w="922" w:type="dxa"/>
                  <w:vAlign w:val="center"/>
                </w:tcPr>
                <w:p w14:paraId="1D99A1FF" w14:textId="77777777" w:rsidR="00982796" w:rsidRPr="00E477B1" w:rsidRDefault="00982796" w:rsidP="00C50260">
                  <w:pPr>
                    <w:jc w:val="center"/>
                    <w:rPr>
                      <w:kern w:val="0"/>
                      <w:lang w:val="zh-CN"/>
                    </w:rPr>
                  </w:pPr>
                  <w:r w:rsidRPr="00E477B1">
                    <w:rPr>
                      <w:kern w:val="0"/>
                      <w:lang w:val="zh-CN"/>
                    </w:rPr>
                    <w:t>废包装</w:t>
                  </w:r>
                </w:p>
              </w:tc>
              <w:tc>
                <w:tcPr>
                  <w:tcW w:w="831" w:type="dxa"/>
                  <w:vAlign w:val="center"/>
                </w:tcPr>
                <w:p w14:paraId="29E885C3" w14:textId="77777777" w:rsidR="00982796" w:rsidRPr="00E477B1" w:rsidRDefault="00982796" w:rsidP="00C50260">
                  <w:pPr>
                    <w:jc w:val="center"/>
                    <w:rPr>
                      <w:kern w:val="0"/>
                      <w:lang w:val="zh-CN"/>
                    </w:rPr>
                  </w:pPr>
                  <w:r w:rsidRPr="00E477B1">
                    <w:rPr>
                      <w:kern w:val="0"/>
                      <w:lang w:val="zh-CN"/>
                    </w:rPr>
                    <w:t>一般固废</w:t>
                  </w:r>
                </w:p>
              </w:tc>
              <w:tc>
                <w:tcPr>
                  <w:tcW w:w="914" w:type="dxa"/>
                  <w:vAlign w:val="center"/>
                </w:tcPr>
                <w:p w14:paraId="58604050" w14:textId="77777777" w:rsidR="00982796" w:rsidRPr="00E477B1" w:rsidRDefault="00982796" w:rsidP="00C50260">
                  <w:pPr>
                    <w:jc w:val="center"/>
                    <w:rPr>
                      <w:kern w:val="0"/>
                      <w:lang w:val="zh-CN"/>
                    </w:rPr>
                  </w:pPr>
                  <w:r w:rsidRPr="00E477B1">
                    <w:rPr>
                      <w:kern w:val="0"/>
                      <w:lang w:val="zh-CN"/>
                    </w:rPr>
                    <w:t>包装入库</w:t>
                  </w:r>
                </w:p>
              </w:tc>
              <w:tc>
                <w:tcPr>
                  <w:tcW w:w="638" w:type="dxa"/>
                  <w:vAlign w:val="center"/>
                </w:tcPr>
                <w:p w14:paraId="7F9018EC" w14:textId="77777777" w:rsidR="00982796" w:rsidRPr="00E477B1" w:rsidRDefault="00982796" w:rsidP="00C50260">
                  <w:pPr>
                    <w:jc w:val="center"/>
                    <w:rPr>
                      <w:kern w:val="0"/>
                      <w:lang w:val="zh-CN"/>
                    </w:rPr>
                  </w:pPr>
                  <w:r w:rsidRPr="00E477B1">
                    <w:t>固体</w:t>
                  </w:r>
                </w:p>
              </w:tc>
              <w:tc>
                <w:tcPr>
                  <w:tcW w:w="616" w:type="dxa"/>
                  <w:vAlign w:val="center"/>
                </w:tcPr>
                <w:p w14:paraId="56190A19" w14:textId="77777777" w:rsidR="00982796" w:rsidRPr="00E477B1" w:rsidRDefault="00982796" w:rsidP="00C50260">
                  <w:pPr>
                    <w:spacing w:line="280" w:lineRule="exact"/>
                    <w:jc w:val="center"/>
                    <w:rPr>
                      <w:bCs/>
                    </w:rPr>
                  </w:pPr>
                  <w:r w:rsidRPr="00E477B1">
                    <w:rPr>
                      <w:kern w:val="0"/>
                    </w:rPr>
                    <w:t>纸张、塑料</w:t>
                  </w:r>
                </w:p>
              </w:tc>
              <w:tc>
                <w:tcPr>
                  <w:tcW w:w="885" w:type="dxa"/>
                  <w:vAlign w:val="center"/>
                </w:tcPr>
                <w:p w14:paraId="19A53E5F" w14:textId="77777777" w:rsidR="00982796" w:rsidRPr="00E477B1" w:rsidRDefault="00982796" w:rsidP="00C50260">
                  <w:pPr>
                    <w:jc w:val="center"/>
                  </w:pPr>
                  <w:r w:rsidRPr="00E477B1">
                    <w:t>/</w:t>
                  </w:r>
                </w:p>
              </w:tc>
              <w:tc>
                <w:tcPr>
                  <w:tcW w:w="739" w:type="dxa"/>
                  <w:vAlign w:val="center"/>
                </w:tcPr>
                <w:p w14:paraId="73567B74" w14:textId="77777777" w:rsidR="00982796" w:rsidRPr="00E477B1" w:rsidRDefault="00982796" w:rsidP="00C50260">
                  <w:pPr>
                    <w:adjustRightInd w:val="0"/>
                    <w:snapToGrid w:val="0"/>
                    <w:jc w:val="center"/>
                  </w:pPr>
                  <w:r w:rsidRPr="00E477B1">
                    <w:t>/</w:t>
                  </w:r>
                </w:p>
              </w:tc>
              <w:tc>
                <w:tcPr>
                  <w:tcW w:w="716" w:type="dxa"/>
                  <w:vAlign w:val="center"/>
                </w:tcPr>
                <w:p w14:paraId="57CB1324" w14:textId="77777777" w:rsidR="00982796" w:rsidRPr="00E477B1" w:rsidRDefault="00982796" w:rsidP="00C50260">
                  <w:pPr>
                    <w:adjustRightInd w:val="0"/>
                    <w:snapToGrid w:val="0"/>
                    <w:jc w:val="center"/>
                  </w:pPr>
                  <w:r w:rsidRPr="00E477B1">
                    <w:t>99</w:t>
                  </w:r>
                </w:p>
              </w:tc>
              <w:tc>
                <w:tcPr>
                  <w:tcW w:w="990" w:type="dxa"/>
                  <w:vAlign w:val="center"/>
                </w:tcPr>
                <w:p w14:paraId="24AA2B9D" w14:textId="77777777" w:rsidR="00982796" w:rsidRPr="00E477B1" w:rsidRDefault="00982796" w:rsidP="00C50260">
                  <w:pPr>
                    <w:adjustRightInd w:val="0"/>
                    <w:snapToGrid w:val="0"/>
                    <w:jc w:val="center"/>
                  </w:pPr>
                  <w:r w:rsidRPr="00E477B1">
                    <w:t>/</w:t>
                  </w:r>
                </w:p>
              </w:tc>
              <w:tc>
                <w:tcPr>
                  <w:tcW w:w="1056" w:type="dxa"/>
                  <w:vAlign w:val="center"/>
                </w:tcPr>
                <w:p w14:paraId="2F57F037" w14:textId="77777777" w:rsidR="00982796" w:rsidRPr="00E477B1" w:rsidRDefault="00982796" w:rsidP="00C50260">
                  <w:pPr>
                    <w:jc w:val="center"/>
                  </w:pPr>
                  <w:r w:rsidRPr="00E477B1">
                    <w:t>10</w:t>
                  </w:r>
                </w:p>
              </w:tc>
            </w:tr>
            <w:tr w:rsidR="00E477B1" w:rsidRPr="00E477B1" w14:paraId="240B9BCF" w14:textId="77777777" w:rsidTr="00C50260">
              <w:trPr>
                <w:trHeight w:val="340"/>
                <w:jc w:val="center"/>
              </w:trPr>
              <w:tc>
                <w:tcPr>
                  <w:tcW w:w="922" w:type="dxa"/>
                  <w:vAlign w:val="center"/>
                </w:tcPr>
                <w:p w14:paraId="3A78609A" w14:textId="77777777" w:rsidR="00982796" w:rsidRPr="00E477B1" w:rsidRDefault="00982796" w:rsidP="00C50260">
                  <w:pPr>
                    <w:jc w:val="center"/>
                    <w:rPr>
                      <w:kern w:val="0"/>
                      <w:lang w:val="zh-CN"/>
                    </w:rPr>
                  </w:pPr>
                  <w:r w:rsidRPr="00E477B1">
                    <w:rPr>
                      <w:kern w:val="0"/>
                    </w:rPr>
                    <w:t>生活垃圾</w:t>
                  </w:r>
                </w:p>
              </w:tc>
              <w:tc>
                <w:tcPr>
                  <w:tcW w:w="831" w:type="dxa"/>
                  <w:vAlign w:val="center"/>
                </w:tcPr>
                <w:p w14:paraId="371EC099" w14:textId="77777777" w:rsidR="00982796" w:rsidRPr="00E477B1" w:rsidRDefault="00982796" w:rsidP="00C50260">
                  <w:pPr>
                    <w:jc w:val="center"/>
                    <w:rPr>
                      <w:kern w:val="0"/>
                      <w:lang w:val="zh-CN"/>
                    </w:rPr>
                  </w:pPr>
                  <w:r w:rsidRPr="00E477B1">
                    <w:rPr>
                      <w:kern w:val="0"/>
                      <w:lang w:val="zh-CN"/>
                    </w:rPr>
                    <w:t>一般固废</w:t>
                  </w:r>
                </w:p>
              </w:tc>
              <w:tc>
                <w:tcPr>
                  <w:tcW w:w="914" w:type="dxa"/>
                  <w:vAlign w:val="center"/>
                </w:tcPr>
                <w:p w14:paraId="31CF8074" w14:textId="77777777" w:rsidR="00982796" w:rsidRPr="00E477B1" w:rsidRDefault="00982796" w:rsidP="00C50260">
                  <w:pPr>
                    <w:jc w:val="center"/>
                    <w:rPr>
                      <w:kern w:val="0"/>
                      <w:lang w:val="zh-CN"/>
                    </w:rPr>
                  </w:pPr>
                  <w:r w:rsidRPr="00E477B1">
                    <w:rPr>
                      <w:kern w:val="0"/>
                    </w:rPr>
                    <w:t>员工生活</w:t>
                  </w:r>
                </w:p>
              </w:tc>
              <w:tc>
                <w:tcPr>
                  <w:tcW w:w="638" w:type="dxa"/>
                  <w:vAlign w:val="center"/>
                </w:tcPr>
                <w:p w14:paraId="007FB7F0" w14:textId="77777777" w:rsidR="00982796" w:rsidRPr="00E477B1" w:rsidRDefault="00982796" w:rsidP="00C50260">
                  <w:pPr>
                    <w:adjustRightInd w:val="0"/>
                    <w:snapToGrid w:val="0"/>
                    <w:jc w:val="center"/>
                    <w:rPr>
                      <w:kern w:val="0"/>
                      <w:lang w:val="zh-CN"/>
                    </w:rPr>
                  </w:pPr>
                  <w:r w:rsidRPr="00E477B1">
                    <w:t>固体</w:t>
                  </w:r>
                </w:p>
              </w:tc>
              <w:tc>
                <w:tcPr>
                  <w:tcW w:w="616" w:type="dxa"/>
                  <w:vAlign w:val="center"/>
                </w:tcPr>
                <w:p w14:paraId="3EC024D7" w14:textId="77777777" w:rsidR="00982796" w:rsidRPr="00E477B1" w:rsidRDefault="00982796" w:rsidP="00C50260">
                  <w:pPr>
                    <w:spacing w:line="280" w:lineRule="exact"/>
                    <w:jc w:val="center"/>
                    <w:rPr>
                      <w:bCs/>
                    </w:rPr>
                  </w:pPr>
                  <w:r w:rsidRPr="00E477B1">
                    <w:rPr>
                      <w:kern w:val="0"/>
                    </w:rPr>
                    <w:t>纸张、塑料</w:t>
                  </w:r>
                </w:p>
              </w:tc>
              <w:tc>
                <w:tcPr>
                  <w:tcW w:w="885" w:type="dxa"/>
                  <w:vAlign w:val="center"/>
                </w:tcPr>
                <w:p w14:paraId="6C521DDA" w14:textId="77777777" w:rsidR="00982796" w:rsidRPr="00E477B1" w:rsidRDefault="00982796" w:rsidP="00C50260">
                  <w:pPr>
                    <w:widowControl/>
                    <w:adjustRightInd w:val="0"/>
                    <w:snapToGrid w:val="0"/>
                    <w:jc w:val="center"/>
                  </w:pPr>
                  <w:r w:rsidRPr="00E477B1">
                    <w:rPr>
                      <w:kern w:val="0"/>
                    </w:rPr>
                    <w:t>/</w:t>
                  </w:r>
                </w:p>
              </w:tc>
              <w:tc>
                <w:tcPr>
                  <w:tcW w:w="739" w:type="dxa"/>
                  <w:vAlign w:val="center"/>
                </w:tcPr>
                <w:p w14:paraId="25502005" w14:textId="77777777" w:rsidR="00982796" w:rsidRPr="00E477B1" w:rsidRDefault="00982796" w:rsidP="00C50260">
                  <w:pPr>
                    <w:jc w:val="center"/>
                  </w:pPr>
                  <w:r w:rsidRPr="00E477B1">
                    <w:t>/</w:t>
                  </w:r>
                </w:p>
              </w:tc>
              <w:tc>
                <w:tcPr>
                  <w:tcW w:w="716" w:type="dxa"/>
                  <w:vAlign w:val="center"/>
                </w:tcPr>
                <w:p w14:paraId="0DE921FB" w14:textId="77777777" w:rsidR="00982796" w:rsidRPr="00E477B1" w:rsidRDefault="00982796" w:rsidP="00C50260">
                  <w:pPr>
                    <w:spacing w:line="280" w:lineRule="exact"/>
                    <w:jc w:val="center"/>
                    <w:rPr>
                      <w:bCs/>
                    </w:rPr>
                  </w:pPr>
                  <w:r w:rsidRPr="00E477B1">
                    <w:rPr>
                      <w:bCs/>
                    </w:rPr>
                    <w:t>99</w:t>
                  </w:r>
                </w:p>
              </w:tc>
              <w:tc>
                <w:tcPr>
                  <w:tcW w:w="990" w:type="dxa"/>
                  <w:vAlign w:val="center"/>
                </w:tcPr>
                <w:p w14:paraId="43C95C92" w14:textId="77777777" w:rsidR="00982796" w:rsidRPr="00E477B1" w:rsidRDefault="00982796" w:rsidP="00C50260">
                  <w:pPr>
                    <w:jc w:val="center"/>
                    <w:rPr>
                      <w:kern w:val="0"/>
                    </w:rPr>
                  </w:pPr>
                  <w:r w:rsidRPr="00E477B1">
                    <w:t>/</w:t>
                  </w:r>
                </w:p>
              </w:tc>
              <w:tc>
                <w:tcPr>
                  <w:tcW w:w="1056" w:type="dxa"/>
                  <w:vAlign w:val="center"/>
                </w:tcPr>
                <w:p w14:paraId="1EF12455" w14:textId="77777777" w:rsidR="00982796" w:rsidRPr="00E477B1" w:rsidRDefault="00982796" w:rsidP="00C50260">
                  <w:pPr>
                    <w:jc w:val="center"/>
                  </w:pPr>
                  <w:r w:rsidRPr="00E477B1">
                    <w:rPr>
                      <w:rFonts w:hint="eastAsia"/>
                    </w:rPr>
                    <w:t>22.5</w:t>
                  </w:r>
                </w:p>
              </w:tc>
            </w:tr>
            <w:tr w:rsidR="00982796" w:rsidRPr="00E477B1" w14:paraId="22BCEAA2" w14:textId="77777777" w:rsidTr="00C50260">
              <w:trPr>
                <w:trHeight w:val="340"/>
                <w:jc w:val="center"/>
              </w:trPr>
              <w:tc>
                <w:tcPr>
                  <w:tcW w:w="922" w:type="dxa"/>
                  <w:vAlign w:val="center"/>
                </w:tcPr>
                <w:p w14:paraId="6C652040" w14:textId="77777777" w:rsidR="00982796" w:rsidRPr="00E477B1" w:rsidRDefault="00982796" w:rsidP="00C50260">
                  <w:pPr>
                    <w:jc w:val="center"/>
                    <w:rPr>
                      <w:kern w:val="0"/>
                      <w:lang w:val="zh-CN"/>
                    </w:rPr>
                  </w:pPr>
                  <w:r w:rsidRPr="00E477B1">
                    <w:rPr>
                      <w:rFonts w:hint="eastAsia"/>
                      <w:kern w:val="0"/>
                      <w:position w:val="-3"/>
                    </w:rPr>
                    <w:t>废原料</w:t>
                  </w:r>
                  <w:r w:rsidRPr="00E477B1">
                    <w:rPr>
                      <w:kern w:val="0"/>
                      <w:position w:val="-3"/>
                    </w:rPr>
                    <w:t>桶</w:t>
                  </w:r>
                </w:p>
              </w:tc>
              <w:tc>
                <w:tcPr>
                  <w:tcW w:w="831" w:type="dxa"/>
                  <w:vAlign w:val="center"/>
                </w:tcPr>
                <w:p w14:paraId="7E931F19" w14:textId="77777777" w:rsidR="00982796" w:rsidRPr="00E477B1" w:rsidRDefault="00982796" w:rsidP="00C50260">
                  <w:pPr>
                    <w:jc w:val="center"/>
                    <w:rPr>
                      <w:kern w:val="0"/>
                      <w:lang w:val="zh-CN"/>
                    </w:rPr>
                  </w:pPr>
                  <w:r w:rsidRPr="00E477B1">
                    <w:rPr>
                      <w:kern w:val="0"/>
                    </w:rPr>
                    <w:t>危险</w:t>
                  </w:r>
                  <w:r w:rsidRPr="00E477B1">
                    <w:rPr>
                      <w:kern w:val="0"/>
                      <w:lang w:val="zh-CN"/>
                    </w:rPr>
                    <w:t>固废</w:t>
                  </w:r>
                </w:p>
              </w:tc>
              <w:tc>
                <w:tcPr>
                  <w:tcW w:w="914" w:type="dxa"/>
                  <w:vAlign w:val="center"/>
                </w:tcPr>
                <w:p w14:paraId="6D1CF8FE" w14:textId="77777777" w:rsidR="00982796" w:rsidRPr="00E477B1" w:rsidRDefault="00982796" w:rsidP="00C50260">
                  <w:pPr>
                    <w:jc w:val="center"/>
                    <w:rPr>
                      <w:kern w:val="0"/>
                      <w:lang w:val="zh-CN"/>
                    </w:rPr>
                  </w:pPr>
                  <w:r w:rsidRPr="00E477B1">
                    <w:rPr>
                      <w:kern w:val="0"/>
                    </w:rPr>
                    <w:t>生产</w:t>
                  </w:r>
                </w:p>
              </w:tc>
              <w:tc>
                <w:tcPr>
                  <w:tcW w:w="638" w:type="dxa"/>
                  <w:vAlign w:val="center"/>
                </w:tcPr>
                <w:p w14:paraId="0B890C4E" w14:textId="77777777" w:rsidR="00982796" w:rsidRPr="00E477B1" w:rsidRDefault="00982796" w:rsidP="00C50260">
                  <w:pPr>
                    <w:jc w:val="center"/>
                    <w:rPr>
                      <w:kern w:val="0"/>
                      <w:lang w:val="zh-CN"/>
                    </w:rPr>
                  </w:pPr>
                  <w:r w:rsidRPr="00E477B1">
                    <w:t>固体</w:t>
                  </w:r>
                </w:p>
              </w:tc>
              <w:tc>
                <w:tcPr>
                  <w:tcW w:w="616" w:type="dxa"/>
                  <w:vAlign w:val="center"/>
                </w:tcPr>
                <w:p w14:paraId="23A9D2B2" w14:textId="77777777" w:rsidR="00982796" w:rsidRPr="00E477B1" w:rsidRDefault="00982796" w:rsidP="00C50260">
                  <w:pPr>
                    <w:spacing w:line="280" w:lineRule="exact"/>
                    <w:jc w:val="center"/>
                    <w:rPr>
                      <w:bCs/>
                    </w:rPr>
                  </w:pPr>
                  <w:r w:rsidRPr="00E477B1">
                    <w:rPr>
                      <w:rFonts w:hint="eastAsia"/>
                      <w:kern w:val="0"/>
                    </w:rPr>
                    <w:t>胶材、油墨等</w:t>
                  </w:r>
                </w:p>
              </w:tc>
              <w:tc>
                <w:tcPr>
                  <w:tcW w:w="885" w:type="dxa"/>
                  <w:vAlign w:val="center"/>
                </w:tcPr>
                <w:p w14:paraId="4504BFA5" w14:textId="77777777" w:rsidR="00982796" w:rsidRPr="00E477B1" w:rsidRDefault="00982796" w:rsidP="00C50260">
                  <w:pPr>
                    <w:widowControl/>
                    <w:adjustRightInd w:val="0"/>
                    <w:snapToGrid w:val="0"/>
                    <w:jc w:val="center"/>
                  </w:pPr>
                  <w:r w:rsidRPr="00E477B1">
                    <w:t>国家危险废物名录</w:t>
                  </w:r>
                </w:p>
              </w:tc>
              <w:tc>
                <w:tcPr>
                  <w:tcW w:w="739" w:type="dxa"/>
                  <w:vAlign w:val="center"/>
                </w:tcPr>
                <w:p w14:paraId="6238F3A2" w14:textId="77777777" w:rsidR="00982796" w:rsidRPr="00E477B1" w:rsidRDefault="00982796" w:rsidP="00C50260">
                  <w:pPr>
                    <w:adjustRightInd w:val="0"/>
                    <w:snapToGrid w:val="0"/>
                    <w:jc w:val="center"/>
                  </w:pPr>
                  <w:r w:rsidRPr="00E477B1">
                    <w:t>T</w:t>
                  </w:r>
                </w:p>
              </w:tc>
              <w:tc>
                <w:tcPr>
                  <w:tcW w:w="716" w:type="dxa"/>
                  <w:vAlign w:val="center"/>
                </w:tcPr>
                <w:p w14:paraId="3DE76DC3" w14:textId="77777777" w:rsidR="00982796" w:rsidRPr="00E477B1" w:rsidRDefault="00982796" w:rsidP="00C5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bCs/>
                    </w:rPr>
                  </w:pPr>
                  <w:r w:rsidRPr="00E477B1">
                    <w:rPr>
                      <w:kern w:val="0"/>
                    </w:rPr>
                    <w:t>HW06</w:t>
                  </w:r>
                </w:p>
              </w:tc>
              <w:tc>
                <w:tcPr>
                  <w:tcW w:w="990" w:type="dxa"/>
                  <w:vAlign w:val="center"/>
                </w:tcPr>
                <w:p w14:paraId="726A987F" w14:textId="77777777" w:rsidR="00982796" w:rsidRPr="00E477B1" w:rsidRDefault="00982796" w:rsidP="00C50260">
                  <w:pPr>
                    <w:jc w:val="center"/>
                    <w:rPr>
                      <w:kern w:val="0"/>
                    </w:rPr>
                  </w:pPr>
                  <w:r w:rsidRPr="00E477B1">
                    <w:rPr>
                      <w:kern w:val="0"/>
                    </w:rPr>
                    <w:t>900-406-06</w:t>
                  </w:r>
                </w:p>
              </w:tc>
              <w:tc>
                <w:tcPr>
                  <w:tcW w:w="1056" w:type="dxa"/>
                  <w:vAlign w:val="center"/>
                </w:tcPr>
                <w:p w14:paraId="7E6924FD" w14:textId="77777777" w:rsidR="00982796" w:rsidRPr="00E477B1" w:rsidRDefault="00982796" w:rsidP="00C50260">
                  <w:pPr>
                    <w:jc w:val="center"/>
                  </w:pPr>
                  <w:r w:rsidRPr="00E477B1">
                    <w:rPr>
                      <w:kern w:val="0"/>
                      <w:position w:val="-3"/>
                    </w:rPr>
                    <w:t>5</w:t>
                  </w:r>
                </w:p>
              </w:tc>
            </w:tr>
          </w:tbl>
          <w:p w14:paraId="448211E8" w14:textId="77777777" w:rsidR="00982796" w:rsidRPr="00E477B1" w:rsidRDefault="00982796" w:rsidP="00C50260">
            <w:pPr>
              <w:spacing w:beforeLines="50" w:before="120" w:line="360" w:lineRule="auto"/>
              <w:ind w:firstLineChars="200" w:firstLine="480"/>
              <w:rPr>
                <w:sz w:val="24"/>
                <w:szCs w:val="24"/>
              </w:rPr>
            </w:pPr>
          </w:p>
          <w:p w14:paraId="4CF5CEF1" w14:textId="77777777" w:rsidR="00982796" w:rsidRPr="00E477B1" w:rsidRDefault="00982796" w:rsidP="00C50260">
            <w:pPr>
              <w:spacing w:beforeLines="50" w:before="120" w:line="360" w:lineRule="auto"/>
              <w:ind w:firstLineChars="200" w:firstLine="480"/>
              <w:rPr>
                <w:sz w:val="24"/>
                <w:szCs w:val="24"/>
              </w:rPr>
            </w:pPr>
          </w:p>
          <w:p w14:paraId="0D10CF57" w14:textId="77777777" w:rsidR="00982796" w:rsidRPr="00E477B1" w:rsidRDefault="00982796" w:rsidP="00C50260">
            <w:pPr>
              <w:spacing w:beforeLines="50" w:before="120" w:line="360" w:lineRule="auto"/>
              <w:ind w:firstLineChars="200" w:firstLine="480"/>
              <w:rPr>
                <w:sz w:val="24"/>
                <w:szCs w:val="24"/>
              </w:rPr>
            </w:pPr>
          </w:p>
          <w:p w14:paraId="58EF03A3" w14:textId="77777777" w:rsidR="00982796" w:rsidRPr="00E477B1" w:rsidRDefault="00982796" w:rsidP="00C50260">
            <w:pPr>
              <w:spacing w:beforeLines="50" w:before="120" w:line="360" w:lineRule="auto"/>
              <w:ind w:firstLineChars="200" w:firstLine="480"/>
              <w:rPr>
                <w:sz w:val="24"/>
                <w:szCs w:val="24"/>
              </w:rPr>
            </w:pPr>
          </w:p>
          <w:p w14:paraId="646B658B" w14:textId="77777777" w:rsidR="00982796" w:rsidRPr="00E477B1" w:rsidRDefault="00982796" w:rsidP="00C50260">
            <w:pPr>
              <w:spacing w:beforeLines="50" w:before="120" w:line="360" w:lineRule="auto"/>
              <w:ind w:firstLineChars="200" w:firstLine="480"/>
              <w:rPr>
                <w:sz w:val="24"/>
                <w:szCs w:val="24"/>
              </w:rPr>
            </w:pPr>
          </w:p>
          <w:p w14:paraId="072383D4" w14:textId="77777777" w:rsidR="00982796" w:rsidRPr="00E477B1" w:rsidRDefault="00982796" w:rsidP="00C50260">
            <w:pPr>
              <w:spacing w:beforeLines="50" w:before="120" w:line="360" w:lineRule="auto"/>
              <w:rPr>
                <w:sz w:val="24"/>
                <w:szCs w:val="24"/>
              </w:rPr>
            </w:pPr>
          </w:p>
        </w:tc>
      </w:tr>
    </w:tbl>
    <w:p w14:paraId="251A5627" w14:textId="77777777" w:rsidR="00982796" w:rsidRPr="00E477B1" w:rsidRDefault="00982796" w:rsidP="00982796">
      <w:pPr>
        <w:snapToGrid w:val="0"/>
        <w:spacing w:line="380" w:lineRule="exact"/>
        <w:rPr>
          <w:sz w:val="28"/>
          <w:szCs w:val="28"/>
        </w:rPr>
        <w:sectPr w:rsidR="00982796" w:rsidRPr="00E477B1" w:rsidSect="001C4770">
          <w:pgSz w:w="11907" w:h="16840"/>
          <w:pgMar w:top="1440" w:right="1800" w:bottom="1440" w:left="1800" w:header="720" w:footer="720" w:gutter="0"/>
          <w:cols w:space="720"/>
          <w:titlePg/>
          <w:docGrid w:linePitch="326" w:charSpace="-4916"/>
        </w:sectPr>
      </w:pPr>
    </w:p>
    <w:p w14:paraId="7E67DB06" w14:textId="77777777" w:rsidR="00982796" w:rsidRPr="00E477B1" w:rsidRDefault="00982796" w:rsidP="00982796">
      <w:pPr>
        <w:pStyle w:val="1"/>
        <w:spacing w:before="0" w:after="0" w:line="240" w:lineRule="auto"/>
        <w:rPr>
          <w:sz w:val="30"/>
          <w:szCs w:val="30"/>
        </w:rPr>
      </w:pPr>
      <w:r w:rsidRPr="00E477B1">
        <w:rPr>
          <w:sz w:val="30"/>
          <w:szCs w:val="30"/>
        </w:rPr>
        <w:t>表</w:t>
      </w:r>
      <w:r w:rsidRPr="00E477B1">
        <w:rPr>
          <w:sz w:val="30"/>
          <w:szCs w:val="30"/>
        </w:rPr>
        <w:t xml:space="preserve">6 </w:t>
      </w:r>
      <w:r w:rsidRPr="00E477B1">
        <w:rPr>
          <w:sz w:val="30"/>
          <w:szCs w:val="30"/>
        </w:rPr>
        <w:t>项目主要污染物产生及预计排放情况</w:t>
      </w:r>
    </w:p>
    <w:tbl>
      <w:tblPr>
        <w:tblW w:w="92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
        <w:gridCol w:w="918"/>
        <w:gridCol w:w="35"/>
        <w:gridCol w:w="1117"/>
        <w:gridCol w:w="1100"/>
        <w:gridCol w:w="972"/>
        <w:gridCol w:w="1100"/>
        <w:gridCol w:w="1000"/>
        <w:gridCol w:w="1114"/>
        <w:gridCol w:w="1473"/>
      </w:tblGrid>
      <w:tr w:rsidR="00E477B1" w:rsidRPr="00E477B1" w14:paraId="10E38318" w14:textId="77777777" w:rsidTr="00C50260">
        <w:trPr>
          <w:trHeight w:val="454"/>
          <w:jc w:val="center"/>
        </w:trPr>
        <w:tc>
          <w:tcPr>
            <w:tcW w:w="442" w:type="dxa"/>
            <w:vAlign w:val="center"/>
          </w:tcPr>
          <w:p w14:paraId="714A729B" w14:textId="77777777" w:rsidR="00982796" w:rsidRPr="00E477B1" w:rsidRDefault="00982796" w:rsidP="00C50260">
            <w:pPr>
              <w:pStyle w:val="afb"/>
              <w:ind w:left="172" w:hangingChars="96" w:hanging="172"/>
              <w:jc w:val="center"/>
              <w:rPr>
                <w:b/>
                <w:spacing w:val="-16"/>
                <w:sz w:val="21"/>
                <w:szCs w:val="21"/>
              </w:rPr>
            </w:pPr>
            <w:r w:rsidRPr="00E477B1">
              <w:rPr>
                <w:b/>
                <w:spacing w:val="-16"/>
                <w:sz w:val="21"/>
                <w:szCs w:val="21"/>
              </w:rPr>
              <w:t>种</w:t>
            </w:r>
          </w:p>
          <w:p w14:paraId="501BA735" w14:textId="77777777" w:rsidR="00982796" w:rsidRPr="00E477B1" w:rsidRDefault="00982796" w:rsidP="00C50260">
            <w:pPr>
              <w:pStyle w:val="afb"/>
              <w:ind w:left="172" w:hangingChars="96" w:hanging="172"/>
              <w:jc w:val="center"/>
              <w:rPr>
                <w:b/>
                <w:spacing w:val="-16"/>
                <w:sz w:val="21"/>
                <w:szCs w:val="21"/>
              </w:rPr>
            </w:pPr>
            <w:r w:rsidRPr="00E477B1">
              <w:rPr>
                <w:b/>
                <w:spacing w:val="-16"/>
                <w:sz w:val="21"/>
                <w:szCs w:val="21"/>
              </w:rPr>
              <w:t>类</w:t>
            </w:r>
          </w:p>
        </w:tc>
        <w:tc>
          <w:tcPr>
            <w:tcW w:w="953" w:type="dxa"/>
            <w:gridSpan w:val="2"/>
            <w:vAlign w:val="center"/>
          </w:tcPr>
          <w:p w14:paraId="4FEA82AE" w14:textId="77777777" w:rsidR="00982796" w:rsidRPr="00E477B1" w:rsidRDefault="00982796" w:rsidP="00C50260">
            <w:pPr>
              <w:jc w:val="center"/>
              <w:rPr>
                <w:b/>
                <w:spacing w:val="-16"/>
              </w:rPr>
            </w:pPr>
            <w:r w:rsidRPr="00E477B1">
              <w:rPr>
                <w:b/>
                <w:spacing w:val="-16"/>
              </w:rPr>
              <w:t>排放源</w:t>
            </w:r>
          </w:p>
          <w:p w14:paraId="72A432A9" w14:textId="77777777" w:rsidR="00982796" w:rsidRPr="00E477B1" w:rsidRDefault="00982796" w:rsidP="00C50260">
            <w:pPr>
              <w:jc w:val="center"/>
              <w:rPr>
                <w:b/>
                <w:spacing w:val="-16"/>
              </w:rPr>
            </w:pPr>
            <w:r w:rsidRPr="00E477B1">
              <w:rPr>
                <w:b/>
                <w:spacing w:val="-16"/>
              </w:rPr>
              <w:t>（编号）</w:t>
            </w:r>
          </w:p>
        </w:tc>
        <w:tc>
          <w:tcPr>
            <w:tcW w:w="1117" w:type="dxa"/>
            <w:vAlign w:val="center"/>
          </w:tcPr>
          <w:p w14:paraId="20387B5A" w14:textId="77777777" w:rsidR="00982796" w:rsidRPr="00E477B1" w:rsidRDefault="00982796" w:rsidP="00C50260">
            <w:pPr>
              <w:jc w:val="center"/>
              <w:rPr>
                <w:b/>
                <w:spacing w:val="-16"/>
              </w:rPr>
            </w:pPr>
            <w:r w:rsidRPr="00E477B1">
              <w:rPr>
                <w:b/>
                <w:spacing w:val="-16"/>
              </w:rPr>
              <w:t>污染物</w:t>
            </w:r>
          </w:p>
          <w:p w14:paraId="31E0EC36" w14:textId="77777777" w:rsidR="00982796" w:rsidRPr="00E477B1" w:rsidRDefault="00982796" w:rsidP="00C50260">
            <w:pPr>
              <w:jc w:val="center"/>
              <w:rPr>
                <w:b/>
                <w:spacing w:val="-16"/>
              </w:rPr>
            </w:pPr>
            <w:r w:rsidRPr="00E477B1">
              <w:rPr>
                <w:b/>
                <w:spacing w:val="-16"/>
              </w:rPr>
              <w:t>名称</w:t>
            </w:r>
          </w:p>
        </w:tc>
        <w:tc>
          <w:tcPr>
            <w:tcW w:w="1100" w:type="dxa"/>
            <w:vAlign w:val="center"/>
          </w:tcPr>
          <w:p w14:paraId="1CD29628" w14:textId="77777777" w:rsidR="00982796" w:rsidRPr="00E477B1" w:rsidRDefault="00982796" w:rsidP="00C50260">
            <w:pPr>
              <w:jc w:val="center"/>
              <w:rPr>
                <w:b/>
                <w:spacing w:val="-16"/>
              </w:rPr>
            </w:pPr>
            <w:r w:rsidRPr="00E477B1">
              <w:rPr>
                <w:b/>
                <w:spacing w:val="-16"/>
              </w:rPr>
              <w:t>产生浓度</w:t>
            </w:r>
          </w:p>
          <w:p w14:paraId="55D73B65" w14:textId="77777777" w:rsidR="00982796" w:rsidRPr="00E477B1" w:rsidRDefault="00982796" w:rsidP="00C50260">
            <w:pPr>
              <w:jc w:val="center"/>
              <w:rPr>
                <w:b/>
                <w:spacing w:val="-16"/>
              </w:rPr>
            </w:pPr>
            <w:r w:rsidRPr="00E477B1">
              <w:rPr>
                <w:b/>
                <w:spacing w:val="-16"/>
              </w:rPr>
              <w:t>mg/m</w:t>
            </w:r>
            <w:r w:rsidRPr="00E477B1">
              <w:rPr>
                <w:b/>
                <w:spacing w:val="-16"/>
                <w:vertAlign w:val="superscript"/>
              </w:rPr>
              <w:t>3</w:t>
            </w:r>
          </w:p>
        </w:tc>
        <w:tc>
          <w:tcPr>
            <w:tcW w:w="972" w:type="dxa"/>
            <w:vAlign w:val="center"/>
          </w:tcPr>
          <w:p w14:paraId="3D0E7ABE" w14:textId="77777777" w:rsidR="00982796" w:rsidRPr="00E477B1" w:rsidRDefault="00982796" w:rsidP="00C50260">
            <w:pPr>
              <w:jc w:val="center"/>
              <w:rPr>
                <w:b/>
                <w:spacing w:val="-16"/>
              </w:rPr>
            </w:pPr>
            <w:r w:rsidRPr="00E477B1">
              <w:rPr>
                <w:b/>
                <w:spacing w:val="-16"/>
              </w:rPr>
              <w:t>产生量</w:t>
            </w:r>
          </w:p>
          <w:p w14:paraId="6F8797D3" w14:textId="77777777" w:rsidR="00982796" w:rsidRPr="00E477B1" w:rsidRDefault="00982796" w:rsidP="00C50260">
            <w:pPr>
              <w:jc w:val="center"/>
              <w:rPr>
                <w:b/>
                <w:spacing w:val="-16"/>
              </w:rPr>
            </w:pPr>
            <w:r w:rsidRPr="00E477B1">
              <w:rPr>
                <w:b/>
                <w:spacing w:val="-16"/>
              </w:rPr>
              <w:t>t/a</w:t>
            </w:r>
          </w:p>
        </w:tc>
        <w:tc>
          <w:tcPr>
            <w:tcW w:w="1100" w:type="dxa"/>
            <w:vAlign w:val="center"/>
          </w:tcPr>
          <w:p w14:paraId="3FD85A76" w14:textId="77777777" w:rsidR="00982796" w:rsidRPr="00E477B1" w:rsidRDefault="00982796" w:rsidP="00C50260">
            <w:pPr>
              <w:pStyle w:val="xl24"/>
              <w:widowControl w:val="0"/>
              <w:pBdr>
                <w:bottom w:val="none" w:sz="0" w:space="0" w:color="auto"/>
                <w:right w:val="none" w:sz="0" w:space="0" w:color="auto"/>
              </w:pBdr>
              <w:spacing w:before="0" w:beforeAutospacing="0" w:after="0" w:afterAutospacing="0"/>
              <w:rPr>
                <w:b/>
                <w:spacing w:val="-16"/>
                <w:kern w:val="2"/>
                <w:sz w:val="21"/>
                <w:szCs w:val="21"/>
              </w:rPr>
            </w:pPr>
            <w:r w:rsidRPr="00E477B1">
              <w:rPr>
                <w:b/>
                <w:spacing w:val="-16"/>
                <w:kern w:val="2"/>
                <w:sz w:val="21"/>
                <w:szCs w:val="21"/>
              </w:rPr>
              <w:t>排放浓度</w:t>
            </w:r>
          </w:p>
          <w:p w14:paraId="6A132E6A" w14:textId="77777777" w:rsidR="00982796" w:rsidRPr="00E477B1" w:rsidRDefault="00982796" w:rsidP="00C50260">
            <w:pPr>
              <w:jc w:val="center"/>
              <w:rPr>
                <w:b/>
                <w:spacing w:val="-16"/>
              </w:rPr>
            </w:pPr>
            <w:r w:rsidRPr="00E477B1">
              <w:rPr>
                <w:b/>
                <w:spacing w:val="-16"/>
              </w:rPr>
              <w:t>mg/m</w:t>
            </w:r>
            <w:r w:rsidRPr="00E477B1">
              <w:rPr>
                <w:b/>
                <w:spacing w:val="-16"/>
                <w:vertAlign w:val="superscript"/>
              </w:rPr>
              <w:t>3</w:t>
            </w:r>
          </w:p>
        </w:tc>
        <w:tc>
          <w:tcPr>
            <w:tcW w:w="1000" w:type="dxa"/>
            <w:vAlign w:val="center"/>
          </w:tcPr>
          <w:p w14:paraId="7CE898A2" w14:textId="77777777" w:rsidR="00982796" w:rsidRPr="00E477B1" w:rsidRDefault="00982796" w:rsidP="00C50260">
            <w:pPr>
              <w:jc w:val="center"/>
              <w:rPr>
                <w:b/>
                <w:spacing w:val="-16"/>
              </w:rPr>
            </w:pPr>
            <w:r w:rsidRPr="00E477B1">
              <w:rPr>
                <w:b/>
                <w:spacing w:val="-16"/>
              </w:rPr>
              <w:t>排放速率</w:t>
            </w:r>
            <w:r w:rsidRPr="00E477B1">
              <w:rPr>
                <w:b/>
                <w:spacing w:val="-16"/>
              </w:rPr>
              <w:t>kg/h</w:t>
            </w:r>
          </w:p>
        </w:tc>
        <w:tc>
          <w:tcPr>
            <w:tcW w:w="1114" w:type="dxa"/>
            <w:vAlign w:val="center"/>
          </w:tcPr>
          <w:p w14:paraId="02346FEC" w14:textId="77777777" w:rsidR="00982796" w:rsidRPr="00E477B1" w:rsidRDefault="00982796" w:rsidP="00C50260">
            <w:pPr>
              <w:jc w:val="center"/>
              <w:rPr>
                <w:b/>
                <w:spacing w:val="-16"/>
              </w:rPr>
            </w:pPr>
            <w:r w:rsidRPr="00E477B1">
              <w:rPr>
                <w:b/>
                <w:spacing w:val="-16"/>
              </w:rPr>
              <w:t>排放量</w:t>
            </w:r>
          </w:p>
          <w:p w14:paraId="30B667F5" w14:textId="77777777" w:rsidR="00982796" w:rsidRPr="00E477B1" w:rsidRDefault="00982796" w:rsidP="00C50260">
            <w:pPr>
              <w:jc w:val="center"/>
              <w:rPr>
                <w:b/>
                <w:spacing w:val="-16"/>
              </w:rPr>
            </w:pPr>
            <w:r w:rsidRPr="00E477B1">
              <w:rPr>
                <w:b/>
                <w:spacing w:val="-16"/>
              </w:rPr>
              <w:t>t/a</w:t>
            </w:r>
          </w:p>
        </w:tc>
        <w:tc>
          <w:tcPr>
            <w:tcW w:w="1473" w:type="dxa"/>
            <w:vAlign w:val="center"/>
          </w:tcPr>
          <w:p w14:paraId="60BEF6D3" w14:textId="77777777" w:rsidR="00982796" w:rsidRPr="00E477B1" w:rsidRDefault="00982796" w:rsidP="00C50260">
            <w:pPr>
              <w:jc w:val="center"/>
              <w:rPr>
                <w:b/>
                <w:spacing w:val="-16"/>
              </w:rPr>
            </w:pPr>
            <w:r w:rsidRPr="00E477B1">
              <w:rPr>
                <w:b/>
                <w:spacing w:val="-16"/>
              </w:rPr>
              <w:t>排放</w:t>
            </w:r>
          </w:p>
          <w:p w14:paraId="190FDED0" w14:textId="77777777" w:rsidR="00982796" w:rsidRPr="00E477B1" w:rsidRDefault="00982796" w:rsidP="00C50260">
            <w:pPr>
              <w:jc w:val="center"/>
              <w:rPr>
                <w:b/>
                <w:spacing w:val="-16"/>
              </w:rPr>
            </w:pPr>
            <w:r w:rsidRPr="00E477B1">
              <w:rPr>
                <w:b/>
                <w:spacing w:val="-16"/>
              </w:rPr>
              <w:t>去向</w:t>
            </w:r>
          </w:p>
        </w:tc>
      </w:tr>
      <w:tr w:rsidR="00E477B1" w:rsidRPr="00E477B1" w14:paraId="074B37A6" w14:textId="77777777" w:rsidTr="00C50260">
        <w:trPr>
          <w:trHeight w:val="454"/>
          <w:jc w:val="center"/>
        </w:trPr>
        <w:tc>
          <w:tcPr>
            <w:tcW w:w="442" w:type="dxa"/>
            <w:vMerge w:val="restart"/>
            <w:vAlign w:val="center"/>
          </w:tcPr>
          <w:p w14:paraId="0328E5AC" w14:textId="77777777" w:rsidR="00982796" w:rsidRPr="00E477B1" w:rsidRDefault="00982796" w:rsidP="00C50260">
            <w:pPr>
              <w:jc w:val="center"/>
            </w:pPr>
            <w:r w:rsidRPr="00E477B1">
              <w:t>大气污染物</w:t>
            </w:r>
          </w:p>
        </w:tc>
        <w:tc>
          <w:tcPr>
            <w:tcW w:w="953" w:type="dxa"/>
            <w:gridSpan w:val="2"/>
            <w:vAlign w:val="center"/>
          </w:tcPr>
          <w:p w14:paraId="52FFA291" w14:textId="77777777" w:rsidR="00982796" w:rsidRPr="00E477B1" w:rsidRDefault="00982796" w:rsidP="00C50260">
            <w:pPr>
              <w:widowControl/>
              <w:jc w:val="center"/>
              <w:textAlignment w:val="center"/>
            </w:pPr>
            <w:r w:rsidRPr="00E477B1">
              <w:rPr>
                <w:rFonts w:hint="eastAsia"/>
              </w:rPr>
              <w:t>有组织废气</w:t>
            </w:r>
          </w:p>
        </w:tc>
        <w:tc>
          <w:tcPr>
            <w:tcW w:w="1117" w:type="dxa"/>
            <w:vAlign w:val="center"/>
          </w:tcPr>
          <w:p w14:paraId="340C7F87" w14:textId="77777777" w:rsidR="00982796" w:rsidRPr="00E477B1" w:rsidRDefault="00982796" w:rsidP="00C50260">
            <w:pPr>
              <w:widowControl/>
              <w:jc w:val="center"/>
              <w:textAlignment w:val="center"/>
            </w:pPr>
            <w:r w:rsidRPr="00E477B1">
              <w:rPr>
                <w:kern w:val="0"/>
                <w:lang w:bidi="ar"/>
              </w:rPr>
              <w:t>VOCs</w:t>
            </w:r>
          </w:p>
        </w:tc>
        <w:tc>
          <w:tcPr>
            <w:tcW w:w="1100" w:type="dxa"/>
            <w:vAlign w:val="center"/>
          </w:tcPr>
          <w:p w14:paraId="5E852945" w14:textId="77777777" w:rsidR="00982796" w:rsidRPr="00E477B1" w:rsidRDefault="00982796" w:rsidP="00C50260">
            <w:pPr>
              <w:widowControl/>
              <w:jc w:val="center"/>
              <w:textAlignment w:val="center"/>
            </w:pPr>
            <w:r w:rsidRPr="00E477B1">
              <w:rPr>
                <w:rFonts w:hint="eastAsia"/>
                <w:kern w:val="0"/>
                <w:lang w:bidi="ar"/>
              </w:rPr>
              <w:t>52.5</w:t>
            </w:r>
            <w:r w:rsidRPr="00E477B1">
              <w:rPr>
                <w:kern w:val="0"/>
                <w:lang w:bidi="ar"/>
              </w:rPr>
              <w:t xml:space="preserve"> </w:t>
            </w:r>
          </w:p>
        </w:tc>
        <w:tc>
          <w:tcPr>
            <w:tcW w:w="972" w:type="dxa"/>
            <w:vAlign w:val="center"/>
          </w:tcPr>
          <w:p w14:paraId="358D23FE" w14:textId="77777777" w:rsidR="00982796" w:rsidRPr="00E477B1" w:rsidRDefault="00982796" w:rsidP="00C50260">
            <w:pPr>
              <w:widowControl/>
              <w:jc w:val="center"/>
              <w:textAlignment w:val="center"/>
            </w:pPr>
            <w:r w:rsidRPr="00E477B1">
              <w:rPr>
                <w:rFonts w:hint="eastAsia"/>
                <w:kern w:val="0"/>
                <w:lang w:bidi="ar"/>
              </w:rPr>
              <w:t>1.89</w:t>
            </w:r>
          </w:p>
        </w:tc>
        <w:tc>
          <w:tcPr>
            <w:tcW w:w="1100" w:type="dxa"/>
            <w:vAlign w:val="center"/>
          </w:tcPr>
          <w:p w14:paraId="02AA9EA5" w14:textId="77777777" w:rsidR="00982796" w:rsidRPr="00E477B1" w:rsidRDefault="00982796" w:rsidP="00C50260">
            <w:pPr>
              <w:widowControl/>
              <w:jc w:val="center"/>
              <w:textAlignment w:val="center"/>
            </w:pPr>
            <w:r w:rsidRPr="00E477B1">
              <w:rPr>
                <w:rFonts w:hint="eastAsia"/>
                <w:bCs/>
                <w:kern w:val="0"/>
                <w:lang w:bidi="ar"/>
              </w:rPr>
              <w:t>5.25</w:t>
            </w:r>
          </w:p>
        </w:tc>
        <w:tc>
          <w:tcPr>
            <w:tcW w:w="1000" w:type="dxa"/>
            <w:vAlign w:val="center"/>
          </w:tcPr>
          <w:p w14:paraId="6694CB79" w14:textId="77777777" w:rsidR="00982796" w:rsidRPr="00E477B1" w:rsidRDefault="00982796" w:rsidP="00C50260">
            <w:pPr>
              <w:widowControl/>
              <w:jc w:val="center"/>
              <w:textAlignment w:val="center"/>
            </w:pPr>
            <w:r w:rsidRPr="00E477B1">
              <w:rPr>
                <w:rFonts w:hint="eastAsia"/>
                <w:bCs/>
                <w:kern w:val="0"/>
                <w:lang w:bidi="ar"/>
              </w:rPr>
              <w:t>0.0525</w:t>
            </w:r>
          </w:p>
        </w:tc>
        <w:tc>
          <w:tcPr>
            <w:tcW w:w="1114" w:type="dxa"/>
            <w:vAlign w:val="center"/>
          </w:tcPr>
          <w:p w14:paraId="754ECF40" w14:textId="77777777" w:rsidR="00982796" w:rsidRPr="00E477B1" w:rsidRDefault="00982796" w:rsidP="00C50260">
            <w:pPr>
              <w:widowControl/>
              <w:jc w:val="center"/>
              <w:textAlignment w:val="center"/>
            </w:pPr>
            <w:r w:rsidRPr="00E477B1">
              <w:rPr>
                <w:rFonts w:hint="eastAsia"/>
                <w:bCs/>
                <w:kern w:val="0"/>
                <w:lang w:bidi="ar"/>
              </w:rPr>
              <w:t>0.189</w:t>
            </w:r>
          </w:p>
        </w:tc>
        <w:tc>
          <w:tcPr>
            <w:tcW w:w="1473" w:type="dxa"/>
            <w:vAlign w:val="center"/>
          </w:tcPr>
          <w:p w14:paraId="6B71C97A" w14:textId="77777777" w:rsidR="00982796" w:rsidRPr="00E477B1" w:rsidRDefault="00982796" w:rsidP="00C50260">
            <w:pPr>
              <w:jc w:val="center"/>
              <w:rPr>
                <w:bCs/>
                <w:spacing w:val="-16"/>
              </w:rPr>
            </w:pPr>
            <w:r w:rsidRPr="00E477B1">
              <w:rPr>
                <w:rFonts w:hint="eastAsia"/>
                <w:bCs/>
                <w:spacing w:val="-16"/>
              </w:rPr>
              <w:t>20</w:t>
            </w:r>
            <w:r w:rsidRPr="00E477B1">
              <w:rPr>
                <w:bCs/>
                <w:spacing w:val="-16"/>
              </w:rPr>
              <w:t>m</w:t>
            </w:r>
            <w:r w:rsidRPr="00E477B1">
              <w:rPr>
                <w:bCs/>
                <w:spacing w:val="-16"/>
              </w:rPr>
              <w:t>排气筒（</w:t>
            </w:r>
            <w:r w:rsidRPr="00E477B1">
              <w:rPr>
                <w:bCs/>
                <w:spacing w:val="-16"/>
              </w:rPr>
              <w:t>FQ-03</w:t>
            </w:r>
            <w:r w:rsidRPr="00E477B1">
              <w:rPr>
                <w:bCs/>
                <w:spacing w:val="-16"/>
              </w:rPr>
              <w:t>）</w:t>
            </w:r>
          </w:p>
        </w:tc>
      </w:tr>
      <w:tr w:rsidR="00E477B1" w:rsidRPr="00E477B1" w14:paraId="2A15E954" w14:textId="77777777" w:rsidTr="00C50260">
        <w:trPr>
          <w:trHeight w:val="454"/>
          <w:jc w:val="center"/>
        </w:trPr>
        <w:tc>
          <w:tcPr>
            <w:tcW w:w="442" w:type="dxa"/>
            <w:vMerge/>
            <w:vAlign w:val="center"/>
          </w:tcPr>
          <w:p w14:paraId="6BA28530" w14:textId="77777777" w:rsidR="00982796" w:rsidRPr="00E477B1" w:rsidRDefault="00982796" w:rsidP="00C50260">
            <w:pPr>
              <w:jc w:val="center"/>
              <w:rPr>
                <w:bCs/>
                <w:kern w:val="0"/>
                <w:lang w:bidi="ar"/>
              </w:rPr>
            </w:pPr>
          </w:p>
        </w:tc>
        <w:tc>
          <w:tcPr>
            <w:tcW w:w="953" w:type="dxa"/>
            <w:gridSpan w:val="2"/>
            <w:vAlign w:val="center"/>
          </w:tcPr>
          <w:p w14:paraId="54DC70E2" w14:textId="77777777" w:rsidR="00982796" w:rsidRPr="00E477B1" w:rsidRDefault="00982796" w:rsidP="00C50260">
            <w:pPr>
              <w:widowControl/>
              <w:jc w:val="center"/>
              <w:textAlignment w:val="center"/>
              <w:rPr>
                <w:bCs/>
                <w:kern w:val="0"/>
                <w:lang w:bidi="ar"/>
              </w:rPr>
            </w:pPr>
            <w:r w:rsidRPr="00E477B1">
              <w:rPr>
                <w:rFonts w:hint="eastAsia"/>
              </w:rPr>
              <w:t>无组织废气</w:t>
            </w:r>
          </w:p>
        </w:tc>
        <w:tc>
          <w:tcPr>
            <w:tcW w:w="1117" w:type="dxa"/>
            <w:vAlign w:val="center"/>
          </w:tcPr>
          <w:p w14:paraId="27E35E0D" w14:textId="77777777" w:rsidR="00982796" w:rsidRPr="00E477B1" w:rsidRDefault="00982796" w:rsidP="00C50260">
            <w:pPr>
              <w:widowControl/>
              <w:jc w:val="center"/>
              <w:textAlignment w:val="center"/>
              <w:rPr>
                <w:bCs/>
                <w:kern w:val="0"/>
                <w:lang w:bidi="ar"/>
              </w:rPr>
            </w:pPr>
            <w:r w:rsidRPr="00E477B1">
              <w:rPr>
                <w:kern w:val="0"/>
                <w:lang w:bidi="ar"/>
              </w:rPr>
              <w:t>VOCs</w:t>
            </w:r>
          </w:p>
        </w:tc>
        <w:tc>
          <w:tcPr>
            <w:tcW w:w="1100" w:type="dxa"/>
            <w:vAlign w:val="center"/>
          </w:tcPr>
          <w:p w14:paraId="589BEB4B" w14:textId="77777777" w:rsidR="00982796" w:rsidRPr="00E477B1" w:rsidRDefault="00982796" w:rsidP="00C50260">
            <w:pPr>
              <w:widowControl/>
              <w:jc w:val="center"/>
              <w:textAlignment w:val="center"/>
              <w:rPr>
                <w:bCs/>
                <w:kern w:val="0"/>
                <w:lang w:bidi="ar"/>
              </w:rPr>
            </w:pPr>
            <w:r w:rsidRPr="00E477B1">
              <w:rPr>
                <w:rFonts w:hint="eastAsia"/>
                <w:kern w:val="0"/>
                <w:lang w:bidi="ar"/>
              </w:rPr>
              <w:t>/</w:t>
            </w:r>
          </w:p>
        </w:tc>
        <w:tc>
          <w:tcPr>
            <w:tcW w:w="972" w:type="dxa"/>
            <w:vAlign w:val="center"/>
          </w:tcPr>
          <w:p w14:paraId="709E7C87" w14:textId="77777777" w:rsidR="00982796" w:rsidRPr="00E477B1" w:rsidRDefault="00982796" w:rsidP="00C50260">
            <w:pPr>
              <w:widowControl/>
              <w:jc w:val="center"/>
              <w:textAlignment w:val="center"/>
              <w:rPr>
                <w:bCs/>
                <w:kern w:val="0"/>
                <w:lang w:bidi="ar"/>
              </w:rPr>
            </w:pPr>
            <w:r w:rsidRPr="00E477B1">
              <w:rPr>
                <w:rFonts w:hint="eastAsia"/>
                <w:kern w:val="0"/>
                <w:lang w:bidi="ar"/>
              </w:rPr>
              <w:t>0.21</w:t>
            </w:r>
          </w:p>
        </w:tc>
        <w:tc>
          <w:tcPr>
            <w:tcW w:w="1100" w:type="dxa"/>
            <w:vAlign w:val="center"/>
          </w:tcPr>
          <w:p w14:paraId="0B1C308C" w14:textId="77777777" w:rsidR="00982796" w:rsidRPr="00E477B1" w:rsidRDefault="00982796" w:rsidP="00C50260">
            <w:pPr>
              <w:widowControl/>
              <w:jc w:val="center"/>
              <w:textAlignment w:val="center"/>
              <w:rPr>
                <w:bCs/>
                <w:kern w:val="0"/>
                <w:lang w:bidi="ar"/>
              </w:rPr>
            </w:pPr>
            <w:r w:rsidRPr="00E477B1">
              <w:rPr>
                <w:rFonts w:hint="eastAsia"/>
                <w:bCs/>
                <w:kern w:val="0"/>
                <w:lang w:bidi="ar"/>
              </w:rPr>
              <w:t>/</w:t>
            </w:r>
          </w:p>
        </w:tc>
        <w:tc>
          <w:tcPr>
            <w:tcW w:w="1000" w:type="dxa"/>
            <w:vAlign w:val="center"/>
          </w:tcPr>
          <w:p w14:paraId="537F14BE" w14:textId="77777777" w:rsidR="00982796" w:rsidRPr="00E477B1" w:rsidRDefault="00982796" w:rsidP="00C50260">
            <w:pPr>
              <w:widowControl/>
              <w:jc w:val="center"/>
              <w:textAlignment w:val="center"/>
              <w:rPr>
                <w:bCs/>
                <w:kern w:val="0"/>
                <w:lang w:bidi="ar"/>
              </w:rPr>
            </w:pPr>
            <w:r w:rsidRPr="00E477B1">
              <w:rPr>
                <w:rFonts w:hint="eastAsia"/>
                <w:bCs/>
                <w:kern w:val="0"/>
                <w:lang w:bidi="ar"/>
              </w:rPr>
              <w:t>/</w:t>
            </w:r>
          </w:p>
        </w:tc>
        <w:tc>
          <w:tcPr>
            <w:tcW w:w="1114" w:type="dxa"/>
            <w:vAlign w:val="center"/>
          </w:tcPr>
          <w:p w14:paraId="4D4BAB78" w14:textId="77777777" w:rsidR="00982796" w:rsidRPr="00E477B1" w:rsidRDefault="00982796" w:rsidP="00C50260">
            <w:pPr>
              <w:widowControl/>
              <w:jc w:val="center"/>
              <w:textAlignment w:val="center"/>
              <w:rPr>
                <w:bCs/>
                <w:kern w:val="0"/>
                <w:lang w:bidi="ar"/>
              </w:rPr>
            </w:pPr>
            <w:r w:rsidRPr="00E477B1">
              <w:rPr>
                <w:rFonts w:hint="eastAsia"/>
                <w:bCs/>
                <w:kern w:val="0"/>
                <w:lang w:bidi="ar"/>
              </w:rPr>
              <w:t>0.21</w:t>
            </w:r>
          </w:p>
        </w:tc>
        <w:tc>
          <w:tcPr>
            <w:tcW w:w="1473" w:type="dxa"/>
            <w:vAlign w:val="center"/>
          </w:tcPr>
          <w:p w14:paraId="6AFDEA64" w14:textId="77777777" w:rsidR="00982796" w:rsidRPr="00E477B1" w:rsidRDefault="00982796" w:rsidP="00C50260">
            <w:pPr>
              <w:jc w:val="center"/>
              <w:rPr>
                <w:bCs/>
                <w:kern w:val="0"/>
                <w:lang w:bidi="ar"/>
              </w:rPr>
            </w:pPr>
            <w:r w:rsidRPr="00E477B1">
              <w:rPr>
                <w:rFonts w:hint="eastAsia"/>
                <w:bCs/>
                <w:spacing w:val="-16"/>
              </w:rPr>
              <w:t>/</w:t>
            </w:r>
          </w:p>
        </w:tc>
      </w:tr>
      <w:tr w:rsidR="00E477B1" w:rsidRPr="00E477B1" w14:paraId="7061F747" w14:textId="77777777" w:rsidTr="00C50260">
        <w:trPr>
          <w:cantSplit/>
          <w:trHeight w:val="454"/>
          <w:jc w:val="center"/>
        </w:trPr>
        <w:tc>
          <w:tcPr>
            <w:tcW w:w="442" w:type="dxa"/>
            <w:vMerge w:val="restart"/>
            <w:vAlign w:val="center"/>
          </w:tcPr>
          <w:p w14:paraId="25A4FDAE" w14:textId="77777777" w:rsidR="00982796" w:rsidRPr="00E477B1" w:rsidRDefault="00982796" w:rsidP="00C50260">
            <w:pPr>
              <w:jc w:val="center"/>
            </w:pPr>
            <w:r w:rsidRPr="00E477B1">
              <w:t>水</w:t>
            </w:r>
          </w:p>
          <w:p w14:paraId="45A4BE99" w14:textId="77777777" w:rsidR="00982796" w:rsidRPr="00E477B1" w:rsidRDefault="00982796" w:rsidP="00C50260">
            <w:pPr>
              <w:jc w:val="center"/>
            </w:pPr>
            <w:r w:rsidRPr="00E477B1">
              <w:t>污</w:t>
            </w:r>
          </w:p>
          <w:p w14:paraId="5C30CADF" w14:textId="77777777" w:rsidR="00982796" w:rsidRPr="00E477B1" w:rsidRDefault="00982796" w:rsidP="00C50260">
            <w:pPr>
              <w:jc w:val="center"/>
            </w:pPr>
            <w:r w:rsidRPr="00E477B1">
              <w:t>染</w:t>
            </w:r>
          </w:p>
          <w:p w14:paraId="56E3BE4D" w14:textId="77777777" w:rsidR="00982796" w:rsidRPr="00E477B1" w:rsidRDefault="00982796" w:rsidP="00C50260">
            <w:pPr>
              <w:jc w:val="center"/>
            </w:pPr>
            <w:r w:rsidRPr="00E477B1">
              <w:t>物</w:t>
            </w:r>
          </w:p>
        </w:tc>
        <w:tc>
          <w:tcPr>
            <w:tcW w:w="953" w:type="dxa"/>
            <w:gridSpan w:val="2"/>
            <w:vMerge w:val="restart"/>
            <w:vAlign w:val="center"/>
          </w:tcPr>
          <w:p w14:paraId="7A088263" w14:textId="77777777" w:rsidR="00982796" w:rsidRPr="00E477B1" w:rsidRDefault="00982796" w:rsidP="00C50260">
            <w:pPr>
              <w:jc w:val="center"/>
            </w:pPr>
            <w:r w:rsidRPr="00E477B1">
              <w:rPr>
                <w:kern w:val="0"/>
              </w:rPr>
              <w:t>综合污水</w:t>
            </w:r>
          </w:p>
        </w:tc>
        <w:tc>
          <w:tcPr>
            <w:tcW w:w="1117" w:type="dxa"/>
            <w:vAlign w:val="center"/>
          </w:tcPr>
          <w:p w14:paraId="337EF7D1" w14:textId="77777777" w:rsidR="00982796" w:rsidRPr="00E477B1" w:rsidRDefault="00982796" w:rsidP="00C50260">
            <w:pPr>
              <w:jc w:val="center"/>
            </w:pPr>
            <w:r w:rsidRPr="00E477B1">
              <w:t>废水量</w:t>
            </w:r>
            <w:r w:rsidRPr="00E477B1">
              <w:t>t/a</w:t>
            </w:r>
          </w:p>
        </w:tc>
        <w:tc>
          <w:tcPr>
            <w:tcW w:w="1100" w:type="dxa"/>
            <w:vAlign w:val="center"/>
          </w:tcPr>
          <w:p w14:paraId="28F5DD7A" w14:textId="77777777" w:rsidR="00982796" w:rsidRPr="00E477B1" w:rsidRDefault="00982796" w:rsidP="00C50260">
            <w:pPr>
              <w:jc w:val="center"/>
            </w:pPr>
            <w:r w:rsidRPr="00E477B1">
              <w:t>污染物名称</w:t>
            </w:r>
          </w:p>
        </w:tc>
        <w:tc>
          <w:tcPr>
            <w:tcW w:w="972" w:type="dxa"/>
            <w:tcMar>
              <w:left w:w="0" w:type="dxa"/>
              <w:right w:w="0" w:type="dxa"/>
            </w:tcMar>
            <w:vAlign w:val="center"/>
          </w:tcPr>
          <w:p w14:paraId="7B3E4EE8" w14:textId="77777777" w:rsidR="00982796" w:rsidRPr="00E477B1" w:rsidRDefault="00982796" w:rsidP="00C50260">
            <w:pPr>
              <w:jc w:val="center"/>
            </w:pPr>
            <w:r w:rsidRPr="00E477B1">
              <w:t>产生浓度</w:t>
            </w:r>
          </w:p>
          <w:p w14:paraId="20662653" w14:textId="77777777" w:rsidR="00982796" w:rsidRPr="00E477B1" w:rsidRDefault="00982796" w:rsidP="00C50260">
            <w:pPr>
              <w:jc w:val="center"/>
            </w:pPr>
            <w:r w:rsidRPr="00E477B1">
              <w:t>mg/L</w:t>
            </w:r>
          </w:p>
        </w:tc>
        <w:tc>
          <w:tcPr>
            <w:tcW w:w="1100" w:type="dxa"/>
            <w:vAlign w:val="center"/>
          </w:tcPr>
          <w:p w14:paraId="09D9045D" w14:textId="77777777" w:rsidR="00982796" w:rsidRPr="00E477B1" w:rsidRDefault="00982796" w:rsidP="00C50260">
            <w:pPr>
              <w:jc w:val="center"/>
            </w:pPr>
            <w:r w:rsidRPr="00E477B1">
              <w:t>产生量</w:t>
            </w:r>
          </w:p>
          <w:p w14:paraId="65891ED4" w14:textId="77777777" w:rsidR="00982796" w:rsidRPr="00E477B1" w:rsidRDefault="00982796" w:rsidP="00C50260">
            <w:pPr>
              <w:jc w:val="center"/>
            </w:pPr>
            <w:r w:rsidRPr="00E477B1">
              <w:t>t/a</w:t>
            </w:r>
          </w:p>
        </w:tc>
        <w:tc>
          <w:tcPr>
            <w:tcW w:w="1000" w:type="dxa"/>
            <w:vAlign w:val="center"/>
          </w:tcPr>
          <w:p w14:paraId="587089F3" w14:textId="77777777" w:rsidR="00982796" w:rsidRPr="00E477B1" w:rsidRDefault="00982796" w:rsidP="00C50260">
            <w:pPr>
              <w:pStyle w:val="11"/>
              <w:ind w:firstLineChars="50" w:firstLine="85"/>
              <w:rPr>
                <w:spacing w:val="-20"/>
                <w:szCs w:val="21"/>
              </w:rPr>
            </w:pPr>
            <w:r w:rsidRPr="00E477B1">
              <w:rPr>
                <w:spacing w:val="-20"/>
                <w:szCs w:val="21"/>
              </w:rPr>
              <w:t>排放浓度</w:t>
            </w:r>
          </w:p>
          <w:p w14:paraId="70690E6F" w14:textId="77777777" w:rsidR="00982796" w:rsidRPr="00E477B1" w:rsidRDefault="00982796" w:rsidP="00C50260">
            <w:pPr>
              <w:jc w:val="center"/>
              <w:rPr>
                <w:spacing w:val="6"/>
              </w:rPr>
            </w:pPr>
            <w:r w:rsidRPr="00E477B1">
              <w:rPr>
                <w:spacing w:val="6"/>
              </w:rPr>
              <w:t>mg/L</w:t>
            </w:r>
          </w:p>
        </w:tc>
        <w:tc>
          <w:tcPr>
            <w:tcW w:w="1114" w:type="dxa"/>
            <w:vAlign w:val="center"/>
          </w:tcPr>
          <w:p w14:paraId="095BAC64" w14:textId="77777777" w:rsidR="00982796" w:rsidRPr="00E477B1" w:rsidRDefault="00982796" w:rsidP="00C50260">
            <w:pPr>
              <w:jc w:val="center"/>
              <w:rPr>
                <w:spacing w:val="-20"/>
              </w:rPr>
            </w:pPr>
            <w:r w:rsidRPr="00E477B1">
              <w:rPr>
                <w:spacing w:val="-20"/>
              </w:rPr>
              <w:t>排放量</w:t>
            </w:r>
          </w:p>
          <w:p w14:paraId="1CF139BE" w14:textId="77777777" w:rsidR="00982796" w:rsidRPr="00E477B1" w:rsidRDefault="00982796" w:rsidP="00C50260">
            <w:pPr>
              <w:jc w:val="center"/>
            </w:pPr>
            <w:r w:rsidRPr="00E477B1">
              <w:t>t/a</w:t>
            </w:r>
          </w:p>
        </w:tc>
        <w:tc>
          <w:tcPr>
            <w:tcW w:w="1473" w:type="dxa"/>
            <w:tcMar>
              <w:left w:w="57" w:type="dxa"/>
              <w:right w:w="57" w:type="dxa"/>
            </w:tcMar>
            <w:vAlign w:val="center"/>
          </w:tcPr>
          <w:p w14:paraId="6D40F773" w14:textId="77777777" w:rsidR="00982796" w:rsidRPr="00E477B1" w:rsidRDefault="00982796" w:rsidP="00C50260">
            <w:pPr>
              <w:jc w:val="center"/>
            </w:pPr>
            <w:r w:rsidRPr="00E477B1">
              <w:t>排放去向</w:t>
            </w:r>
          </w:p>
        </w:tc>
      </w:tr>
      <w:tr w:rsidR="00E477B1" w:rsidRPr="00E477B1" w14:paraId="28655BD3" w14:textId="77777777" w:rsidTr="00C50260">
        <w:trPr>
          <w:cantSplit/>
          <w:trHeight w:val="454"/>
          <w:jc w:val="center"/>
        </w:trPr>
        <w:tc>
          <w:tcPr>
            <w:tcW w:w="442" w:type="dxa"/>
            <w:vMerge/>
            <w:vAlign w:val="center"/>
          </w:tcPr>
          <w:p w14:paraId="79584C69" w14:textId="77777777" w:rsidR="00982796" w:rsidRPr="00E477B1" w:rsidRDefault="00982796" w:rsidP="00C50260">
            <w:pPr>
              <w:jc w:val="center"/>
            </w:pPr>
          </w:p>
        </w:tc>
        <w:tc>
          <w:tcPr>
            <w:tcW w:w="953" w:type="dxa"/>
            <w:gridSpan w:val="2"/>
            <w:vMerge/>
            <w:vAlign w:val="center"/>
          </w:tcPr>
          <w:p w14:paraId="4B784E75" w14:textId="77777777" w:rsidR="00982796" w:rsidRPr="00E477B1" w:rsidRDefault="00982796" w:rsidP="00C50260">
            <w:pPr>
              <w:jc w:val="center"/>
            </w:pPr>
          </w:p>
        </w:tc>
        <w:tc>
          <w:tcPr>
            <w:tcW w:w="1117" w:type="dxa"/>
            <w:vMerge w:val="restart"/>
            <w:vAlign w:val="center"/>
          </w:tcPr>
          <w:p w14:paraId="6166B126" w14:textId="77777777" w:rsidR="00982796" w:rsidRPr="00E477B1" w:rsidRDefault="00982796" w:rsidP="00C50260">
            <w:pPr>
              <w:jc w:val="center"/>
            </w:pPr>
            <w:r w:rsidRPr="00E477B1">
              <w:rPr>
                <w:rFonts w:hint="eastAsia"/>
              </w:rPr>
              <w:t>1800</w:t>
            </w:r>
          </w:p>
        </w:tc>
        <w:tc>
          <w:tcPr>
            <w:tcW w:w="1100" w:type="dxa"/>
            <w:vAlign w:val="center"/>
          </w:tcPr>
          <w:p w14:paraId="3BA6E60E" w14:textId="77777777" w:rsidR="00982796" w:rsidRPr="00E477B1" w:rsidRDefault="00982796" w:rsidP="00C50260">
            <w:pPr>
              <w:widowControl/>
              <w:jc w:val="center"/>
              <w:textAlignment w:val="center"/>
            </w:pPr>
            <w:r w:rsidRPr="00E477B1">
              <w:rPr>
                <w:kern w:val="0"/>
                <w:sz w:val="20"/>
                <w:szCs w:val="20"/>
                <w:lang w:bidi="ar"/>
              </w:rPr>
              <w:t>COD</w:t>
            </w:r>
          </w:p>
        </w:tc>
        <w:tc>
          <w:tcPr>
            <w:tcW w:w="972" w:type="dxa"/>
            <w:tcMar>
              <w:left w:w="0" w:type="dxa"/>
              <w:right w:w="0" w:type="dxa"/>
            </w:tcMar>
            <w:vAlign w:val="center"/>
          </w:tcPr>
          <w:p w14:paraId="0CD48C78" w14:textId="77777777" w:rsidR="00982796" w:rsidRPr="00E477B1" w:rsidRDefault="00982796" w:rsidP="00C50260">
            <w:pPr>
              <w:widowControl/>
              <w:jc w:val="center"/>
              <w:textAlignment w:val="center"/>
            </w:pPr>
            <w:r w:rsidRPr="00E477B1">
              <w:t>350</w:t>
            </w:r>
          </w:p>
        </w:tc>
        <w:tc>
          <w:tcPr>
            <w:tcW w:w="1100" w:type="dxa"/>
            <w:tcMar>
              <w:left w:w="0" w:type="dxa"/>
              <w:right w:w="0" w:type="dxa"/>
            </w:tcMar>
            <w:vAlign w:val="center"/>
          </w:tcPr>
          <w:p w14:paraId="511D81DA" w14:textId="77777777" w:rsidR="00982796" w:rsidRPr="00E477B1" w:rsidRDefault="00982796" w:rsidP="00C50260">
            <w:pPr>
              <w:widowControl/>
              <w:jc w:val="center"/>
              <w:textAlignment w:val="center"/>
            </w:pPr>
            <w:r w:rsidRPr="00E477B1">
              <w:t>0.63</w:t>
            </w:r>
          </w:p>
        </w:tc>
        <w:tc>
          <w:tcPr>
            <w:tcW w:w="1000" w:type="dxa"/>
            <w:tcMar>
              <w:left w:w="0" w:type="dxa"/>
              <w:right w:w="0" w:type="dxa"/>
            </w:tcMar>
            <w:vAlign w:val="center"/>
          </w:tcPr>
          <w:p w14:paraId="740B731D" w14:textId="77777777" w:rsidR="00982796" w:rsidRPr="00E477B1" w:rsidRDefault="00982796" w:rsidP="00C50260">
            <w:pPr>
              <w:widowControl/>
              <w:jc w:val="center"/>
              <w:textAlignment w:val="center"/>
            </w:pPr>
            <w:r w:rsidRPr="00E477B1">
              <w:t>50</w:t>
            </w:r>
          </w:p>
        </w:tc>
        <w:tc>
          <w:tcPr>
            <w:tcW w:w="1114" w:type="dxa"/>
            <w:tcMar>
              <w:left w:w="0" w:type="dxa"/>
              <w:right w:w="0" w:type="dxa"/>
            </w:tcMar>
            <w:vAlign w:val="center"/>
          </w:tcPr>
          <w:p w14:paraId="764C2774" w14:textId="77777777" w:rsidR="00982796" w:rsidRPr="00E477B1" w:rsidRDefault="00982796" w:rsidP="00C50260">
            <w:pPr>
              <w:widowControl/>
              <w:jc w:val="center"/>
              <w:textAlignment w:val="center"/>
            </w:pPr>
            <w:r w:rsidRPr="00E477B1">
              <w:t>0.09</w:t>
            </w:r>
          </w:p>
        </w:tc>
        <w:tc>
          <w:tcPr>
            <w:tcW w:w="1473" w:type="dxa"/>
            <w:vMerge w:val="restart"/>
            <w:tcMar>
              <w:left w:w="0" w:type="dxa"/>
              <w:right w:w="0" w:type="dxa"/>
            </w:tcMar>
            <w:vAlign w:val="center"/>
          </w:tcPr>
          <w:p w14:paraId="62927A29" w14:textId="77777777" w:rsidR="00982796" w:rsidRPr="00E477B1" w:rsidRDefault="00982796" w:rsidP="00C50260">
            <w:pPr>
              <w:jc w:val="center"/>
            </w:pPr>
            <w:r w:rsidRPr="00E477B1">
              <w:rPr>
                <w:rFonts w:hint="eastAsia"/>
              </w:rPr>
              <w:t>高旺河</w:t>
            </w:r>
          </w:p>
        </w:tc>
      </w:tr>
      <w:tr w:rsidR="00E477B1" w:rsidRPr="00E477B1" w14:paraId="1E4233C0" w14:textId="77777777" w:rsidTr="00C50260">
        <w:trPr>
          <w:cantSplit/>
          <w:trHeight w:val="454"/>
          <w:jc w:val="center"/>
        </w:trPr>
        <w:tc>
          <w:tcPr>
            <w:tcW w:w="442" w:type="dxa"/>
            <w:vMerge/>
            <w:vAlign w:val="center"/>
          </w:tcPr>
          <w:p w14:paraId="53807AD4" w14:textId="77777777" w:rsidR="00982796" w:rsidRPr="00E477B1" w:rsidRDefault="00982796" w:rsidP="00C50260">
            <w:pPr>
              <w:jc w:val="center"/>
            </w:pPr>
          </w:p>
        </w:tc>
        <w:tc>
          <w:tcPr>
            <w:tcW w:w="953" w:type="dxa"/>
            <w:gridSpan w:val="2"/>
            <w:vMerge/>
            <w:vAlign w:val="center"/>
          </w:tcPr>
          <w:p w14:paraId="02F4F44E" w14:textId="77777777" w:rsidR="00982796" w:rsidRPr="00E477B1" w:rsidRDefault="00982796" w:rsidP="00C50260">
            <w:pPr>
              <w:jc w:val="center"/>
            </w:pPr>
          </w:p>
        </w:tc>
        <w:tc>
          <w:tcPr>
            <w:tcW w:w="1117" w:type="dxa"/>
            <w:vMerge/>
            <w:vAlign w:val="center"/>
          </w:tcPr>
          <w:p w14:paraId="0A4D0D49" w14:textId="77777777" w:rsidR="00982796" w:rsidRPr="00E477B1" w:rsidRDefault="00982796" w:rsidP="00C50260">
            <w:pPr>
              <w:jc w:val="center"/>
            </w:pPr>
          </w:p>
        </w:tc>
        <w:tc>
          <w:tcPr>
            <w:tcW w:w="1100" w:type="dxa"/>
            <w:vAlign w:val="center"/>
          </w:tcPr>
          <w:p w14:paraId="49035ECC" w14:textId="77777777" w:rsidR="00982796" w:rsidRPr="00E477B1" w:rsidRDefault="00982796" w:rsidP="00C50260">
            <w:pPr>
              <w:widowControl/>
              <w:jc w:val="center"/>
              <w:textAlignment w:val="center"/>
            </w:pPr>
            <w:r w:rsidRPr="00E477B1">
              <w:rPr>
                <w:kern w:val="0"/>
                <w:sz w:val="20"/>
                <w:szCs w:val="20"/>
                <w:lang w:bidi="ar"/>
              </w:rPr>
              <w:t>SS</w:t>
            </w:r>
          </w:p>
        </w:tc>
        <w:tc>
          <w:tcPr>
            <w:tcW w:w="972" w:type="dxa"/>
            <w:tcMar>
              <w:left w:w="0" w:type="dxa"/>
              <w:right w:w="0" w:type="dxa"/>
            </w:tcMar>
            <w:vAlign w:val="center"/>
          </w:tcPr>
          <w:p w14:paraId="21588833" w14:textId="77777777" w:rsidR="00982796" w:rsidRPr="00E477B1" w:rsidRDefault="00982796" w:rsidP="00C50260">
            <w:pPr>
              <w:widowControl/>
              <w:jc w:val="center"/>
              <w:textAlignment w:val="center"/>
            </w:pPr>
            <w:r w:rsidRPr="00E477B1">
              <w:t>250</w:t>
            </w:r>
          </w:p>
        </w:tc>
        <w:tc>
          <w:tcPr>
            <w:tcW w:w="1100" w:type="dxa"/>
            <w:tcMar>
              <w:left w:w="0" w:type="dxa"/>
              <w:right w:w="0" w:type="dxa"/>
            </w:tcMar>
            <w:vAlign w:val="center"/>
          </w:tcPr>
          <w:p w14:paraId="5C6DDDC0" w14:textId="77777777" w:rsidR="00982796" w:rsidRPr="00E477B1" w:rsidRDefault="00982796" w:rsidP="00C50260">
            <w:pPr>
              <w:widowControl/>
              <w:jc w:val="center"/>
              <w:textAlignment w:val="center"/>
            </w:pPr>
            <w:r w:rsidRPr="00E477B1">
              <w:t>0.45</w:t>
            </w:r>
          </w:p>
        </w:tc>
        <w:tc>
          <w:tcPr>
            <w:tcW w:w="1000" w:type="dxa"/>
            <w:tcMar>
              <w:left w:w="0" w:type="dxa"/>
              <w:right w:w="0" w:type="dxa"/>
            </w:tcMar>
            <w:vAlign w:val="center"/>
          </w:tcPr>
          <w:p w14:paraId="7DE0E4B0" w14:textId="77777777" w:rsidR="00982796" w:rsidRPr="00E477B1" w:rsidRDefault="00982796" w:rsidP="00C50260">
            <w:pPr>
              <w:widowControl/>
              <w:jc w:val="center"/>
              <w:textAlignment w:val="center"/>
            </w:pPr>
            <w:r w:rsidRPr="00E477B1">
              <w:t>10</w:t>
            </w:r>
          </w:p>
        </w:tc>
        <w:tc>
          <w:tcPr>
            <w:tcW w:w="1114" w:type="dxa"/>
            <w:tcMar>
              <w:left w:w="0" w:type="dxa"/>
              <w:right w:w="0" w:type="dxa"/>
            </w:tcMar>
            <w:vAlign w:val="center"/>
          </w:tcPr>
          <w:p w14:paraId="37B24141" w14:textId="77777777" w:rsidR="00982796" w:rsidRPr="00E477B1" w:rsidRDefault="00982796" w:rsidP="00C50260">
            <w:pPr>
              <w:widowControl/>
              <w:jc w:val="center"/>
              <w:textAlignment w:val="center"/>
            </w:pPr>
            <w:r w:rsidRPr="00E477B1">
              <w:t>0.018</w:t>
            </w:r>
          </w:p>
        </w:tc>
        <w:tc>
          <w:tcPr>
            <w:tcW w:w="1473" w:type="dxa"/>
            <w:vMerge/>
            <w:tcMar>
              <w:left w:w="0" w:type="dxa"/>
              <w:right w:w="0" w:type="dxa"/>
            </w:tcMar>
            <w:vAlign w:val="center"/>
          </w:tcPr>
          <w:p w14:paraId="4C7E2444" w14:textId="77777777" w:rsidR="00982796" w:rsidRPr="00E477B1" w:rsidRDefault="00982796" w:rsidP="00C50260">
            <w:pPr>
              <w:jc w:val="center"/>
            </w:pPr>
          </w:p>
        </w:tc>
      </w:tr>
      <w:tr w:rsidR="00E477B1" w:rsidRPr="00E477B1" w14:paraId="6ED7AD66" w14:textId="77777777" w:rsidTr="00C50260">
        <w:trPr>
          <w:cantSplit/>
          <w:trHeight w:val="454"/>
          <w:jc w:val="center"/>
        </w:trPr>
        <w:tc>
          <w:tcPr>
            <w:tcW w:w="442" w:type="dxa"/>
            <w:vMerge/>
            <w:vAlign w:val="center"/>
          </w:tcPr>
          <w:p w14:paraId="6CC80791" w14:textId="77777777" w:rsidR="00982796" w:rsidRPr="00E477B1" w:rsidRDefault="00982796" w:rsidP="00C50260">
            <w:pPr>
              <w:jc w:val="center"/>
            </w:pPr>
          </w:p>
        </w:tc>
        <w:tc>
          <w:tcPr>
            <w:tcW w:w="953" w:type="dxa"/>
            <w:gridSpan w:val="2"/>
            <w:vMerge/>
            <w:vAlign w:val="center"/>
          </w:tcPr>
          <w:p w14:paraId="50D73611" w14:textId="77777777" w:rsidR="00982796" w:rsidRPr="00E477B1" w:rsidRDefault="00982796" w:rsidP="00C50260">
            <w:pPr>
              <w:jc w:val="center"/>
            </w:pPr>
          </w:p>
        </w:tc>
        <w:tc>
          <w:tcPr>
            <w:tcW w:w="1117" w:type="dxa"/>
            <w:vMerge/>
            <w:vAlign w:val="center"/>
          </w:tcPr>
          <w:p w14:paraId="6B4215B2" w14:textId="77777777" w:rsidR="00982796" w:rsidRPr="00E477B1" w:rsidRDefault="00982796" w:rsidP="00C50260">
            <w:pPr>
              <w:jc w:val="center"/>
            </w:pPr>
          </w:p>
        </w:tc>
        <w:tc>
          <w:tcPr>
            <w:tcW w:w="1100" w:type="dxa"/>
            <w:vAlign w:val="center"/>
          </w:tcPr>
          <w:p w14:paraId="6147409A" w14:textId="77777777" w:rsidR="00982796" w:rsidRPr="00E477B1" w:rsidRDefault="00982796" w:rsidP="00C50260">
            <w:pPr>
              <w:widowControl/>
              <w:jc w:val="center"/>
              <w:textAlignment w:val="center"/>
            </w:pPr>
            <w:r w:rsidRPr="00E477B1">
              <w:rPr>
                <w:kern w:val="0"/>
                <w:sz w:val="20"/>
                <w:szCs w:val="20"/>
                <w:lang w:bidi="ar"/>
              </w:rPr>
              <w:t>氨氮</w:t>
            </w:r>
          </w:p>
        </w:tc>
        <w:tc>
          <w:tcPr>
            <w:tcW w:w="972" w:type="dxa"/>
            <w:tcMar>
              <w:left w:w="0" w:type="dxa"/>
              <w:right w:w="0" w:type="dxa"/>
            </w:tcMar>
            <w:vAlign w:val="center"/>
          </w:tcPr>
          <w:p w14:paraId="0586465D" w14:textId="77777777" w:rsidR="00982796" w:rsidRPr="00E477B1" w:rsidRDefault="00982796" w:rsidP="00C50260">
            <w:pPr>
              <w:widowControl/>
              <w:jc w:val="center"/>
              <w:textAlignment w:val="center"/>
            </w:pPr>
            <w:r w:rsidRPr="00E477B1">
              <w:t>25</w:t>
            </w:r>
          </w:p>
        </w:tc>
        <w:tc>
          <w:tcPr>
            <w:tcW w:w="1100" w:type="dxa"/>
            <w:tcMar>
              <w:left w:w="0" w:type="dxa"/>
              <w:right w:w="0" w:type="dxa"/>
            </w:tcMar>
            <w:vAlign w:val="center"/>
          </w:tcPr>
          <w:p w14:paraId="0B461F47" w14:textId="77777777" w:rsidR="00982796" w:rsidRPr="00E477B1" w:rsidRDefault="00982796" w:rsidP="00C50260">
            <w:pPr>
              <w:widowControl/>
              <w:jc w:val="center"/>
              <w:textAlignment w:val="center"/>
            </w:pPr>
            <w:r w:rsidRPr="00E477B1">
              <w:t>0.045</w:t>
            </w:r>
          </w:p>
        </w:tc>
        <w:tc>
          <w:tcPr>
            <w:tcW w:w="1000" w:type="dxa"/>
            <w:tcMar>
              <w:left w:w="0" w:type="dxa"/>
              <w:right w:w="0" w:type="dxa"/>
            </w:tcMar>
            <w:vAlign w:val="center"/>
          </w:tcPr>
          <w:p w14:paraId="1C2A90D5" w14:textId="77777777" w:rsidR="00982796" w:rsidRPr="00E477B1" w:rsidRDefault="00982796" w:rsidP="00C50260">
            <w:pPr>
              <w:widowControl/>
              <w:jc w:val="center"/>
              <w:textAlignment w:val="center"/>
            </w:pPr>
            <w:r w:rsidRPr="00E477B1">
              <w:t>5</w:t>
            </w:r>
          </w:p>
        </w:tc>
        <w:tc>
          <w:tcPr>
            <w:tcW w:w="1114" w:type="dxa"/>
            <w:tcMar>
              <w:left w:w="0" w:type="dxa"/>
              <w:right w:w="0" w:type="dxa"/>
            </w:tcMar>
            <w:vAlign w:val="center"/>
          </w:tcPr>
          <w:p w14:paraId="2802EB09" w14:textId="77777777" w:rsidR="00982796" w:rsidRPr="00E477B1" w:rsidRDefault="00982796" w:rsidP="00C50260">
            <w:pPr>
              <w:widowControl/>
              <w:jc w:val="center"/>
              <w:textAlignment w:val="center"/>
            </w:pPr>
            <w:r w:rsidRPr="00E477B1">
              <w:t>0.009</w:t>
            </w:r>
          </w:p>
        </w:tc>
        <w:tc>
          <w:tcPr>
            <w:tcW w:w="1473" w:type="dxa"/>
            <w:vMerge/>
            <w:tcMar>
              <w:left w:w="0" w:type="dxa"/>
              <w:right w:w="0" w:type="dxa"/>
            </w:tcMar>
            <w:vAlign w:val="center"/>
          </w:tcPr>
          <w:p w14:paraId="12FF7FD4" w14:textId="77777777" w:rsidR="00982796" w:rsidRPr="00E477B1" w:rsidRDefault="00982796" w:rsidP="00C50260">
            <w:pPr>
              <w:jc w:val="center"/>
            </w:pPr>
          </w:p>
        </w:tc>
      </w:tr>
      <w:tr w:rsidR="00E477B1" w:rsidRPr="00E477B1" w14:paraId="1F095886" w14:textId="77777777" w:rsidTr="00C50260">
        <w:trPr>
          <w:cantSplit/>
          <w:trHeight w:val="454"/>
          <w:jc w:val="center"/>
        </w:trPr>
        <w:tc>
          <w:tcPr>
            <w:tcW w:w="442" w:type="dxa"/>
            <w:vMerge/>
            <w:vAlign w:val="center"/>
          </w:tcPr>
          <w:p w14:paraId="63240389" w14:textId="77777777" w:rsidR="00982796" w:rsidRPr="00E477B1" w:rsidRDefault="00982796" w:rsidP="00C50260">
            <w:pPr>
              <w:jc w:val="center"/>
            </w:pPr>
          </w:p>
        </w:tc>
        <w:tc>
          <w:tcPr>
            <w:tcW w:w="953" w:type="dxa"/>
            <w:gridSpan w:val="2"/>
            <w:vMerge/>
            <w:vAlign w:val="center"/>
          </w:tcPr>
          <w:p w14:paraId="77A884BE" w14:textId="77777777" w:rsidR="00982796" w:rsidRPr="00E477B1" w:rsidRDefault="00982796" w:rsidP="00C50260">
            <w:pPr>
              <w:jc w:val="center"/>
            </w:pPr>
          </w:p>
        </w:tc>
        <w:tc>
          <w:tcPr>
            <w:tcW w:w="1117" w:type="dxa"/>
            <w:vMerge/>
            <w:vAlign w:val="center"/>
          </w:tcPr>
          <w:p w14:paraId="16F97565" w14:textId="77777777" w:rsidR="00982796" w:rsidRPr="00E477B1" w:rsidRDefault="00982796" w:rsidP="00C50260">
            <w:pPr>
              <w:jc w:val="center"/>
            </w:pPr>
          </w:p>
        </w:tc>
        <w:tc>
          <w:tcPr>
            <w:tcW w:w="1100" w:type="dxa"/>
            <w:vAlign w:val="center"/>
          </w:tcPr>
          <w:p w14:paraId="7B196DA4" w14:textId="77777777" w:rsidR="00982796" w:rsidRPr="00E477B1" w:rsidRDefault="00982796" w:rsidP="00C50260">
            <w:pPr>
              <w:widowControl/>
              <w:jc w:val="center"/>
              <w:textAlignment w:val="center"/>
            </w:pPr>
            <w:r w:rsidRPr="00E477B1">
              <w:rPr>
                <w:kern w:val="0"/>
                <w:sz w:val="20"/>
                <w:szCs w:val="20"/>
                <w:lang w:bidi="ar"/>
              </w:rPr>
              <w:t>总磷</w:t>
            </w:r>
          </w:p>
        </w:tc>
        <w:tc>
          <w:tcPr>
            <w:tcW w:w="972" w:type="dxa"/>
            <w:tcMar>
              <w:left w:w="0" w:type="dxa"/>
              <w:right w:w="0" w:type="dxa"/>
            </w:tcMar>
            <w:vAlign w:val="center"/>
          </w:tcPr>
          <w:p w14:paraId="1990377F" w14:textId="77777777" w:rsidR="00982796" w:rsidRPr="00E477B1" w:rsidRDefault="00982796" w:rsidP="00C50260">
            <w:pPr>
              <w:widowControl/>
              <w:jc w:val="center"/>
              <w:textAlignment w:val="center"/>
              <w:rPr>
                <w:kern w:val="0"/>
              </w:rPr>
            </w:pPr>
            <w:r w:rsidRPr="00E477B1">
              <w:t>4</w:t>
            </w:r>
          </w:p>
        </w:tc>
        <w:tc>
          <w:tcPr>
            <w:tcW w:w="1100" w:type="dxa"/>
            <w:tcMar>
              <w:left w:w="0" w:type="dxa"/>
              <w:right w:w="0" w:type="dxa"/>
            </w:tcMar>
            <w:vAlign w:val="center"/>
          </w:tcPr>
          <w:p w14:paraId="4CADD3FC" w14:textId="77777777" w:rsidR="00982796" w:rsidRPr="00E477B1" w:rsidRDefault="00982796" w:rsidP="00C50260">
            <w:pPr>
              <w:widowControl/>
              <w:jc w:val="center"/>
              <w:textAlignment w:val="center"/>
              <w:rPr>
                <w:kern w:val="0"/>
                <w:lang w:bidi="ar"/>
              </w:rPr>
            </w:pPr>
            <w:r w:rsidRPr="00E477B1">
              <w:t>0.0072</w:t>
            </w:r>
          </w:p>
        </w:tc>
        <w:tc>
          <w:tcPr>
            <w:tcW w:w="1000" w:type="dxa"/>
            <w:tcMar>
              <w:left w:w="0" w:type="dxa"/>
              <w:right w:w="0" w:type="dxa"/>
            </w:tcMar>
            <w:vAlign w:val="center"/>
          </w:tcPr>
          <w:p w14:paraId="43AA4403" w14:textId="77777777" w:rsidR="00982796" w:rsidRPr="00E477B1" w:rsidRDefault="00982796" w:rsidP="00C50260">
            <w:pPr>
              <w:widowControl/>
              <w:jc w:val="center"/>
              <w:textAlignment w:val="center"/>
              <w:rPr>
                <w:kern w:val="0"/>
                <w:lang w:bidi="ar"/>
              </w:rPr>
            </w:pPr>
            <w:r w:rsidRPr="00E477B1">
              <w:t>0.5</w:t>
            </w:r>
          </w:p>
        </w:tc>
        <w:tc>
          <w:tcPr>
            <w:tcW w:w="1114" w:type="dxa"/>
            <w:tcMar>
              <w:left w:w="0" w:type="dxa"/>
              <w:right w:w="0" w:type="dxa"/>
            </w:tcMar>
            <w:vAlign w:val="center"/>
          </w:tcPr>
          <w:p w14:paraId="75FFFC48" w14:textId="77777777" w:rsidR="00982796" w:rsidRPr="00E477B1" w:rsidRDefault="00982796" w:rsidP="00C50260">
            <w:pPr>
              <w:widowControl/>
              <w:jc w:val="center"/>
              <w:textAlignment w:val="center"/>
              <w:rPr>
                <w:kern w:val="0"/>
                <w:lang w:bidi="ar"/>
              </w:rPr>
            </w:pPr>
            <w:r w:rsidRPr="00E477B1">
              <w:t>0.0009</w:t>
            </w:r>
          </w:p>
        </w:tc>
        <w:tc>
          <w:tcPr>
            <w:tcW w:w="1473" w:type="dxa"/>
            <w:vMerge/>
            <w:tcMar>
              <w:left w:w="0" w:type="dxa"/>
              <w:right w:w="0" w:type="dxa"/>
            </w:tcMar>
            <w:vAlign w:val="center"/>
          </w:tcPr>
          <w:p w14:paraId="787E4426" w14:textId="77777777" w:rsidR="00982796" w:rsidRPr="00E477B1" w:rsidRDefault="00982796" w:rsidP="00C50260">
            <w:pPr>
              <w:jc w:val="center"/>
            </w:pPr>
          </w:p>
        </w:tc>
      </w:tr>
      <w:tr w:rsidR="00E477B1" w:rsidRPr="00E477B1" w14:paraId="77DC5284" w14:textId="77777777" w:rsidTr="00C50260">
        <w:trPr>
          <w:cantSplit/>
          <w:trHeight w:val="454"/>
          <w:jc w:val="center"/>
        </w:trPr>
        <w:tc>
          <w:tcPr>
            <w:tcW w:w="442" w:type="dxa"/>
            <w:vMerge w:val="restart"/>
            <w:vAlign w:val="center"/>
          </w:tcPr>
          <w:p w14:paraId="4495C3C1" w14:textId="77777777" w:rsidR="00982796" w:rsidRPr="00E477B1" w:rsidRDefault="00982796" w:rsidP="00C50260">
            <w:pPr>
              <w:jc w:val="center"/>
            </w:pPr>
            <w:r w:rsidRPr="00E477B1">
              <w:t>固</w:t>
            </w:r>
          </w:p>
          <w:p w14:paraId="408389FF" w14:textId="77777777" w:rsidR="00982796" w:rsidRPr="00E477B1" w:rsidRDefault="00982796" w:rsidP="00C50260">
            <w:pPr>
              <w:jc w:val="center"/>
            </w:pPr>
            <w:r w:rsidRPr="00E477B1">
              <w:t>体</w:t>
            </w:r>
          </w:p>
          <w:p w14:paraId="1151CF09" w14:textId="77777777" w:rsidR="00982796" w:rsidRPr="00E477B1" w:rsidRDefault="00982796" w:rsidP="00C50260">
            <w:pPr>
              <w:jc w:val="center"/>
            </w:pPr>
            <w:r w:rsidRPr="00E477B1">
              <w:t>废</w:t>
            </w:r>
          </w:p>
          <w:p w14:paraId="0A80461E" w14:textId="77777777" w:rsidR="00982796" w:rsidRPr="00E477B1" w:rsidRDefault="00982796" w:rsidP="00C50260">
            <w:pPr>
              <w:jc w:val="center"/>
            </w:pPr>
            <w:r w:rsidRPr="00E477B1">
              <w:t>物</w:t>
            </w:r>
          </w:p>
        </w:tc>
        <w:tc>
          <w:tcPr>
            <w:tcW w:w="953" w:type="dxa"/>
            <w:gridSpan w:val="2"/>
            <w:vAlign w:val="center"/>
          </w:tcPr>
          <w:p w14:paraId="760EA910" w14:textId="77777777" w:rsidR="00982796" w:rsidRPr="00E477B1" w:rsidRDefault="00982796" w:rsidP="00C50260">
            <w:pPr>
              <w:jc w:val="center"/>
            </w:pPr>
          </w:p>
        </w:tc>
        <w:tc>
          <w:tcPr>
            <w:tcW w:w="1117" w:type="dxa"/>
            <w:vAlign w:val="center"/>
          </w:tcPr>
          <w:p w14:paraId="2B78C58C" w14:textId="77777777" w:rsidR="00982796" w:rsidRPr="00E477B1" w:rsidRDefault="00982796" w:rsidP="00C50260">
            <w:pPr>
              <w:jc w:val="center"/>
            </w:pPr>
            <w:r w:rsidRPr="00E477B1">
              <w:rPr>
                <w:bCs/>
                <w:spacing w:val="-16"/>
              </w:rPr>
              <w:t>污染物名称</w:t>
            </w:r>
          </w:p>
        </w:tc>
        <w:tc>
          <w:tcPr>
            <w:tcW w:w="1100" w:type="dxa"/>
            <w:vAlign w:val="center"/>
          </w:tcPr>
          <w:p w14:paraId="533F53B7" w14:textId="77777777" w:rsidR="00982796" w:rsidRPr="00E477B1" w:rsidRDefault="00982796" w:rsidP="00C50260">
            <w:pPr>
              <w:jc w:val="center"/>
            </w:pPr>
            <w:r w:rsidRPr="00E477B1">
              <w:t>产生量</w:t>
            </w:r>
          </w:p>
          <w:p w14:paraId="3F7B74BD" w14:textId="77777777" w:rsidR="00982796" w:rsidRPr="00E477B1" w:rsidRDefault="00982796" w:rsidP="00C50260">
            <w:pPr>
              <w:jc w:val="center"/>
            </w:pPr>
            <w:r w:rsidRPr="00E477B1">
              <w:t>t/a</w:t>
            </w:r>
          </w:p>
        </w:tc>
        <w:tc>
          <w:tcPr>
            <w:tcW w:w="2072" w:type="dxa"/>
            <w:gridSpan w:val="2"/>
            <w:vAlign w:val="center"/>
          </w:tcPr>
          <w:p w14:paraId="7E3A47A7" w14:textId="77777777" w:rsidR="00982796" w:rsidRPr="00E477B1" w:rsidRDefault="00982796" w:rsidP="00C50260">
            <w:pPr>
              <w:pStyle w:val="xl24"/>
              <w:widowControl w:val="0"/>
              <w:pBdr>
                <w:bottom w:val="none" w:sz="0" w:space="0" w:color="auto"/>
                <w:right w:val="none" w:sz="0" w:space="0" w:color="auto"/>
              </w:pBdr>
              <w:spacing w:before="0" w:beforeAutospacing="0" w:after="0" w:afterAutospacing="0"/>
              <w:rPr>
                <w:kern w:val="2"/>
                <w:sz w:val="21"/>
                <w:szCs w:val="21"/>
              </w:rPr>
            </w:pPr>
            <w:r w:rsidRPr="00E477B1">
              <w:rPr>
                <w:kern w:val="2"/>
                <w:sz w:val="21"/>
                <w:szCs w:val="21"/>
              </w:rPr>
              <w:t>处理处置量</w:t>
            </w:r>
          </w:p>
          <w:p w14:paraId="1CDBDF6F" w14:textId="77777777" w:rsidR="00982796" w:rsidRPr="00E477B1" w:rsidRDefault="00982796" w:rsidP="00C50260">
            <w:pPr>
              <w:pStyle w:val="xl24"/>
              <w:widowControl w:val="0"/>
              <w:pBdr>
                <w:bottom w:val="none" w:sz="0" w:space="0" w:color="auto"/>
                <w:right w:val="none" w:sz="0" w:space="0" w:color="auto"/>
              </w:pBdr>
              <w:spacing w:before="0" w:beforeAutospacing="0" w:after="0" w:afterAutospacing="0"/>
              <w:rPr>
                <w:sz w:val="21"/>
                <w:szCs w:val="21"/>
              </w:rPr>
            </w:pPr>
            <w:r w:rsidRPr="00E477B1">
              <w:rPr>
                <w:kern w:val="2"/>
                <w:sz w:val="21"/>
                <w:szCs w:val="21"/>
              </w:rPr>
              <w:t>t/a</w:t>
            </w:r>
          </w:p>
        </w:tc>
        <w:tc>
          <w:tcPr>
            <w:tcW w:w="1000" w:type="dxa"/>
            <w:vAlign w:val="center"/>
          </w:tcPr>
          <w:p w14:paraId="3A177247" w14:textId="77777777" w:rsidR="00982796" w:rsidRPr="00E477B1" w:rsidRDefault="00982796" w:rsidP="00C50260">
            <w:pPr>
              <w:pStyle w:val="11"/>
              <w:rPr>
                <w:szCs w:val="21"/>
              </w:rPr>
            </w:pPr>
            <w:r w:rsidRPr="00E477B1">
              <w:rPr>
                <w:szCs w:val="21"/>
              </w:rPr>
              <w:t>综合利用量</w:t>
            </w:r>
            <w:r w:rsidRPr="00E477B1">
              <w:rPr>
                <w:szCs w:val="21"/>
              </w:rPr>
              <w:t>t/a</w:t>
            </w:r>
          </w:p>
        </w:tc>
        <w:tc>
          <w:tcPr>
            <w:tcW w:w="1114" w:type="dxa"/>
            <w:vAlign w:val="center"/>
          </w:tcPr>
          <w:p w14:paraId="3087D62D" w14:textId="77777777" w:rsidR="00982796" w:rsidRPr="00E477B1" w:rsidRDefault="00982796" w:rsidP="00C50260">
            <w:pPr>
              <w:pStyle w:val="afb"/>
              <w:ind w:left="0" w:firstLineChars="0" w:firstLine="0"/>
              <w:jc w:val="center"/>
              <w:rPr>
                <w:spacing w:val="-20"/>
                <w:sz w:val="21"/>
                <w:szCs w:val="21"/>
              </w:rPr>
            </w:pPr>
            <w:r w:rsidRPr="00E477B1">
              <w:rPr>
                <w:spacing w:val="-20"/>
                <w:sz w:val="21"/>
                <w:szCs w:val="21"/>
              </w:rPr>
              <w:t>外排量</w:t>
            </w:r>
          </w:p>
          <w:p w14:paraId="663041A8" w14:textId="77777777" w:rsidR="00982796" w:rsidRPr="00E477B1" w:rsidRDefault="00982796" w:rsidP="00C50260">
            <w:pPr>
              <w:pStyle w:val="afb"/>
              <w:ind w:left="0" w:firstLineChars="0" w:firstLine="0"/>
              <w:jc w:val="center"/>
              <w:rPr>
                <w:sz w:val="21"/>
                <w:szCs w:val="21"/>
              </w:rPr>
            </w:pPr>
            <w:r w:rsidRPr="00E477B1">
              <w:rPr>
                <w:sz w:val="21"/>
                <w:szCs w:val="21"/>
              </w:rPr>
              <w:t>t/a</w:t>
            </w:r>
          </w:p>
        </w:tc>
        <w:tc>
          <w:tcPr>
            <w:tcW w:w="1473" w:type="dxa"/>
            <w:vAlign w:val="center"/>
          </w:tcPr>
          <w:p w14:paraId="6453A48B" w14:textId="77777777" w:rsidR="00982796" w:rsidRPr="00E477B1" w:rsidRDefault="00982796" w:rsidP="00C50260">
            <w:pPr>
              <w:jc w:val="center"/>
            </w:pPr>
            <w:r w:rsidRPr="00E477B1">
              <w:t>备注</w:t>
            </w:r>
          </w:p>
        </w:tc>
      </w:tr>
      <w:tr w:rsidR="00E477B1" w:rsidRPr="00E477B1" w14:paraId="3A11E6E7" w14:textId="77777777" w:rsidTr="00C50260">
        <w:trPr>
          <w:cantSplit/>
          <w:trHeight w:val="454"/>
          <w:jc w:val="center"/>
        </w:trPr>
        <w:tc>
          <w:tcPr>
            <w:tcW w:w="442" w:type="dxa"/>
            <w:vMerge/>
            <w:vAlign w:val="center"/>
          </w:tcPr>
          <w:p w14:paraId="5A5692FA" w14:textId="77777777" w:rsidR="00982796" w:rsidRPr="00E477B1" w:rsidRDefault="00982796" w:rsidP="00C50260">
            <w:pPr>
              <w:adjustRightInd w:val="0"/>
              <w:snapToGrid w:val="0"/>
              <w:jc w:val="center"/>
            </w:pPr>
          </w:p>
        </w:tc>
        <w:tc>
          <w:tcPr>
            <w:tcW w:w="953" w:type="dxa"/>
            <w:gridSpan w:val="2"/>
            <w:vMerge w:val="restart"/>
            <w:vAlign w:val="center"/>
          </w:tcPr>
          <w:p w14:paraId="465178EE" w14:textId="77777777" w:rsidR="00982796" w:rsidRPr="00E477B1" w:rsidRDefault="00982796" w:rsidP="00C50260">
            <w:pPr>
              <w:jc w:val="center"/>
            </w:pPr>
            <w:r w:rsidRPr="00E477B1">
              <w:t>一般工业固废</w:t>
            </w:r>
          </w:p>
        </w:tc>
        <w:tc>
          <w:tcPr>
            <w:tcW w:w="1117" w:type="dxa"/>
            <w:vAlign w:val="center"/>
          </w:tcPr>
          <w:p w14:paraId="3E9922D2" w14:textId="77777777" w:rsidR="00982796" w:rsidRPr="00E477B1" w:rsidRDefault="00982796" w:rsidP="00C50260">
            <w:pPr>
              <w:jc w:val="center"/>
            </w:pPr>
            <w:r w:rsidRPr="00E477B1">
              <w:rPr>
                <w:kern w:val="0"/>
                <w:lang w:val="zh-CN"/>
              </w:rPr>
              <w:t>边角料</w:t>
            </w:r>
          </w:p>
        </w:tc>
        <w:tc>
          <w:tcPr>
            <w:tcW w:w="1100" w:type="dxa"/>
            <w:vAlign w:val="center"/>
          </w:tcPr>
          <w:p w14:paraId="13D99C65" w14:textId="77777777" w:rsidR="00982796" w:rsidRPr="00E477B1" w:rsidRDefault="00982796" w:rsidP="00C50260">
            <w:pPr>
              <w:jc w:val="center"/>
            </w:pPr>
            <w:r w:rsidRPr="00E477B1">
              <w:t>分切</w:t>
            </w:r>
          </w:p>
        </w:tc>
        <w:tc>
          <w:tcPr>
            <w:tcW w:w="2072" w:type="dxa"/>
            <w:gridSpan w:val="2"/>
            <w:vAlign w:val="center"/>
          </w:tcPr>
          <w:p w14:paraId="1E519AD2" w14:textId="77777777" w:rsidR="00982796" w:rsidRPr="00E477B1" w:rsidRDefault="00982796" w:rsidP="00C50260">
            <w:pPr>
              <w:jc w:val="center"/>
            </w:pPr>
            <w:r w:rsidRPr="00E477B1">
              <w:rPr>
                <w:rFonts w:hint="eastAsia"/>
              </w:rPr>
              <w:t>5</w:t>
            </w:r>
          </w:p>
        </w:tc>
        <w:tc>
          <w:tcPr>
            <w:tcW w:w="1000" w:type="dxa"/>
            <w:vAlign w:val="center"/>
          </w:tcPr>
          <w:p w14:paraId="3BAD32BF" w14:textId="77777777" w:rsidR="00982796" w:rsidRPr="00E477B1" w:rsidRDefault="00982796" w:rsidP="00C50260">
            <w:pPr>
              <w:jc w:val="center"/>
            </w:pPr>
            <w:r w:rsidRPr="00E477B1">
              <w:t>0</w:t>
            </w:r>
          </w:p>
        </w:tc>
        <w:tc>
          <w:tcPr>
            <w:tcW w:w="1114" w:type="dxa"/>
            <w:vAlign w:val="center"/>
          </w:tcPr>
          <w:p w14:paraId="7E8095A9" w14:textId="77777777" w:rsidR="00982796" w:rsidRPr="00E477B1" w:rsidRDefault="00982796" w:rsidP="00C50260">
            <w:pPr>
              <w:jc w:val="center"/>
            </w:pPr>
            <w:r w:rsidRPr="00E477B1">
              <w:t>0</w:t>
            </w:r>
          </w:p>
        </w:tc>
        <w:tc>
          <w:tcPr>
            <w:tcW w:w="1473" w:type="dxa"/>
            <w:vMerge w:val="restart"/>
            <w:tcMar>
              <w:left w:w="28" w:type="dxa"/>
              <w:right w:w="28" w:type="dxa"/>
            </w:tcMar>
            <w:vAlign w:val="center"/>
          </w:tcPr>
          <w:p w14:paraId="25FA7127" w14:textId="77777777" w:rsidR="00982796" w:rsidRPr="00E477B1" w:rsidRDefault="00982796" w:rsidP="00C50260">
            <w:pPr>
              <w:jc w:val="center"/>
            </w:pPr>
            <w:r w:rsidRPr="00E477B1">
              <w:t>分类收集处理，零排放</w:t>
            </w:r>
          </w:p>
          <w:p w14:paraId="13D3A948" w14:textId="77777777" w:rsidR="00982796" w:rsidRPr="00E477B1" w:rsidRDefault="00982796" w:rsidP="00C50260">
            <w:pPr>
              <w:jc w:val="center"/>
            </w:pPr>
            <w:r w:rsidRPr="00E477B1">
              <w:t>0</w:t>
            </w:r>
          </w:p>
        </w:tc>
      </w:tr>
      <w:tr w:rsidR="00E477B1" w:rsidRPr="00E477B1" w14:paraId="3436F7C9" w14:textId="77777777" w:rsidTr="00C50260">
        <w:trPr>
          <w:cantSplit/>
          <w:trHeight w:val="454"/>
          <w:jc w:val="center"/>
        </w:trPr>
        <w:tc>
          <w:tcPr>
            <w:tcW w:w="442" w:type="dxa"/>
            <w:vMerge/>
            <w:vAlign w:val="center"/>
          </w:tcPr>
          <w:p w14:paraId="5BD40B27" w14:textId="77777777" w:rsidR="00982796" w:rsidRPr="00E477B1" w:rsidRDefault="00982796" w:rsidP="00C50260">
            <w:pPr>
              <w:adjustRightInd w:val="0"/>
              <w:snapToGrid w:val="0"/>
              <w:jc w:val="center"/>
            </w:pPr>
          </w:p>
        </w:tc>
        <w:tc>
          <w:tcPr>
            <w:tcW w:w="953" w:type="dxa"/>
            <w:gridSpan w:val="2"/>
            <w:vMerge/>
            <w:vAlign w:val="center"/>
          </w:tcPr>
          <w:p w14:paraId="70BCABD6" w14:textId="77777777" w:rsidR="00982796" w:rsidRPr="00E477B1" w:rsidRDefault="00982796" w:rsidP="00C50260">
            <w:pPr>
              <w:jc w:val="center"/>
            </w:pPr>
          </w:p>
        </w:tc>
        <w:tc>
          <w:tcPr>
            <w:tcW w:w="1117" w:type="dxa"/>
            <w:vAlign w:val="center"/>
          </w:tcPr>
          <w:p w14:paraId="11191453" w14:textId="77777777" w:rsidR="00982796" w:rsidRPr="00E477B1" w:rsidRDefault="00982796" w:rsidP="00C50260">
            <w:pPr>
              <w:jc w:val="center"/>
              <w:rPr>
                <w:kern w:val="0"/>
              </w:rPr>
            </w:pPr>
            <w:r w:rsidRPr="00E477B1">
              <w:rPr>
                <w:kern w:val="0"/>
                <w:lang w:val="zh-CN"/>
              </w:rPr>
              <w:t>废包装</w:t>
            </w:r>
          </w:p>
        </w:tc>
        <w:tc>
          <w:tcPr>
            <w:tcW w:w="1100" w:type="dxa"/>
            <w:vAlign w:val="center"/>
          </w:tcPr>
          <w:p w14:paraId="0A2D7711" w14:textId="77777777" w:rsidR="00982796" w:rsidRPr="00E477B1" w:rsidRDefault="00982796" w:rsidP="00C50260">
            <w:pPr>
              <w:jc w:val="center"/>
            </w:pPr>
            <w:r w:rsidRPr="00E477B1">
              <w:rPr>
                <w:kern w:val="0"/>
                <w:lang w:val="zh-CN"/>
              </w:rPr>
              <w:t>包装入库</w:t>
            </w:r>
          </w:p>
        </w:tc>
        <w:tc>
          <w:tcPr>
            <w:tcW w:w="2072" w:type="dxa"/>
            <w:gridSpan w:val="2"/>
            <w:vAlign w:val="center"/>
          </w:tcPr>
          <w:p w14:paraId="0D3D8286" w14:textId="77777777" w:rsidR="00982796" w:rsidRPr="00E477B1" w:rsidRDefault="00982796" w:rsidP="00C50260">
            <w:pPr>
              <w:jc w:val="center"/>
            </w:pPr>
            <w:r w:rsidRPr="00E477B1">
              <w:t>10</w:t>
            </w:r>
          </w:p>
        </w:tc>
        <w:tc>
          <w:tcPr>
            <w:tcW w:w="1000" w:type="dxa"/>
            <w:vAlign w:val="center"/>
          </w:tcPr>
          <w:p w14:paraId="0BC4FCC4" w14:textId="77777777" w:rsidR="00982796" w:rsidRPr="00E477B1" w:rsidRDefault="00982796" w:rsidP="00C50260">
            <w:pPr>
              <w:jc w:val="center"/>
            </w:pPr>
            <w:r w:rsidRPr="00E477B1">
              <w:t>0</w:t>
            </w:r>
          </w:p>
        </w:tc>
        <w:tc>
          <w:tcPr>
            <w:tcW w:w="1114" w:type="dxa"/>
            <w:vAlign w:val="center"/>
          </w:tcPr>
          <w:p w14:paraId="1F219384" w14:textId="77777777" w:rsidR="00982796" w:rsidRPr="00E477B1" w:rsidRDefault="00982796" w:rsidP="00C50260">
            <w:pPr>
              <w:jc w:val="center"/>
            </w:pPr>
            <w:r w:rsidRPr="00E477B1">
              <w:t>0</w:t>
            </w:r>
          </w:p>
        </w:tc>
        <w:tc>
          <w:tcPr>
            <w:tcW w:w="1473" w:type="dxa"/>
            <w:vMerge/>
            <w:tcMar>
              <w:left w:w="28" w:type="dxa"/>
              <w:right w:w="28" w:type="dxa"/>
            </w:tcMar>
            <w:vAlign w:val="center"/>
          </w:tcPr>
          <w:p w14:paraId="6624FE26" w14:textId="77777777" w:rsidR="00982796" w:rsidRPr="00E477B1" w:rsidRDefault="00982796" w:rsidP="00C50260">
            <w:pPr>
              <w:jc w:val="center"/>
            </w:pPr>
          </w:p>
        </w:tc>
      </w:tr>
      <w:tr w:rsidR="00E477B1" w:rsidRPr="00E477B1" w14:paraId="41C02654" w14:textId="77777777" w:rsidTr="00C50260">
        <w:trPr>
          <w:cantSplit/>
          <w:trHeight w:val="454"/>
          <w:jc w:val="center"/>
        </w:trPr>
        <w:tc>
          <w:tcPr>
            <w:tcW w:w="442" w:type="dxa"/>
            <w:vMerge/>
            <w:vAlign w:val="center"/>
          </w:tcPr>
          <w:p w14:paraId="3BCC96C9" w14:textId="77777777" w:rsidR="00982796" w:rsidRPr="00E477B1" w:rsidRDefault="00982796" w:rsidP="00C50260">
            <w:pPr>
              <w:adjustRightInd w:val="0"/>
              <w:snapToGrid w:val="0"/>
              <w:jc w:val="center"/>
            </w:pPr>
          </w:p>
        </w:tc>
        <w:tc>
          <w:tcPr>
            <w:tcW w:w="2070" w:type="dxa"/>
            <w:gridSpan w:val="3"/>
            <w:vAlign w:val="center"/>
          </w:tcPr>
          <w:p w14:paraId="32C182C6" w14:textId="77777777" w:rsidR="00982796" w:rsidRPr="00E477B1" w:rsidRDefault="00982796" w:rsidP="00C50260">
            <w:pPr>
              <w:pStyle w:val="32"/>
              <w:spacing w:after="0"/>
              <w:ind w:leftChars="0" w:left="0"/>
              <w:jc w:val="center"/>
              <w:rPr>
                <w:sz w:val="21"/>
                <w:szCs w:val="21"/>
              </w:rPr>
            </w:pPr>
            <w:r w:rsidRPr="00E477B1">
              <w:rPr>
                <w:sz w:val="21"/>
                <w:szCs w:val="21"/>
              </w:rPr>
              <w:t>生活垃圾</w:t>
            </w:r>
          </w:p>
        </w:tc>
        <w:tc>
          <w:tcPr>
            <w:tcW w:w="1100" w:type="dxa"/>
            <w:vAlign w:val="center"/>
          </w:tcPr>
          <w:p w14:paraId="44C2B308" w14:textId="77777777" w:rsidR="00982796" w:rsidRPr="00E477B1" w:rsidRDefault="00982796" w:rsidP="00C50260">
            <w:pPr>
              <w:jc w:val="center"/>
            </w:pPr>
            <w:r w:rsidRPr="00E477B1">
              <w:rPr>
                <w:kern w:val="0"/>
              </w:rPr>
              <w:t>员工生活</w:t>
            </w:r>
          </w:p>
        </w:tc>
        <w:tc>
          <w:tcPr>
            <w:tcW w:w="2072" w:type="dxa"/>
            <w:gridSpan w:val="2"/>
            <w:vAlign w:val="center"/>
          </w:tcPr>
          <w:p w14:paraId="7C5B1038" w14:textId="77777777" w:rsidR="00982796" w:rsidRPr="00E477B1" w:rsidRDefault="00982796" w:rsidP="00C50260">
            <w:pPr>
              <w:jc w:val="center"/>
            </w:pPr>
            <w:r w:rsidRPr="00E477B1">
              <w:rPr>
                <w:rFonts w:hint="eastAsia"/>
              </w:rPr>
              <w:t>22.5</w:t>
            </w:r>
          </w:p>
        </w:tc>
        <w:tc>
          <w:tcPr>
            <w:tcW w:w="1000" w:type="dxa"/>
            <w:vAlign w:val="center"/>
          </w:tcPr>
          <w:p w14:paraId="4C8A3E23" w14:textId="77777777" w:rsidR="00982796" w:rsidRPr="00E477B1" w:rsidRDefault="00982796" w:rsidP="00C50260">
            <w:pPr>
              <w:jc w:val="center"/>
            </w:pPr>
            <w:r w:rsidRPr="00E477B1">
              <w:t>0</w:t>
            </w:r>
          </w:p>
        </w:tc>
        <w:tc>
          <w:tcPr>
            <w:tcW w:w="1114" w:type="dxa"/>
            <w:vAlign w:val="center"/>
          </w:tcPr>
          <w:p w14:paraId="6E7EA00D" w14:textId="77777777" w:rsidR="00982796" w:rsidRPr="00E477B1" w:rsidRDefault="00982796" w:rsidP="00C50260">
            <w:pPr>
              <w:jc w:val="center"/>
            </w:pPr>
            <w:r w:rsidRPr="00E477B1">
              <w:t>0</w:t>
            </w:r>
          </w:p>
        </w:tc>
        <w:tc>
          <w:tcPr>
            <w:tcW w:w="1473" w:type="dxa"/>
            <w:vMerge/>
            <w:tcMar>
              <w:left w:w="28" w:type="dxa"/>
              <w:right w:w="28" w:type="dxa"/>
            </w:tcMar>
            <w:vAlign w:val="center"/>
          </w:tcPr>
          <w:p w14:paraId="0ACEFCAD" w14:textId="77777777" w:rsidR="00982796" w:rsidRPr="00E477B1" w:rsidRDefault="00982796" w:rsidP="00C50260">
            <w:pPr>
              <w:jc w:val="center"/>
            </w:pPr>
          </w:p>
        </w:tc>
      </w:tr>
      <w:tr w:rsidR="00E477B1" w:rsidRPr="00E477B1" w14:paraId="3DAFA4EF" w14:textId="77777777" w:rsidTr="00C50260">
        <w:trPr>
          <w:cantSplit/>
          <w:trHeight w:val="454"/>
          <w:jc w:val="center"/>
        </w:trPr>
        <w:tc>
          <w:tcPr>
            <w:tcW w:w="442" w:type="dxa"/>
            <w:vMerge/>
            <w:vAlign w:val="center"/>
          </w:tcPr>
          <w:p w14:paraId="038B482D" w14:textId="77777777" w:rsidR="00982796" w:rsidRPr="00E477B1" w:rsidRDefault="00982796" w:rsidP="00C50260">
            <w:pPr>
              <w:adjustRightInd w:val="0"/>
              <w:snapToGrid w:val="0"/>
              <w:jc w:val="center"/>
            </w:pPr>
          </w:p>
        </w:tc>
        <w:tc>
          <w:tcPr>
            <w:tcW w:w="918" w:type="dxa"/>
            <w:vAlign w:val="center"/>
          </w:tcPr>
          <w:p w14:paraId="115C89CB" w14:textId="77777777" w:rsidR="00982796" w:rsidRPr="00E477B1" w:rsidRDefault="00982796" w:rsidP="00C50260">
            <w:pPr>
              <w:jc w:val="center"/>
            </w:pPr>
            <w:r w:rsidRPr="00E477B1">
              <w:t>危险固废</w:t>
            </w:r>
          </w:p>
        </w:tc>
        <w:tc>
          <w:tcPr>
            <w:tcW w:w="1152" w:type="dxa"/>
            <w:gridSpan w:val="2"/>
            <w:vAlign w:val="center"/>
          </w:tcPr>
          <w:p w14:paraId="261EE100" w14:textId="77777777" w:rsidR="00982796" w:rsidRPr="00E477B1" w:rsidRDefault="00982796" w:rsidP="00C50260">
            <w:pPr>
              <w:jc w:val="center"/>
              <w:rPr>
                <w:kern w:val="0"/>
                <w:position w:val="-3"/>
              </w:rPr>
            </w:pPr>
            <w:r w:rsidRPr="00E477B1">
              <w:rPr>
                <w:rFonts w:hint="eastAsia"/>
                <w:kern w:val="0"/>
                <w:position w:val="-3"/>
              </w:rPr>
              <w:t>废原料</w:t>
            </w:r>
            <w:r w:rsidRPr="00E477B1">
              <w:rPr>
                <w:kern w:val="0"/>
                <w:position w:val="-3"/>
              </w:rPr>
              <w:t>桶</w:t>
            </w:r>
          </w:p>
        </w:tc>
        <w:tc>
          <w:tcPr>
            <w:tcW w:w="1100" w:type="dxa"/>
            <w:vAlign w:val="center"/>
          </w:tcPr>
          <w:p w14:paraId="09AA95F2" w14:textId="77777777" w:rsidR="00982796" w:rsidRPr="00E477B1" w:rsidRDefault="00982796" w:rsidP="00C50260">
            <w:pPr>
              <w:jc w:val="center"/>
              <w:rPr>
                <w:kern w:val="0"/>
                <w:lang w:val="zh-CN"/>
              </w:rPr>
            </w:pPr>
            <w:r w:rsidRPr="00E477B1">
              <w:rPr>
                <w:kern w:val="0"/>
              </w:rPr>
              <w:t>生产</w:t>
            </w:r>
          </w:p>
        </w:tc>
        <w:tc>
          <w:tcPr>
            <w:tcW w:w="2072" w:type="dxa"/>
            <w:gridSpan w:val="2"/>
            <w:vAlign w:val="center"/>
          </w:tcPr>
          <w:p w14:paraId="70470954" w14:textId="77777777" w:rsidR="00982796" w:rsidRPr="00E477B1" w:rsidRDefault="00982796" w:rsidP="00C50260">
            <w:pPr>
              <w:jc w:val="center"/>
              <w:rPr>
                <w:kern w:val="0"/>
                <w:position w:val="-3"/>
              </w:rPr>
            </w:pPr>
            <w:r w:rsidRPr="00E477B1">
              <w:rPr>
                <w:kern w:val="0"/>
                <w:position w:val="-3"/>
              </w:rPr>
              <w:t>5</w:t>
            </w:r>
          </w:p>
        </w:tc>
        <w:tc>
          <w:tcPr>
            <w:tcW w:w="1000" w:type="dxa"/>
            <w:vAlign w:val="center"/>
          </w:tcPr>
          <w:p w14:paraId="703DBFFE" w14:textId="77777777" w:rsidR="00982796" w:rsidRPr="00E477B1" w:rsidRDefault="00982796" w:rsidP="00C50260">
            <w:pPr>
              <w:jc w:val="center"/>
            </w:pPr>
            <w:r w:rsidRPr="00E477B1">
              <w:t>0</w:t>
            </w:r>
          </w:p>
        </w:tc>
        <w:tc>
          <w:tcPr>
            <w:tcW w:w="1114" w:type="dxa"/>
            <w:vAlign w:val="center"/>
          </w:tcPr>
          <w:p w14:paraId="0BFB6372" w14:textId="77777777" w:rsidR="00982796" w:rsidRPr="00E477B1" w:rsidRDefault="00982796" w:rsidP="00C50260">
            <w:pPr>
              <w:jc w:val="center"/>
            </w:pPr>
            <w:r w:rsidRPr="00E477B1">
              <w:t>0</w:t>
            </w:r>
          </w:p>
        </w:tc>
        <w:tc>
          <w:tcPr>
            <w:tcW w:w="1473" w:type="dxa"/>
            <w:tcMar>
              <w:left w:w="28" w:type="dxa"/>
              <w:right w:w="28" w:type="dxa"/>
            </w:tcMar>
            <w:vAlign w:val="center"/>
          </w:tcPr>
          <w:p w14:paraId="4622BCBE" w14:textId="77777777" w:rsidR="00982796" w:rsidRPr="00E477B1" w:rsidRDefault="00982796" w:rsidP="00C50260">
            <w:pPr>
              <w:jc w:val="center"/>
            </w:pPr>
            <w:r w:rsidRPr="00E477B1">
              <w:t>收集至危险废弃物仓库统一存放，后交由有资质单位进行处置</w:t>
            </w:r>
          </w:p>
        </w:tc>
      </w:tr>
      <w:tr w:rsidR="00E477B1" w:rsidRPr="00E477B1" w14:paraId="40A41103" w14:textId="77777777" w:rsidTr="00C50260">
        <w:trPr>
          <w:cantSplit/>
          <w:trHeight w:val="454"/>
          <w:jc w:val="center"/>
        </w:trPr>
        <w:tc>
          <w:tcPr>
            <w:tcW w:w="442" w:type="dxa"/>
            <w:vAlign w:val="center"/>
          </w:tcPr>
          <w:p w14:paraId="16572B7C" w14:textId="77777777" w:rsidR="00982796" w:rsidRPr="00E477B1" w:rsidRDefault="00982796" w:rsidP="00C50260">
            <w:pPr>
              <w:jc w:val="center"/>
            </w:pPr>
            <w:r w:rsidRPr="00E477B1">
              <w:t>噪</w:t>
            </w:r>
          </w:p>
          <w:p w14:paraId="292BF28A" w14:textId="77777777" w:rsidR="00982796" w:rsidRPr="00E477B1" w:rsidRDefault="00982796" w:rsidP="00C50260">
            <w:pPr>
              <w:jc w:val="center"/>
            </w:pPr>
            <w:r w:rsidRPr="00E477B1">
              <w:t>声</w:t>
            </w:r>
          </w:p>
        </w:tc>
        <w:tc>
          <w:tcPr>
            <w:tcW w:w="8829" w:type="dxa"/>
            <w:gridSpan w:val="9"/>
            <w:vAlign w:val="center"/>
          </w:tcPr>
          <w:p w14:paraId="16045E58" w14:textId="77777777" w:rsidR="00982796" w:rsidRPr="00E477B1" w:rsidRDefault="00982796" w:rsidP="00C50260">
            <w:pPr>
              <w:ind w:firstLineChars="200" w:firstLine="420"/>
              <w:jc w:val="left"/>
            </w:pPr>
            <w:r w:rsidRPr="00E477B1">
              <w:rPr>
                <w:kern w:val="0"/>
                <w:position w:val="-3"/>
              </w:rPr>
              <w:t>主要噪声源主要是空压机、</w:t>
            </w:r>
            <w:r w:rsidRPr="00E477B1">
              <w:rPr>
                <w:rFonts w:hint="eastAsia"/>
                <w:kern w:val="0"/>
                <w:position w:val="-3"/>
              </w:rPr>
              <w:t>干燥机</w:t>
            </w:r>
            <w:r w:rsidRPr="00E477B1">
              <w:rPr>
                <w:kern w:val="0"/>
                <w:position w:val="-3"/>
              </w:rPr>
              <w:t>、</w:t>
            </w:r>
            <w:r w:rsidRPr="00E477B1">
              <w:rPr>
                <w:rFonts w:hint="eastAsia"/>
                <w:kern w:val="0"/>
                <w:position w:val="-3"/>
              </w:rPr>
              <w:t>裁料</w:t>
            </w:r>
            <w:r w:rsidRPr="00E477B1">
              <w:rPr>
                <w:kern w:val="0"/>
                <w:position w:val="-3"/>
              </w:rPr>
              <w:t>机等，噪声值在</w:t>
            </w:r>
            <w:r w:rsidRPr="00E477B1">
              <w:rPr>
                <w:kern w:val="0"/>
                <w:position w:val="-3"/>
              </w:rPr>
              <w:t>75~85dB</w:t>
            </w:r>
            <w:r w:rsidRPr="00E477B1">
              <w:rPr>
                <w:kern w:val="0"/>
                <w:position w:val="-3"/>
              </w:rPr>
              <w:t>（</w:t>
            </w:r>
            <w:r w:rsidRPr="00E477B1">
              <w:rPr>
                <w:kern w:val="0"/>
                <w:position w:val="-3"/>
              </w:rPr>
              <w:t>A</w:t>
            </w:r>
            <w:r w:rsidRPr="00E477B1">
              <w:rPr>
                <w:kern w:val="0"/>
                <w:position w:val="-3"/>
              </w:rPr>
              <w:t>）之间，经减震、隔声和一定距离衰减后，厂界噪声可达标排放，对周围环境影响不大。</w:t>
            </w:r>
          </w:p>
        </w:tc>
      </w:tr>
      <w:tr w:rsidR="00E477B1" w:rsidRPr="00E477B1" w14:paraId="1AC79ADB" w14:textId="77777777" w:rsidTr="00C50260">
        <w:trPr>
          <w:cantSplit/>
          <w:trHeight w:val="454"/>
          <w:jc w:val="center"/>
        </w:trPr>
        <w:tc>
          <w:tcPr>
            <w:tcW w:w="442" w:type="dxa"/>
            <w:vAlign w:val="center"/>
          </w:tcPr>
          <w:p w14:paraId="712D7F05" w14:textId="77777777" w:rsidR="00982796" w:rsidRPr="00E477B1" w:rsidRDefault="00982796" w:rsidP="00C50260">
            <w:pPr>
              <w:jc w:val="center"/>
            </w:pPr>
            <w:r w:rsidRPr="00E477B1">
              <w:t>其</w:t>
            </w:r>
          </w:p>
          <w:p w14:paraId="796EE856" w14:textId="77777777" w:rsidR="00982796" w:rsidRPr="00E477B1" w:rsidRDefault="00982796" w:rsidP="00C50260">
            <w:pPr>
              <w:jc w:val="center"/>
            </w:pPr>
            <w:r w:rsidRPr="00E477B1">
              <w:t>他</w:t>
            </w:r>
          </w:p>
        </w:tc>
        <w:tc>
          <w:tcPr>
            <w:tcW w:w="8829" w:type="dxa"/>
            <w:gridSpan w:val="9"/>
            <w:vAlign w:val="center"/>
          </w:tcPr>
          <w:p w14:paraId="2ED41F75" w14:textId="77777777" w:rsidR="00982796" w:rsidRPr="00E477B1" w:rsidRDefault="00982796" w:rsidP="00C50260">
            <w:pPr>
              <w:spacing w:line="360" w:lineRule="auto"/>
              <w:jc w:val="center"/>
            </w:pPr>
            <w:r w:rsidRPr="00E477B1">
              <w:t>/</w:t>
            </w:r>
          </w:p>
        </w:tc>
      </w:tr>
      <w:tr w:rsidR="00E477B1" w:rsidRPr="00E477B1" w14:paraId="5218962E" w14:textId="77777777" w:rsidTr="00C50260">
        <w:trPr>
          <w:cantSplit/>
          <w:trHeight w:val="454"/>
          <w:jc w:val="center"/>
        </w:trPr>
        <w:tc>
          <w:tcPr>
            <w:tcW w:w="9271" w:type="dxa"/>
            <w:gridSpan w:val="10"/>
            <w:vAlign w:val="center"/>
          </w:tcPr>
          <w:p w14:paraId="768C84BE" w14:textId="77777777" w:rsidR="00982796" w:rsidRPr="00E477B1" w:rsidRDefault="00982796" w:rsidP="00C50260">
            <w:pPr>
              <w:spacing w:line="360" w:lineRule="auto"/>
            </w:pPr>
            <w:r w:rsidRPr="00E477B1">
              <w:t>主要生态影响</w:t>
            </w:r>
          </w:p>
          <w:p w14:paraId="07CD6E47" w14:textId="77777777" w:rsidR="00982796" w:rsidRPr="00E477B1" w:rsidRDefault="00982796" w:rsidP="00C50260">
            <w:pPr>
              <w:spacing w:line="360" w:lineRule="auto"/>
              <w:ind w:firstLineChars="300" w:firstLine="630"/>
            </w:pPr>
            <w:r w:rsidRPr="00E477B1">
              <w:t>本项目对周围生态环境基本无影响。</w:t>
            </w:r>
          </w:p>
          <w:p w14:paraId="6F0C5A01" w14:textId="77777777" w:rsidR="00982796" w:rsidRPr="00E477B1" w:rsidRDefault="00982796" w:rsidP="00C50260">
            <w:pPr>
              <w:spacing w:line="360" w:lineRule="auto"/>
              <w:ind w:firstLineChars="300" w:firstLine="630"/>
            </w:pPr>
          </w:p>
          <w:p w14:paraId="47E5CBC1" w14:textId="77777777" w:rsidR="00982796" w:rsidRPr="00E477B1" w:rsidRDefault="00982796" w:rsidP="00C50260">
            <w:pPr>
              <w:spacing w:line="360" w:lineRule="auto"/>
              <w:ind w:firstLineChars="300" w:firstLine="630"/>
            </w:pPr>
          </w:p>
          <w:p w14:paraId="55C67A76" w14:textId="77777777" w:rsidR="00982796" w:rsidRPr="00E477B1" w:rsidRDefault="00982796" w:rsidP="00C50260">
            <w:pPr>
              <w:spacing w:line="360" w:lineRule="auto"/>
              <w:ind w:firstLineChars="300" w:firstLine="630"/>
            </w:pPr>
          </w:p>
          <w:p w14:paraId="3A54E86B" w14:textId="77777777" w:rsidR="00982796" w:rsidRPr="00E477B1" w:rsidRDefault="00982796" w:rsidP="00C50260">
            <w:pPr>
              <w:spacing w:line="360" w:lineRule="auto"/>
              <w:ind w:firstLineChars="300" w:firstLine="630"/>
            </w:pPr>
          </w:p>
          <w:p w14:paraId="66652BC2" w14:textId="77777777" w:rsidR="00982796" w:rsidRPr="00E477B1" w:rsidRDefault="00982796" w:rsidP="00C50260">
            <w:pPr>
              <w:spacing w:line="360" w:lineRule="auto"/>
              <w:ind w:firstLineChars="300" w:firstLine="630"/>
            </w:pPr>
          </w:p>
          <w:p w14:paraId="524C97FA" w14:textId="77777777" w:rsidR="00982796" w:rsidRPr="00E477B1" w:rsidRDefault="00982796" w:rsidP="00C50260">
            <w:pPr>
              <w:spacing w:line="360" w:lineRule="auto"/>
              <w:ind w:firstLineChars="300" w:firstLine="630"/>
            </w:pPr>
          </w:p>
          <w:p w14:paraId="5F6F3E3D" w14:textId="77777777" w:rsidR="00982796" w:rsidRPr="00E477B1" w:rsidRDefault="00982796" w:rsidP="00C50260">
            <w:pPr>
              <w:spacing w:line="360" w:lineRule="auto"/>
              <w:ind w:firstLineChars="300" w:firstLine="630"/>
            </w:pPr>
          </w:p>
          <w:p w14:paraId="49B3A3FE" w14:textId="77777777" w:rsidR="00982796" w:rsidRPr="00E477B1" w:rsidRDefault="00982796" w:rsidP="00C50260">
            <w:pPr>
              <w:spacing w:line="360" w:lineRule="auto"/>
              <w:ind w:firstLineChars="300" w:firstLine="630"/>
            </w:pPr>
          </w:p>
          <w:p w14:paraId="0BA72E74" w14:textId="77777777" w:rsidR="00982796" w:rsidRPr="00E477B1" w:rsidRDefault="00982796" w:rsidP="00C50260">
            <w:pPr>
              <w:spacing w:line="360" w:lineRule="auto"/>
              <w:ind w:firstLineChars="300" w:firstLine="630"/>
            </w:pPr>
          </w:p>
          <w:p w14:paraId="27ADD030" w14:textId="77777777" w:rsidR="00982796" w:rsidRPr="00E477B1" w:rsidRDefault="00982796" w:rsidP="00C50260">
            <w:pPr>
              <w:spacing w:line="360" w:lineRule="auto"/>
              <w:ind w:firstLineChars="300" w:firstLine="630"/>
            </w:pPr>
          </w:p>
        </w:tc>
      </w:tr>
    </w:tbl>
    <w:p w14:paraId="14464D43" w14:textId="77777777" w:rsidR="00982796" w:rsidRPr="00E477B1" w:rsidRDefault="00982796" w:rsidP="00982796">
      <w:pPr>
        <w:pStyle w:val="1"/>
        <w:spacing w:before="0" w:after="0" w:line="240" w:lineRule="auto"/>
        <w:rPr>
          <w:sz w:val="30"/>
          <w:szCs w:val="30"/>
        </w:rPr>
      </w:pPr>
      <w:r w:rsidRPr="00E477B1">
        <w:rPr>
          <w:sz w:val="30"/>
          <w:szCs w:val="30"/>
        </w:rPr>
        <w:t>表</w:t>
      </w:r>
      <w:r w:rsidRPr="00E477B1">
        <w:rPr>
          <w:sz w:val="30"/>
          <w:szCs w:val="30"/>
        </w:rPr>
        <w:t xml:space="preserve">7 </w:t>
      </w:r>
      <w:r w:rsidRPr="00E477B1">
        <w:rPr>
          <w:sz w:val="30"/>
          <w:szCs w:val="30"/>
        </w:rPr>
        <w:t>环境影响分析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528"/>
      </w:tblGrid>
      <w:tr w:rsidR="00E477B1" w:rsidRPr="00E477B1" w14:paraId="6F7CB22D" w14:textId="77777777" w:rsidTr="00C50260">
        <w:trPr>
          <w:trHeight w:val="12584"/>
          <w:jc w:val="center"/>
        </w:trPr>
        <w:tc>
          <w:tcPr>
            <w:tcW w:w="8522" w:type="dxa"/>
            <w:tcBorders>
              <w:top w:val="single" w:sz="12" w:space="0" w:color="auto"/>
              <w:left w:val="single" w:sz="12" w:space="0" w:color="auto"/>
              <w:bottom w:val="single" w:sz="12" w:space="0" w:color="auto"/>
              <w:right w:val="single" w:sz="12" w:space="0" w:color="auto"/>
            </w:tcBorders>
          </w:tcPr>
          <w:p w14:paraId="680EC20D" w14:textId="77777777" w:rsidR="00982796" w:rsidRPr="00E477B1" w:rsidRDefault="00982796" w:rsidP="00C50260">
            <w:pPr>
              <w:spacing w:beforeLines="50" w:before="156" w:line="360" w:lineRule="auto"/>
              <w:rPr>
                <w:b/>
                <w:bCs/>
                <w:sz w:val="24"/>
                <w:szCs w:val="24"/>
                <w:lang w:val="zh-CN"/>
              </w:rPr>
            </w:pPr>
            <w:r w:rsidRPr="00E477B1">
              <w:rPr>
                <w:b/>
                <w:bCs/>
                <w:sz w:val="24"/>
                <w:szCs w:val="24"/>
                <w:lang w:val="zh-CN"/>
              </w:rPr>
              <w:t>一、施工期环境影响分析：</w:t>
            </w:r>
          </w:p>
          <w:p w14:paraId="19376E34" w14:textId="77777777" w:rsidR="00982796" w:rsidRPr="00E477B1" w:rsidRDefault="00982796" w:rsidP="00C50260">
            <w:pPr>
              <w:spacing w:line="360" w:lineRule="auto"/>
              <w:ind w:firstLine="480"/>
              <w:rPr>
                <w:sz w:val="24"/>
                <w:szCs w:val="24"/>
              </w:rPr>
            </w:pPr>
            <w:r w:rsidRPr="00E477B1">
              <w:rPr>
                <w:sz w:val="24"/>
                <w:szCs w:val="24"/>
              </w:rPr>
              <w:t>1</w:t>
            </w:r>
            <w:r w:rsidRPr="00E477B1">
              <w:rPr>
                <w:sz w:val="24"/>
                <w:szCs w:val="24"/>
              </w:rPr>
              <w:t>、废气</w:t>
            </w:r>
          </w:p>
          <w:p w14:paraId="7E8B6F91"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1</w:t>
            </w:r>
            <w:r w:rsidRPr="00E477B1">
              <w:rPr>
                <w:sz w:val="24"/>
                <w:szCs w:val="24"/>
              </w:rPr>
              <w:t>）扬尘</w:t>
            </w:r>
          </w:p>
          <w:p w14:paraId="46441419" w14:textId="77777777" w:rsidR="00982796" w:rsidRPr="00E477B1" w:rsidRDefault="00982796" w:rsidP="00C50260">
            <w:pPr>
              <w:spacing w:line="360" w:lineRule="auto"/>
              <w:ind w:firstLine="480"/>
              <w:rPr>
                <w:sz w:val="24"/>
                <w:szCs w:val="24"/>
              </w:rPr>
            </w:pPr>
            <w:r w:rsidRPr="00E477B1">
              <w:rPr>
                <w:sz w:val="24"/>
                <w:szCs w:val="24"/>
              </w:rPr>
              <w:t>扬尘的主要来源于以下几个方面：土方挖掘、堆放、清运、回填及场地平整过程产生的粉尘；建筑材料如水泥、白灰、砂子等在其装卸、运输、堆放等过程中，因风力作用而产生的扬尘；搅拌车辆和运输车辆往来造成地面扬尘；施工垃圾在其堆放过程和清运过程中产生扬尘。施工扬尘是重要的大气污染物，在部分城市中，大气可吸入颗粒物中</w:t>
            </w:r>
            <w:r w:rsidRPr="00E477B1">
              <w:rPr>
                <w:sz w:val="24"/>
                <w:szCs w:val="24"/>
              </w:rPr>
              <w:t>30%</w:t>
            </w:r>
            <w:r w:rsidRPr="00E477B1">
              <w:rPr>
                <w:sz w:val="24"/>
                <w:szCs w:val="24"/>
              </w:rPr>
              <w:t>以上来自于工地施工直接扬尘或间接扬尘。</w:t>
            </w:r>
          </w:p>
          <w:p w14:paraId="3CC3D7D4" w14:textId="77777777" w:rsidR="00982796" w:rsidRPr="00E477B1" w:rsidRDefault="00982796" w:rsidP="00C50260">
            <w:pPr>
              <w:spacing w:line="360" w:lineRule="auto"/>
              <w:ind w:firstLine="480"/>
              <w:rPr>
                <w:sz w:val="24"/>
                <w:szCs w:val="24"/>
              </w:rPr>
            </w:pPr>
            <w:r w:rsidRPr="00E477B1">
              <w:rPr>
                <w:sz w:val="24"/>
                <w:szCs w:val="24"/>
              </w:rPr>
              <w:t>本项目新增建筑面积为</w:t>
            </w:r>
            <w:r w:rsidRPr="00E477B1">
              <w:rPr>
                <w:sz w:val="24"/>
                <w:szCs w:val="24"/>
              </w:rPr>
              <w:t>2</w:t>
            </w:r>
            <w:r w:rsidRPr="00E477B1">
              <w:rPr>
                <w:rFonts w:hint="eastAsia"/>
                <w:sz w:val="24"/>
                <w:szCs w:val="24"/>
              </w:rPr>
              <w:t>6000</w:t>
            </w:r>
            <w:r w:rsidRPr="00E477B1">
              <w:rPr>
                <w:sz w:val="24"/>
                <w:szCs w:val="24"/>
              </w:rPr>
              <w:t>m</w:t>
            </w:r>
            <w:r w:rsidRPr="00E477B1">
              <w:rPr>
                <w:sz w:val="24"/>
                <w:szCs w:val="24"/>
                <w:vertAlign w:val="superscript"/>
              </w:rPr>
              <w:t>2</w:t>
            </w:r>
            <w:r w:rsidRPr="00E477B1">
              <w:rPr>
                <w:sz w:val="24"/>
                <w:szCs w:val="24"/>
              </w:rPr>
              <w:t>，根据中国环境科学研究院研究的建筑扬尘排放经验因子</w:t>
            </w:r>
            <w:r w:rsidRPr="00E477B1">
              <w:rPr>
                <w:sz w:val="24"/>
                <w:szCs w:val="24"/>
              </w:rPr>
              <w:t>0.292 kg/m</w:t>
            </w:r>
            <w:r w:rsidRPr="00E477B1">
              <w:rPr>
                <w:sz w:val="24"/>
                <w:szCs w:val="24"/>
                <w:vertAlign w:val="superscript"/>
              </w:rPr>
              <w:t>2</w:t>
            </w:r>
            <w:r w:rsidRPr="00E477B1">
              <w:rPr>
                <w:sz w:val="24"/>
                <w:szCs w:val="24"/>
              </w:rPr>
              <w:t>，可估算出本项目施工期建筑扬尘排放量为</w:t>
            </w:r>
            <w:r w:rsidRPr="00E477B1">
              <w:rPr>
                <w:rFonts w:hint="eastAsia"/>
                <w:sz w:val="24"/>
                <w:szCs w:val="24"/>
              </w:rPr>
              <w:t>7.5</w:t>
            </w:r>
            <w:r w:rsidRPr="00E477B1">
              <w:rPr>
                <w:sz w:val="24"/>
                <w:szCs w:val="24"/>
              </w:rPr>
              <w:t>t</w:t>
            </w:r>
            <w:r w:rsidRPr="00E477B1">
              <w:rPr>
                <w:sz w:val="24"/>
                <w:szCs w:val="24"/>
              </w:rPr>
              <w:t>。经类比分析，施工场地扬尘浓度在</w:t>
            </w:r>
            <w:r w:rsidRPr="00E477B1">
              <w:rPr>
                <w:sz w:val="24"/>
                <w:szCs w:val="24"/>
              </w:rPr>
              <w:t>1.5</w:t>
            </w:r>
            <w:r w:rsidRPr="00E477B1">
              <w:rPr>
                <w:sz w:val="24"/>
                <w:szCs w:val="24"/>
              </w:rPr>
              <w:t>～</w:t>
            </w:r>
            <w:r w:rsidRPr="00E477B1">
              <w:rPr>
                <w:sz w:val="24"/>
                <w:szCs w:val="24"/>
              </w:rPr>
              <w:t>3.0mg/m</w:t>
            </w:r>
            <w:r w:rsidRPr="00E477B1">
              <w:rPr>
                <w:sz w:val="24"/>
                <w:szCs w:val="24"/>
                <w:vertAlign w:val="superscript"/>
              </w:rPr>
              <w:t>3</w:t>
            </w:r>
            <w:r w:rsidRPr="00E477B1">
              <w:rPr>
                <w:sz w:val="24"/>
                <w:szCs w:val="24"/>
              </w:rPr>
              <w:t>。在施工过程中，施工单位必须严格依照城市扬尘防护规定进行施工，尽量减少扬尘对环境的影响程度。</w:t>
            </w:r>
          </w:p>
          <w:p w14:paraId="403BA433" w14:textId="77777777" w:rsidR="00982796" w:rsidRPr="00E477B1" w:rsidRDefault="00982796" w:rsidP="00C50260">
            <w:pPr>
              <w:spacing w:line="360" w:lineRule="auto"/>
              <w:ind w:firstLine="480"/>
              <w:rPr>
                <w:sz w:val="24"/>
                <w:szCs w:val="24"/>
              </w:rPr>
            </w:pPr>
            <w:r w:rsidRPr="00E477B1">
              <w:rPr>
                <w:sz w:val="24"/>
                <w:szCs w:val="24"/>
              </w:rPr>
              <w:t>严格落实《南京市大气污染防治条例》的第四章的防治扬尘污染内容（第二十三条、第二十四条、第二十六条和第二十七条）将污染降到最小。</w:t>
            </w:r>
          </w:p>
          <w:p w14:paraId="4B171D9B" w14:textId="77777777" w:rsidR="00982796" w:rsidRPr="00E477B1" w:rsidRDefault="00982796" w:rsidP="00C50260">
            <w:pPr>
              <w:spacing w:line="360" w:lineRule="auto"/>
              <w:ind w:firstLine="480"/>
              <w:rPr>
                <w:sz w:val="24"/>
                <w:szCs w:val="24"/>
              </w:rPr>
            </w:pPr>
            <w:r w:rsidRPr="00E477B1">
              <w:rPr>
                <w:sz w:val="24"/>
                <w:szCs w:val="24"/>
              </w:rPr>
              <w:t>第二十三条从事建筑施工、道路施工、地下管线施工和房屋拆除等各类工程的建设单位应当在与施工单位签订的施工承发包合同中明确施工单位防治扬尘污染的责任，并将防治扬尘污染的费用列入工程概算。施工单位应当按照规定，制定扬尘污染防治方案，并报施工所在区县环保部门备案。</w:t>
            </w:r>
          </w:p>
          <w:p w14:paraId="50D79E6C" w14:textId="77777777" w:rsidR="00982796" w:rsidRPr="00E477B1" w:rsidRDefault="00982796" w:rsidP="00C50260">
            <w:pPr>
              <w:spacing w:line="360" w:lineRule="auto"/>
              <w:ind w:firstLine="480"/>
              <w:rPr>
                <w:sz w:val="24"/>
                <w:szCs w:val="24"/>
              </w:rPr>
            </w:pPr>
            <w:r w:rsidRPr="00E477B1">
              <w:rPr>
                <w:sz w:val="24"/>
                <w:szCs w:val="24"/>
              </w:rPr>
              <w:t>第二十四条</w:t>
            </w:r>
            <w:r w:rsidRPr="00E477B1">
              <w:rPr>
                <w:sz w:val="24"/>
                <w:szCs w:val="24"/>
              </w:rPr>
              <w:t xml:space="preserve"> </w:t>
            </w:r>
            <w:r w:rsidRPr="00E477B1">
              <w:rPr>
                <w:sz w:val="24"/>
                <w:szCs w:val="24"/>
              </w:rPr>
              <w:t>主城、新市区和新城范围内的建筑施工，应当符合下列扬尘污染防治要求：</w:t>
            </w:r>
          </w:p>
          <w:p w14:paraId="7AE56A46" w14:textId="77777777" w:rsidR="00982796" w:rsidRPr="00E477B1" w:rsidRDefault="00982796" w:rsidP="00C50260">
            <w:pPr>
              <w:spacing w:line="360" w:lineRule="auto"/>
              <w:ind w:firstLine="480"/>
              <w:rPr>
                <w:sz w:val="24"/>
                <w:szCs w:val="24"/>
              </w:rPr>
            </w:pPr>
            <w:r w:rsidRPr="00E477B1">
              <w:rPr>
                <w:sz w:val="24"/>
                <w:szCs w:val="24"/>
              </w:rPr>
              <w:t>（一）施工工地四周应当设置不低于二米的硬质密闭围挡，施工作业层外侧必须使用密目安全网进行封闭；</w:t>
            </w:r>
          </w:p>
          <w:p w14:paraId="4E2B05DA" w14:textId="77777777" w:rsidR="00982796" w:rsidRPr="00E477B1" w:rsidRDefault="00982796" w:rsidP="00C50260">
            <w:pPr>
              <w:spacing w:line="360" w:lineRule="auto"/>
              <w:ind w:firstLine="480"/>
              <w:rPr>
                <w:sz w:val="24"/>
                <w:szCs w:val="24"/>
              </w:rPr>
            </w:pPr>
            <w:r w:rsidRPr="00E477B1">
              <w:rPr>
                <w:sz w:val="24"/>
                <w:szCs w:val="24"/>
              </w:rPr>
              <w:t>（二）施工工地应当硬化并保持清洁，出口处必须设置冲洗设施以及配套的排水、泥浆沉淀设施，运输车辆驶出施工现场前应当将槽帮和车轮冲洗干净；</w:t>
            </w:r>
          </w:p>
          <w:p w14:paraId="638C50F0" w14:textId="77777777" w:rsidR="00982796" w:rsidRPr="00E477B1" w:rsidRDefault="00982796" w:rsidP="00C50260">
            <w:pPr>
              <w:spacing w:line="360" w:lineRule="auto"/>
              <w:ind w:firstLine="480"/>
              <w:rPr>
                <w:sz w:val="24"/>
                <w:szCs w:val="24"/>
              </w:rPr>
            </w:pPr>
            <w:r w:rsidRPr="00E477B1">
              <w:rPr>
                <w:sz w:val="24"/>
                <w:szCs w:val="24"/>
              </w:rPr>
              <w:t>（三）施工工地内堆放水泥、灰土、砂石等易产生扬尘污染物料的，应当遮盖或者在库房内存放，建筑垃圾、工程渣土应当在四十八小时内完成清运，不能按时完成清运的，应当在施工工地内临时堆放并采取围挡、遮盖等防尘措施，不得在施工工地外堆放建筑垃圾和工程渣土；</w:t>
            </w:r>
          </w:p>
          <w:p w14:paraId="1909F1BD" w14:textId="77777777" w:rsidR="00982796" w:rsidRPr="00E477B1" w:rsidRDefault="00982796" w:rsidP="00C50260">
            <w:pPr>
              <w:spacing w:line="360" w:lineRule="auto"/>
              <w:ind w:firstLine="480"/>
              <w:rPr>
                <w:sz w:val="24"/>
                <w:szCs w:val="24"/>
              </w:rPr>
            </w:pPr>
            <w:r w:rsidRPr="00E477B1">
              <w:rPr>
                <w:sz w:val="24"/>
                <w:szCs w:val="24"/>
              </w:rPr>
              <w:t>（四）在建筑物、构筑物上运送散装物料、建筑垃圾和渣土的，应当采用密闭方式清运，禁止凌空抛撒；</w:t>
            </w:r>
          </w:p>
          <w:p w14:paraId="2D8B9E60" w14:textId="77777777" w:rsidR="00982796" w:rsidRPr="00E477B1" w:rsidRDefault="00982796" w:rsidP="00C50260">
            <w:pPr>
              <w:spacing w:line="360" w:lineRule="auto"/>
              <w:ind w:firstLine="480"/>
              <w:rPr>
                <w:sz w:val="24"/>
                <w:szCs w:val="24"/>
              </w:rPr>
            </w:pPr>
            <w:r w:rsidRPr="00E477B1">
              <w:rPr>
                <w:sz w:val="24"/>
                <w:szCs w:val="24"/>
              </w:rPr>
              <w:t>（五）不得在施工现场搅拌混凝土；</w:t>
            </w:r>
          </w:p>
          <w:p w14:paraId="6047A3FC" w14:textId="77777777" w:rsidR="00982796" w:rsidRPr="00E477B1" w:rsidRDefault="00982796" w:rsidP="00C50260">
            <w:pPr>
              <w:spacing w:line="360" w:lineRule="auto"/>
              <w:ind w:firstLine="480"/>
              <w:rPr>
                <w:sz w:val="24"/>
                <w:szCs w:val="24"/>
              </w:rPr>
            </w:pPr>
            <w:r w:rsidRPr="00E477B1">
              <w:rPr>
                <w:sz w:val="24"/>
                <w:szCs w:val="24"/>
              </w:rPr>
              <w:t>（六）闲置三个月以上的施工工地，应当对其裸露泥地进行临时绿化或者采用铺装等防尘措施；</w:t>
            </w:r>
          </w:p>
          <w:p w14:paraId="376AF5F4" w14:textId="77777777" w:rsidR="00982796" w:rsidRPr="00E477B1" w:rsidRDefault="00982796" w:rsidP="00C50260">
            <w:pPr>
              <w:spacing w:line="360" w:lineRule="auto"/>
              <w:ind w:firstLine="480"/>
              <w:rPr>
                <w:sz w:val="24"/>
                <w:szCs w:val="24"/>
              </w:rPr>
            </w:pPr>
            <w:r w:rsidRPr="00E477B1">
              <w:rPr>
                <w:sz w:val="24"/>
                <w:szCs w:val="24"/>
              </w:rPr>
              <w:t>（七）工程项目竣工后，应当平整施工工地，并清除积土、堆物，不得使用空气压缩机清理车辆、设备和物料的尘埃。</w:t>
            </w:r>
          </w:p>
          <w:p w14:paraId="1D6A71B3" w14:textId="77777777" w:rsidR="00982796" w:rsidRPr="00E477B1" w:rsidRDefault="00982796" w:rsidP="00C50260">
            <w:pPr>
              <w:spacing w:line="360" w:lineRule="auto"/>
              <w:ind w:firstLine="480"/>
              <w:rPr>
                <w:sz w:val="24"/>
                <w:szCs w:val="24"/>
              </w:rPr>
            </w:pPr>
            <w:r w:rsidRPr="00E477B1">
              <w:rPr>
                <w:sz w:val="24"/>
                <w:szCs w:val="24"/>
              </w:rPr>
              <w:t>第二十六条</w:t>
            </w:r>
            <w:r w:rsidRPr="00E477B1">
              <w:rPr>
                <w:sz w:val="24"/>
                <w:szCs w:val="24"/>
              </w:rPr>
              <w:t xml:space="preserve"> </w:t>
            </w:r>
            <w:r w:rsidRPr="00E477B1">
              <w:rPr>
                <w:sz w:val="24"/>
                <w:szCs w:val="24"/>
              </w:rPr>
              <w:t>主城、新市区和新城范围内的建筑物、构筑物拆除工程，除应当符合第二十四条第（三）项规定外，还应当符合下列规定：</w:t>
            </w:r>
          </w:p>
          <w:p w14:paraId="1798B4A0" w14:textId="77777777" w:rsidR="00982796" w:rsidRPr="00E477B1" w:rsidRDefault="00982796" w:rsidP="00C50260">
            <w:pPr>
              <w:spacing w:line="360" w:lineRule="auto"/>
              <w:ind w:firstLine="480"/>
              <w:rPr>
                <w:sz w:val="24"/>
                <w:szCs w:val="24"/>
              </w:rPr>
            </w:pPr>
            <w:r w:rsidRPr="00E477B1">
              <w:rPr>
                <w:sz w:val="24"/>
                <w:szCs w:val="24"/>
              </w:rPr>
              <w:t>（一）工地周边应当设置二米以上硬质密闭围挡，人口密集区及临街一面应当设置密目网，实行封闭拆除；</w:t>
            </w:r>
          </w:p>
          <w:p w14:paraId="5856145F" w14:textId="77777777" w:rsidR="00982796" w:rsidRPr="00E477B1" w:rsidRDefault="00982796" w:rsidP="00C50260">
            <w:pPr>
              <w:spacing w:line="360" w:lineRule="auto"/>
              <w:ind w:firstLine="480"/>
              <w:rPr>
                <w:sz w:val="24"/>
                <w:szCs w:val="24"/>
              </w:rPr>
            </w:pPr>
            <w:r w:rsidRPr="00E477B1">
              <w:rPr>
                <w:sz w:val="24"/>
                <w:szCs w:val="24"/>
              </w:rPr>
              <w:t>（二）风速达到五级以上时，应当停止爆破或者拆除建筑物、构筑物；</w:t>
            </w:r>
          </w:p>
          <w:p w14:paraId="79586DD4" w14:textId="77777777" w:rsidR="00982796" w:rsidRPr="00E477B1" w:rsidRDefault="00982796" w:rsidP="00C50260">
            <w:pPr>
              <w:spacing w:line="360" w:lineRule="auto"/>
              <w:ind w:firstLine="480"/>
              <w:rPr>
                <w:sz w:val="24"/>
                <w:szCs w:val="24"/>
              </w:rPr>
            </w:pPr>
            <w:r w:rsidRPr="00E477B1">
              <w:rPr>
                <w:sz w:val="24"/>
                <w:szCs w:val="24"/>
              </w:rPr>
              <w:t>（三）人工拆除或者爆破拆除建筑物、构筑物，应当对被拆除的建筑物、构筑物进行洒水或者喷淋，但可能导致建筑物、构筑物结构疏松产生安全隐患的除外。</w:t>
            </w:r>
          </w:p>
          <w:p w14:paraId="507A5EBE" w14:textId="77777777" w:rsidR="00982796" w:rsidRPr="00E477B1" w:rsidRDefault="00982796" w:rsidP="00C50260">
            <w:pPr>
              <w:spacing w:line="360" w:lineRule="auto"/>
              <w:ind w:firstLine="480"/>
              <w:rPr>
                <w:sz w:val="24"/>
                <w:szCs w:val="24"/>
              </w:rPr>
            </w:pPr>
            <w:r w:rsidRPr="00E477B1">
              <w:rPr>
                <w:sz w:val="24"/>
                <w:szCs w:val="24"/>
              </w:rPr>
              <w:t>第二十七条</w:t>
            </w:r>
            <w:r w:rsidRPr="00E477B1">
              <w:rPr>
                <w:sz w:val="24"/>
                <w:szCs w:val="24"/>
              </w:rPr>
              <w:t xml:space="preserve"> </w:t>
            </w:r>
            <w:r w:rsidRPr="00E477B1">
              <w:rPr>
                <w:sz w:val="24"/>
                <w:szCs w:val="24"/>
              </w:rPr>
              <w:t>主城、新市区和新城范围内运输易产生扬尘污染物料的单位和个人，应当采用密闭化车辆运输。</w:t>
            </w:r>
          </w:p>
          <w:p w14:paraId="01917B44" w14:textId="77777777" w:rsidR="00982796" w:rsidRPr="00E477B1" w:rsidRDefault="00982796" w:rsidP="00C50260">
            <w:pPr>
              <w:spacing w:line="360" w:lineRule="auto"/>
              <w:ind w:firstLine="480"/>
            </w:pPr>
            <w:r w:rsidRPr="00E477B1">
              <w:rPr>
                <w:sz w:val="24"/>
                <w:szCs w:val="24"/>
              </w:rPr>
              <w:t>运输单位和个人应当加强对车辆机械密闭装置的维护，确保正常使用，运输途中的物料不得泄漏、散落或者飞扬。</w:t>
            </w:r>
          </w:p>
          <w:p w14:paraId="453283D2"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2</w:t>
            </w:r>
            <w:r w:rsidRPr="00E477B1">
              <w:rPr>
                <w:sz w:val="24"/>
                <w:szCs w:val="24"/>
              </w:rPr>
              <w:t>）施工机械废气</w:t>
            </w:r>
          </w:p>
          <w:p w14:paraId="3DF7D7E5" w14:textId="77777777" w:rsidR="00982796" w:rsidRPr="00E477B1" w:rsidRDefault="00982796" w:rsidP="00C50260">
            <w:pPr>
              <w:spacing w:line="360" w:lineRule="auto"/>
              <w:ind w:firstLine="480"/>
              <w:rPr>
                <w:sz w:val="24"/>
                <w:szCs w:val="24"/>
              </w:rPr>
            </w:pPr>
            <w:r w:rsidRPr="00E477B1">
              <w:rPr>
                <w:sz w:val="24"/>
                <w:szCs w:val="24"/>
              </w:rPr>
              <w:t>施工期间，使用机动车运送原材料、设备和建筑机械设备的运转，均会排放一定量的</w:t>
            </w:r>
            <w:r w:rsidRPr="00E477B1">
              <w:rPr>
                <w:sz w:val="24"/>
                <w:szCs w:val="24"/>
              </w:rPr>
              <w:t>CO</w:t>
            </w:r>
            <w:r w:rsidRPr="00E477B1">
              <w:rPr>
                <w:sz w:val="24"/>
                <w:szCs w:val="24"/>
              </w:rPr>
              <w:t>、</w:t>
            </w:r>
            <w:r w:rsidRPr="00E477B1">
              <w:rPr>
                <w:sz w:val="24"/>
                <w:szCs w:val="24"/>
              </w:rPr>
              <w:t>NOx</w:t>
            </w:r>
            <w:r w:rsidRPr="00E477B1">
              <w:rPr>
                <w:sz w:val="24"/>
                <w:szCs w:val="24"/>
              </w:rPr>
              <w:t>以及未完全燃烧的</w:t>
            </w:r>
            <w:r w:rsidRPr="00E477B1">
              <w:rPr>
                <w:sz w:val="24"/>
                <w:szCs w:val="24"/>
              </w:rPr>
              <w:t>THC</w:t>
            </w:r>
            <w:r w:rsidRPr="00E477B1">
              <w:rPr>
                <w:sz w:val="24"/>
                <w:szCs w:val="24"/>
              </w:rPr>
              <w:t>等，其特点是排放量小，且属间断性无组织排放，由于其这一特点，加之施工场地开阔，扩散条件良好，因此对其不加处理也可达到相应的排放标准。在施工期内应多加注意施工设备的维护，使其能够正常的运行，提高设备原料的利用率。</w:t>
            </w:r>
          </w:p>
          <w:p w14:paraId="682251DE"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3</w:t>
            </w:r>
            <w:r w:rsidRPr="00E477B1">
              <w:rPr>
                <w:sz w:val="24"/>
                <w:szCs w:val="24"/>
              </w:rPr>
              <w:t>）装修废气</w:t>
            </w:r>
          </w:p>
          <w:p w14:paraId="07AB9E26" w14:textId="77777777" w:rsidR="00982796" w:rsidRPr="00E477B1" w:rsidRDefault="00982796" w:rsidP="00C50260">
            <w:pPr>
              <w:spacing w:line="360" w:lineRule="auto"/>
              <w:ind w:firstLine="480"/>
              <w:rPr>
                <w:sz w:val="24"/>
                <w:szCs w:val="24"/>
              </w:rPr>
            </w:pPr>
            <w:r w:rsidRPr="00E477B1">
              <w:rPr>
                <w:sz w:val="24"/>
                <w:szCs w:val="24"/>
              </w:rPr>
              <w:t>装修废气主要来自于房屋装修阶段，该废气的排放属于无组织排放，由于本项目只进行内部的装修施工，过程中仅需对部分内墙进行涂料粉刷施工及对部分外露的铁件进行油漆粉刷，本项目装修过程使用的涂料均为水性环保涂料，使用过程不涉及有机溶剂。本项目装修废气主要来自于办公设备、文件柜等家具用品表面散发的有机废气。因此，在装修期间，应加强室内的通风换气，本项目装修阶段产生的有机废气较少，对周边环境影响较小。</w:t>
            </w:r>
          </w:p>
          <w:p w14:paraId="5DDECBE1" w14:textId="77777777" w:rsidR="00982796" w:rsidRPr="00E477B1" w:rsidRDefault="00982796" w:rsidP="00C50260">
            <w:pPr>
              <w:spacing w:line="360" w:lineRule="auto"/>
              <w:ind w:firstLine="480"/>
              <w:rPr>
                <w:sz w:val="24"/>
                <w:szCs w:val="24"/>
              </w:rPr>
            </w:pPr>
            <w:r w:rsidRPr="00E477B1">
              <w:rPr>
                <w:sz w:val="24"/>
                <w:szCs w:val="24"/>
              </w:rPr>
              <w:t>2</w:t>
            </w:r>
            <w:r w:rsidRPr="00E477B1">
              <w:rPr>
                <w:sz w:val="24"/>
                <w:szCs w:val="24"/>
              </w:rPr>
              <w:t>、废水</w:t>
            </w:r>
          </w:p>
          <w:p w14:paraId="474059CB"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1</w:t>
            </w:r>
            <w:r w:rsidRPr="00E477B1">
              <w:rPr>
                <w:sz w:val="24"/>
                <w:szCs w:val="24"/>
              </w:rPr>
              <w:t>）施工废水</w:t>
            </w:r>
          </w:p>
          <w:p w14:paraId="0AC19F89" w14:textId="77777777" w:rsidR="00982796" w:rsidRPr="00E477B1" w:rsidRDefault="00982796" w:rsidP="00C50260">
            <w:pPr>
              <w:spacing w:line="360" w:lineRule="auto"/>
              <w:ind w:firstLine="480"/>
              <w:rPr>
                <w:sz w:val="24"/>
                <w:szCs w:val="24"/>
              </w:rPr>
            </w:pPr>
            <w:r w:rsidRPr="00E477B1">
              <w:rPr>
                <w:sz w:val="24"/>
                <w:szCs w:val="24"/>
              </w:rPr>
              <w:t>施工过程中的生产废水主要来自基坑排水、备料生产废水、施工机械冲洗废水，废水排放量约</w:t>
            </w:r>
            <w:r w:rsidRPr="00E477B1">
              <w:rPr>
                <w:sz w:val="24"/>
                <w:szCs w:val="24"/>
              </w:rPr>
              <w:t>10m</w:t>
            </w:r>
            <w:r w:rsidRPr="00E477B1">
              <w:rPr>
                <w:sz w:val="24"/>
                <w:szCs w:val="24"/>
                <w:vertAlign w:val="superscript"/>
              </w:rPr>
              <w:t>3</w:t>
            </w:r>
            <w:r w:rsidRPr="00E477B1">
              <w:rPr>
                <w:sz w:val="24"/>
                <w:szCs w:val="24"/>
              </w:rPr>
              <w:t>/d</w:t>
            </w:r>
            <w:r w:rsidRPr="00E477B1">
              <w:rPr>
                <w:sz w:val="24"/>
                <w:szCs w:val="24"/>
              </w:rPr>
              <w:t>。主要污染物为</w:t>
            </w:r>
            <w:r w:rsidRPr="00E477B1">
              <w:rPr>
                <w:sz w:val="24"/>
                <w:szCs w:val="24"/>
              </w:rPr>
              <w:t>SS</w:t>
            </w:r>
            <w:r w:rsidRPr="00E477B1">
              <w:rPr>
                <w:sz w:val="24"/>
                <w:szCs w:val="24"/>
              </w:rPr>
              <w:t>，其值为</w:t>
            </w:r>
            <w:r w:rsidRPr="00E477B1">
              <w:rPr>
                <w:sz w:val="24"/>
                <w:szCs w:val="24"/>
              </w:rPr>
              <w:t>1000~2000mg/L</w:t>
            </w:r>
            <w:r w:rsidRPr="00E477B1">
              <w:rPr>
                <w:sz w:val="24"/>
                <w:szCs w:val="24"/>
              </w:rPr>
              <w:t>。</w:t>
            </w:r>
          </w:p>
          <w:p w14:paraId="4111F5A1" w14:textId="77777777" w:rsidR="00982796" w:rsidRPr="00E477B1" w:rsidRDefault="00982796" w:rsidP="00C50260">
            <w:pPr>
              <w:spacing w:line="360" w:lineRule="auto"/>
              <w:ind w:firstLine="480"/>
              <w:rPr>
                <w:sz w:val="24"/>
                <w:szCs w:val="24"/>
              </w:rPr>
            </w:pPr>
            <w:r w:rsidRPr="00E477B1">
              <w:rPr>
                <w:sz w:val="24"/>
                <w:szCs w:val="24"/>
              </w:rPr>
              <w:t>施工期间产生的施工废水，主要污染物为</w:t>
            </w:r>
            <w:r w:rsidRPr="00E477B1">
              <w:rPr>
                <w:sz w:val="24"/>
                <w:szCs w:val="24"/>
              </w:rPr>
              <w:t>SS</w:t>
            </w:r>
            <w:r w:rsidRPr="00E477B1">
              <w:rPr>
                <w:sz w:val="24"/>
                <w:szCs w:val="24"/>
              </w:rPr>
              <w:t>。这些废水中含有泥沙和固体废料，为了防止施工废水进入周围地表水，污染水质，减少施工废水中的悬浮物浓度，本项目对施工废水采取自然沉降法进行处理且循环利用，在施工工地设置简易废水沉淀池，施工废水全部经沉淀池处理后循环利用不外排，以防止淤塞排水管道，减轻地表水污染负荷，防止废水中的泥沙被带入水体环境中，以达到节约用水和环保的目的。</w:t>
            </w:r>
          </w:p>
          <w:p w14:paraId="6908F76E"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2</w:t>
            </w:r>
            <w:r w:rsidRPr="00E477B1">
              <w:rPr>
                <w:sz w:val="24"/>
                <w:szCs w:val="24"/>
              </w:rPr>
              <w:t>）生活污水</w:t>
            </w:r>
          </w:p>
          <w:p w14:paraId="18091DEA" w14:textId="77777777" w:rsidR="00982796" w:rsidRPr="00E477B1" w:rsidRDefault="00982796" w:rsidP="00C50260">
            <w:pPr>
              <w:spacing w:line="360" w:lineRule="auto"/>
              <w:ind w:firstLineChars="200" w:firstLine="480"/>
              <w:rPr>
                <w:sz w:val="24"/>
                <w:szCs w:val="24"/>
              </w:rPr>
            </w:pPr>
            <w:r w:rsidRPr="00E477B1">
              <w:rPr>
                <w:sz w:val="24"/>
                <w:szCs w:val="24"/>
              </w:rPr>
              <w:t>施工人员居住在周围的项目施工高峰期施工人员可达</w:t>
            </w:r>
            <w:r w:rsidRPr="00E477B1">
              <w:rPr>
                <w:sz w:val="24"/>
                <w:szCs w:val="24"/>
              </w:rPr>
              <w:t>80</w:t>
            </w:r>
            <w:r w:rsidRPr="00E477B1">
              <w:rPr>
                <w:sz w:val="24"/>
                <w:szCs w:val="24"/>
              </w:rPr>
              <w:t>人左右。施工人员所产生的生活污水的排放依托周边公厕接管</w:t>
            </w:r>
            <w:r w:rsidRPr="00E477B1">
              <w:rPr>
                <w:rFonts w:hint="eastAsia"/>
                <w:sz w:val="24"/>
              </w:rPr>
              <w:t>浦口经济开发区污水</w:t>
            </w:r>
            <w:r w:rsidRPr="00E477B1">
              <w:rPr>
                <w:sz w:val="24"/>
              </w:rPr>
              <w:t>处理厂集中处理，排入</w:t>
            </w:r>
            <w:r w:rsidRPr="00E477B1">
              <w:rPr>
                <w:rFonts w:hint="eastAsia"/>
                <w:sz w:val="24"/>
              </w:rPr>
              <w:t>高旺河</w:t>
            </w:r>
            <w:r w:rsidRPr="00E477B1">
              <w:rPr>
                <w:sz w:val="24"/>
                <w:szCs w:val="24"/>
              </w:rPr>
              <w:t>。</w:t>
            </w:r>
          </w:p>
          <w:p w14:paraId="30CD6384" w14:textId="77777777" w:rsidR="00982796" w:rsidRPr="00E477B1" w:rsidRDefault="00982796" w:rsidP="00C50260">
            <w:pPr>
              <w:spacing w:line="360" w:lineRule="auto"/>
              <w:ind w:firstLine="480"/>
              <w:rPr>
                <w:sz w:val="24"/>
                <w:szCs w:val="24"/>
              </w:rPr>
            </w:pPr>
            <w:r w:rsidRPr="00E477B1">
              <w:rPr>
                <w:sz w:val="24"/>
                <w:szCs w:val="24"/>
              </w:rPr>
              <w:t>3</w:t>
            </w:r>
            <w:r w:rsidRPr="00E477B1">
              <w:rPr>
                <w:sz w:val="24"/>
                <w:szCs w:val="24"/>
              </w:rPr>
              <w:t>、噪声</w:t>
            </w:r>
          </w:p>
          <w:p w14:paraId="526F79B2" w14:textId="77777777" w:rsidR="00982796" w:rsidRPr="00E477B1" w:rsidRDefault="00982796" w:rsidP="00C50260">
            <w:pPr>
              <w:spacing w:line="360" w:lineRule="auto"/>
              <w:ind w:firstLine="480"/>
              <w:rPr>
                <w:sz w:val="24"/>
                <w:szCs w:val="24"/>
              </w:rPr>
            </w:pPr>
            <w:r w:rsidRPr="00E477B1">
              <w:rPr>
                <w:sz w:val="24"/>
                <w:szCs w:val="24"/>
              </w:rPr>
              <w:t>施工期的噪声主要来源于施工现场的各类机械设备噪声及车辆运输噪声。施工期的机械有起重机、挖土机、推土机、运输机等，这些机械噪声一般在</w:t>
            </w:r>
            <w:r w:rsidRPr="00E477B1">
              <w:rPr>
                <w:sz w:val="24"/>
                <w:szCs w:val="24"/>
              </w:rPr>
              <w:t>75~105dB(A)</w:t>
            </w:r>
            <w:r w:rsidRPr="00E477B1">
              <w:rPr>
                <w:sz w:val="24"/>
                <w:szCs w:val="24"/>
              </w:rPr>
              <w:t>之间，装修期按使用功能对房屋的室内外进行装修和设备安装过程中因使用钻机、电锤、切割机等而产生噪声。由于设备交互作业，这些设备在场地内的位置、使用率有较大变化，很难计算其确切的施工场界噪声。主要噪声源及声压级见表</w:t>
            </w:r>
            <w:r w:rsidRPr="00E477B1">
              <w:rPr>
                <w:sz w:val="24"/>
                <w:szCs w:val="24"/>
              </w:rPr>
              <w:t>7-1</w:t>
            </w:r>
            <w:r w:rsidRPr="00E477B1">
              <w:rPr>
                <w:sz w:val="24"/>
                <w:szCs w:val="24"/>
              </w:rPr>
              <w:t>。</w:t>
            </w:r>
          </w:p>
          <w:p w14:paraId="199C8B17" w14:textId="77777777" w:rsidR="00982796" w:rsidRPr="00E477B1" w:rsidRDefault="00982796" w:rsidP="00C50260">
            <w:pPr>
              <w:jc w:val="center"/>
              <w:rPr>
                <w:b/>
              </w:rPr>
            </w:pPr>
            <w:r w:rsidRPr="00E477B1">
              <w:rPr>
                <w:b/>
              </w:rPr>
              <w:t>表</w:t>
            </w:r>
            <w:r w:rsidRPr="00E477B1">
              <w:rPr>
                <w:b/>
              </w:rPr>
              <w:t xml:space="preserve">7-1  </w:t>
            </w:r>
            <w:r w:rsidRPr="00E477B1">
              <w:rPr>
                <w:b/>
              </w:rPr>
              <w:t>施工期噪声声源强度</w:t>
            </w:r>
          </w:p>
          <w:tbl>
            <w:tblPr>
              <w:tblW w:w="0" w:type="auto"/>
              <w:jc w:val="center"/>
              <w:tblBorders>
                <w:top w:val="single" w:sz="12" w:space="0" w:color="000000"/>
                <w:bottom w:val="single" w:sz="12" w:space="0" w:color="000000"/>
                <w:insideH w:val="single" w:sz="4" w:space="0" w:color="000000"/>
                <w:insideV w:val="single" w:sz="4" w:space="0" w:color="000000"/>
              </w:tblBorders>
              <w:tblLook w:val="0000" w:firstRow="0" w:lastRow="0" w:firstColumn="0" w:lastColumn="0" w:noHBand="0" w:noVBand="0"/>
            </w:tblPr>
            <w:tblGrid>
              <w:gridCol w:w="2263"/>
              <w:gridCol w:w="2835"/>
              <w:gridCol w:w="3193"/>
            </w:tblGrid>
            <w:tr w:rsidR="00E477B1" w:rsidRPr="00E477B1" w14:paraId="1C0C974C" w14:textId="77777777" w:rsidTr="00C50260">
              <w:trPr>
                <w:trHeight w:val="340"/>
                <w:jc w:val="center"/>
              </w:trPr>
              <w:tc>
                <w:tcPr>
                  <w:tcW w:w="5098" w:type="dxa"/>
                  <w:gridSpan w:val="2"/>
                  <w:vAlign w:val="center"/>
                </w:tcPr>
                <w:p w14:paraId="2590BAA3" w14:textId="77777777" w:rsidR="00982796" w:rsidRPr="00E477B1" w:rsidRDefault="00982796" w:rsidP="00C50260">
                  <w:pPr>
                    <w:jc w:val="center"/>
                    <w:rPr>
                      <w:b/>
                      <w:bCs/>
                    </w:rPr>
                  </w:pPr>
                  <w:r w:rsidRPr="00E477B1">
                    <w:rPr>
                      <w:b/>
                      <w:bCs/>
                    </w:rPr>
                    <w:t>设备</w:t>
                  </w:r>
                </w:p>
              </w:tc>
              <w:tc>
                <w:tcPr>
                  <w:tcW w:w="3193" w:type="dxa"/>
                  <w:vAlign w:val="center"/>
                </w:tcPr>
                <w:p w14:paraId="3C54CB6B" w14:textId="77777777" w:rsidR="00982796" w:rsidRPr="00E477B1" w:rsidRDefault="00982796" w:rsidP="00C50260">
                  <w:pPr>
                    <w:jc w:val="center"/>
                    <w:rPr>
                      <w:b/>
                      <w:bCs/>
                    </w:rPr>
                  </w:pPr>
                  <w:r w:rsidRPr="00E477B1">
                    <w:rPr>
                      <w:b/>
                      <w:bCs/>
                    </w:rPr>
                    <w:t>声源强度（</w:t>
                  </w:r>
                  <w:r w:rsidRPr="00E477B1">
                    <w:rPr>
                      <w:b/>
                      <w:bCs/>
                    </w:rPr>
                    <w:t>dB</w:t>
                  </w:r>
                  <w:r w:rsidRPr="00E477B1">
                    <w:rPr>
                      <w:b/>
                      <w:bCs/>
                    </w:rPr>
                    <w:t>）</w:t>
                  </w:r>
                </w:p>
              </w:tc>
            </w:tr>
            <w:tr w:rsidR="00E477B1" w:rsidRPr="00E477B1" w14:paraId="241F9DFF" w14:textId="77777777" w:rsidTr="00C50260">
              <w:trPr>
                <w:trHeight w:val="340"/>
                <w:jc w:val="center"/>
              </w:trPr>
              <w:tc>
                <w:tcPr>
                  <w:tcW w:w="2263" w:type="dxa"/>
                  <w:vMerge w:val="restart"/>
                  <w:vAlign w:val="center"/>
                </w:tcPr>
                <w:p w14:paraId="2A1506C4" w14:textId="77777777" w:rsidR="00982796" w:rsidRPr="00E477B1" w:rsidRDefault="00982796" w:rsidP="00C50260">
                  <w:pPr>
                    <w:jc w:val="center"/>
                  </w:pPr>
                  <w:r w:rsidRPr="00E477B1">
                    <w:t>建筑机械</w:t>
                  </w:r>
                </w:p>
              </w:tc>
              <w:tc>
                <w:tcPr>
                  <w:tcW w:w="2835" w:type="dxa"/>
                  <w:vAlign w:val="center"/>
                </w:tcPr>
                <w:p w14:paraId="03B163F9" w14:textId="77777777" w:rsidR="00982796" w:rsidRPr="00E477B1" w:rsidRDefault="00982796" w:rsidP="00C50260">
                  <w:pPr>
                    <w:jc w:val="center"/>
                  </w:pPr>
                  <w:r w:rsidRPr="00E477B1">
                    <w:t>推土机</w:t>
                  </w:r>
                </w:p>
              </w:tc>
              <w:tc>
                <w:tcPr>
                  <w:tcW w:w="3193" w:type="dxa"/>
                  <w:vAlign w:val="center"/>
                </w:tcPr>
                <w:p w14:paraId="475507F8" w14:textId="77777777" w:rsidR="00982796" w:rsidRPr="00E477B1" w:rsidRDefault="00982796" w:rsidP="00C50260">
                  <w:pPr>
                    <w:jc w:val="center"/>
                  </w:pPr>
                  <w:r w:rsidRPr="00E477B1">
                    <w:t>78-96</w:t>
                  </w:r>
                </w:p>
              </w:tc>
            </w:tr>
            <w:tr w:rsidR="00E477B1" w:rsidRPr="00E477B1" w14:paraId="424901BB" w14:textId="77777777" w:rsidTr="00C50260">
              <w:trPr>
                <w:trHeight w:val="340"/>
                <w:jc w:val="center"/>
              </w:trPr>
              <w:tc>
                <w:tcPr>
                  <w:tcW w:w="2263" w:type="dxa"/>
                  <w:vMerge/>
                  <w:vAlign w:val="center"/>
                </w:tcPr>
                <w:p w14:paraId="6BFCFE80" w14:textId="77777777" w:rsidR="00982796" w:rsidRPr="00E477B1" w:rsidRDefault="00982796" w:rsidP="00C50260">
                  <w:pPr>
                    <w:jc w:val="center"/>
                  </w:pPr>
                </w:p>
              </w:tc>
              <w:tc>
                <w:tcPr>
                  <w:tcW w:w="2835" w:type="dxa"/>
                  <w:vAlign w:val="center"/>
                </w:tcPr>
                <w:p w14:paraId="63BC5D8C" w14:textId="77777777" w:rsidR="00982796" w:rsidRPr="00E477B1" w:rsidRDefault="00982796" w:rsidP="00C50260">
                  <w:pPr>
                    <w:jc w:val="center"/>
                  </w:pPr>
                  <w:r w:rsidRPr="00E477B1">
                    <w:t>气锤</w:t>
                  </w:r>
                </w:p>
              </w:tc>
              <w:tc>
                <w:tcPr>
                  <w:tcW w:w="3193" w:type="dxa"/>
                  <w:vAlign w:val="center"/>
                </w:tcPr>
                <w:p w14:paraId="4C5DB72C" w14:textId="77777777" w:rsidR="00982796" w:rsidRPr="00E477B1" w:rsidRDefault="00982796" w:rsidP="00C50260">
                  <w:pPr>
                    <w:jc w:val="center"/>
                  </w:pPr>
                  <w:r w:rsidRPr="00E477B1">
                    <w:t>80-98</w:t>
                  </w:r>
                </w:p>
              </w:tc>
            </w:tr>
            <w:tr w:rsidR="00E477B1" w:rsidRPr="00E477B1" w14:paraId="1A5143E9" w14:textId="77777777" w:rsidTr="00C50260">
              <w:trPr>
                <w:trHeight w:val="340"/>
                <w:jc w:val="center"/>
              </w:trPr>
              <w:tc>
                <w:tcPr>
                  <w:tcW w:w="2263" w:type="dxa"/>
                  <w:vMerge/>
                  <w:vAlign w:val="center"/>
                </w:tcPr>
                <w:p w14:paraId="05D4283F" w14:textId="77777777" w:rsidR="00982796" w:rsidRPr="00E477B1" w:rsidRDefault="00982796" w:rsidP="00C50260">
                  <w:pPr>
                    <w:jc w:val="center"/>
                  </w:pPr>
                </w:p>
              </w:tc>
              <w:tc>
                <w:tcPr>
                  <w:tcW w:w="2835" w:type="dxa"/>
                  <w:vAlign w:val="center"/>
                </w:tcPr>
                <w:p w14:paraId="3718AD0A" w14:textId="77777777" w:rsidR="00982796" w:rsidRPr="00E477B1" w:rsidRDefault="00982796" w:rsidP="00C50260">
                  <w:pPr>
                    <w:jc w:val="center"/>
                  </w:pPr>
                  <w:r w:rsidRPr="00E477B1">
                    <w:t>搅拌机</w:t>
                  </w:r>
                </w:p>
              </w:tc>
              <w:tc>
                <w:tcPr>
                  <w:tcW w:w="3193" w:type="dxa"/>
                  <w:vAlign w:val="center"/>
                </w:tcPr>
                <w:p w14:paraId="48B31C4B" w14:textId="77777777" w:rsidR="00982796" w:rsidRPr="00E477B1" w:rsidRDefault="00982796" w:rsidP="00C50260">
                  <w:pPr>
                    <w:jc w:val="center"/>
                  </w:pPr>
                  <w:r w:rsidRPr="00E477B1">
                    <w:t>75-88</w:t>
                  </w:r>
                </w:p>
              </w:tc>
            </w:tr>
            <w:tr w:rsidR="00E477B1" w:rsidRPr="00E477B1" w14:paraId="15532EB8" w14:textId="77777777" w:rsidTr="00C50260">
              <w:trPr>
                <w:trHeight w:val="340"/>
                <w:jc w:val="center"/>
              </w:trPr>
              <w:tc>
                <w:tcPr>
                  <w:tcW w:w="2263" w:type="dxa"/>
                  <w:vMerge/>
                  <w:vAlign w:val="center"/>
                </w:tcPr>
                <w:p w14:paraId="3AA7133E" w14:textId="77777777" w:rsidR="00982796" w:rsidRPr="00E477B1" w:rsidRDefault="00982796" w:rsidP="00C50260">
                  <w:pPr>
                    <w:jc w:val="center"/>
                  </w:pPr>
                </w:p>
              </w:tc>
              <w:tc>
                <w:tcPr>
                  <w:tcW w:w="2835" w:type="dxa"/>
                  <w:vAlign w:val="center"/>
                </w:tcPr>
                <w:p w14:paraId="369A03F2" w14:textId="77777777" w:rsidR="00982796" w:rsidRPr="00E477B1" w:rsidRDefault="00982796" w:rsidP="00C50260">
                  <w:pPr>
                    <w:jc w:val="center"/>
                  </w:pPr>
                  <w:r w:rsidRPr="00E477B1">
                    <w:t>卷扬机</w:t>
                  </w:r>
                </w:p>
              </w:tc>
              <w:tc>
                <w:tcPr>
                  <w:tcW w:w="3193" w:type="dxa"/>
                  <w:vAlign w:val="center"/>
                </w:tcPr>
                <w:p w14:paraId="4D962D42" w14:textId="77777777" w:rsidR="00982796" w:rsidRPr="00E477B1" w:rsidRDefault="00982796" w:rsidP="00C50260">
                  <w:pPr>
                    <w:jc w:val="center"/>
                  </w:pPr>
                  <w:r w:rsidRPr="00E477B1">
                    <w:t>90-95</w:t>
                  </w:r>
                </w:p>
              </w:tc>
            </w:tr>
            <w:tr w:rsidR="00E477B1" w:rsidRPr="00E477B1" w14:paraId="1464651D" w14:textId="77777777" w:rsidTr="00C50260">
              <w:trPr>
                <w:trHeight w:val="340"/>
                <w:jc w:val="center"/>
              </w:trPr>
              <w:tc>
                <w:tcPr>
                  <w:tcW w:w="2263" w:type="dxa"/>
                  <w:vMerge/>
                  <w:vAlign w:val="center"/>
                </w:tcPr>
                <w:p w14:paraId="33341858" w14:textId="77777777" w:rsidR="00982796" w:rsidRPr="00E477B1" w:rsidRDefault="00982796" w:rsidP="00C50260">
                  <w:pPr>
                    <w:jc w:val="center"/>
                  </w:pPr>
                </w:p>
              </w:tc>
              <w:tc>
                <w:tcPr>
                  <w:tcW w:w="2835" w:type="dxa"/>
                  <w:vAlign w:val="center"/>
                </w:tcPr>
                <w:p w14:paraId="7096B717" w14:textId="77777777" w:rsidR="00982796" w:rsidRPr="00E477B1" w:rsidRDefault="00982796" w:rsidP="00C50260">
                  <w:pPr>
                    <w:jc w:val="center"/>
                  </w:pPr>
                  <w:r w:rsidRPr="00E477B1">
                    <w:t>压缩机</w:t>
                  </w:r>
                </w:p>
              </w:tc>
              <w:tc>
                <w:tcPr>
                  <w:tcW w:w="3193" w:type="dxa"/>
                  <w:vAlign w:val="center"/>
                </w:tcPr>
                <w:p w14:paraId="60FAE65D" w14:textId="77777777" w:rsidR="00982796" w:rsidRPr="00E477B1" w:rsidRDefault="00982796" w:rsidP="00C50260">
                  <w:pPr>
                    <w:jc w:val="center"/>
                  </w:pPr>
                  <w:r w:rsidRPr="00E477B1">
                    <w:t>75-88</w:t>
                  </w:r>
                </w:p>
              </w:tc>
            </w:tr>
            <w:tr w:rsidR="00E477B1" w:rsidRPr="00E477B1" w14:paraId="1298A6BF" w14:textId="77777777" w:rsidTr="00C50260">
              <w:trPr>
                <w:trHeight w:val="340"/>
                <w:jc w:val="center"/>
              </w:trPr>
              <w:tc>
                <w:tcPr>
                  <w:tcW w:w="2263" w:type="dxa"/>
                  <w:vMerge/>
                  <w:vAlign w:val="center"/>
                </w:tcPr>
                <w:p w14:paraId="6A87CF84" w14:textId="77777777" w:rsidR="00982796" w:rsidRPr="00E477B1" w:rsidRDefault="00982796" w:rsidP="00C50260">
                  <w:pPr>
                    <w:jc w:val="center"/>
                  </w:pPr>
                </w:p>
              </w:tc>
              <w:tc>
                <w:tcPr>
                  <w:tcW w:w="2835" w:type="dxa"/>
                  <w:vAlign w:val="center"/>
                </w:tcPr>
                <w:p w14:paraId="7730EDD1" w14:textId="77777777" w:rsidR="00982796" w:rsidRPr="00E477B1" w:rsidRDefault="00982796" w:rsidP="00C50260">
                  <w:pPr>
                    <w:jc w:val="center"/>
                  </w:pPr>
                  <w:r w:rsidRPr="00E477B1">
                    <w:t>打桩机</w:t>
                  </w:r>
                </w:p>
              </w:tc>
              <w:tc>
                <w:tcPr>
                  <w:tcW w:w="3193" w:type="dxa"/>
                  <w:vAlign w:val="center"/>
                </w:tcPr>
                <w:p w14:paraId="2B20563A" w14:textId="77777777" w:rsidR="00982796" w:rsidRPr="00E477B1" w:rsidRDefault="00982796" w:rsidP="00C50260">
                  <w:pPr>
                    <w:jc w:val="center"/>
                  </w:pPr>
                  <w:r w:rsidRPr="00E477B1">
                    <w:t>95-105</w:t>
                  </w:r>
                </w:p>
              </w:tc>
            </w:tr>
            <w:tr w:rsidR="00E477B1" w:rsidRPr="00E477B1" w14:paraId="630673A8" w14:textId="77777777" w:rsidTr="00C50260">
              <w:trPr>
                <w:trHeight w:val="340"/>
                <w:jc w:val="center"/>
              </w:trPr>
              <w:tc>
                <w:tcPr>
                  <w:tcW w:w="2263" w:type="dxa"/>
                  <w:vMerge/>
                  <w:vAlign w:val="center"/>
                </w:tcPr>
                <w:p w14:paraId="05419F4B" w14:textId="77777777" w:rsidR="00982796" w:rsidRPr="00E477B1" w:rsidRDefault="00982796" w:rsidP="00C50260">
                  <w:pPr>
                    <w:jc w:val="center"/>
                  </w:pPr>
                </w:p>
              </w:tc>
              <w:tc>
                <w:tcPr>
                  <w:tcW w:w="2835" w:type="dxa"/>
                  <w:vAlign w:val="center"/>
                </w:tcPr>
                <w:p w14:paraId="4188B2AC" w14:textId="77777777" w:rsidR="00982796" w:rsidRPr="00E477B1" w:rsidRDefault="00982796" w:rsidP="00C50260">
                  <w:pPr>
                    <w:jc w:val="center"/>
                  </w:pPr>
                  <w:r w:rsidRPr="00E477B1">
                    <w:t>挖土机</w:t>
                  </w:r>
                </w:p>
              </w:tc>
              <w:tc>
                <w:tcPr>
                  <w:tcW w:w="3193" w:type="dxa"/>
                  <w:vAlign w:val="center"/>
                </w:tcPr>
                <w:p w14:paraId="343B53B1" w14:textId="77777777" w:rsidR="00982796" w:rsidRPr="00E477B1" w:rsidRDefault="00982796" w:rsidP="00C50260">
                  <w:pPr>
                    <w:jc w:val="center"/>
                  </w:pPr>
                  <w:r w:rsidRPr="00E477B1">
                    <w:t>78-96</w:t>
                  </w:r>
                </w:p>
              </w:tc>
            </w:tr>
            <w:tr w:rsidR="00E477B1" w:rsidRPr="00E477B1" w14:paraId="342D6327" w14:textId="77777777" w:rsidTr="00C50260">
              <w:trPr>
                <w:trHeight w:val="340"/>
                <w:jc w:val="center"/>
              </w:trPr>
              <w:tc>
                <w:tcPr>
                  <w:tcW w:w="2263" w:type="dxa"/>
                  <w:vMerge w:val="restart"/>
                  <w:vAlign w:val="center"/>
                </w:tcPr>
                <w:p w14:paraId="098FE361" w14:textId="77777777" w:rsidR="00982796" w:rsidRPr="00E477B1" w:rsidRDefault="00982796" w:rsidP="00C50260">
                  <w:pPr>
                    <w:jc w:val="center"/>
                  </w:pPr>
                  <w:r w:rsidRPr="00E477B1">
                    <w:t>运输车辆</w:t>
                  </w:r>
                </w:p>
              </w:tc>
              <w:tc>
                <w:tcPr>
                  <w:tcW w:w="2835" w:type="dxa"/>
                  <w:vAlign w:val="center"/>
                </w:tcPr>
                <w:p w14:paraId="7012B090" w14:textId="77777777" w:rsidR="00982796" w:rsidRPr="00E477B1" w:rsidRDefault="00982796" w:rsidP="00C50260">
                  <w:pPr>
                    <w:jc w:val="center"/>
                  </w:pPr>
                  <w:r w:rsidRPr="00E477B1">
                    <w:t>重型汽车</w:t>
                  </w:r>
                </w:p>
              </w:tc>
              <w:tc>
                <w:tcPr>
                  <w:tcW w:w="3193" w:type="dxa"/>
                  <w:vAlign w:val="center"/>
                </w:tcPr>
                <w:p w14:paraId="180C8A96" w14:textId="77777777" w:rsidR="00982796" w:rsidRPr="00E477B1" w:rsidRDefault="00982796" w:rsidP="00C50260">
                  <w:pPr>
                    <w:jc w:val="center"/>
                  </w:pPr>
                  <w:r w:rsidRPr="00E477B1">
                    <w:t>84-89</w:t>
                  </w:r>
                </w:p>
              </w:tc>
            </w:tr>
            <w:tr w:rsidR="00E477B1" w:rsidRPr="00E477B1" w14:paraId="5056BEA1" w14:textId="77777777" w:rsidTr="00C50260">
              <w:trPr>
                <w:trHeight w:val="340"/>
                <w:jc w:val="center"/>
              </w:trPr>
              <w:tc>
                <w:tcPr>
                  <w:tcW w:w="2263" w:type="dxa"/>
                  <w:vMerge/>
                  <w:vAlign w:val="center"/>
                </w:tcPr>
                <w:p w14:paraId="4C418DA8" w14:textId="77777777" w:rsidR="00982796" w:rsidRPr="00E477B1" w:rsidRDefault="00982796" w:rsidP="00C50260">
                  <w:pPr>
                    <w:jc w:val="center"/>
                  </w:pPr>
                </w:p>
              </w:tc>
              <w:tc>
                <w:tcPr>
                  <w:tcW w:w="2835" w:type="dxa"/>
                  <w:vAlign w:val="center"/>
                </w:tcPr>
                <w:p w14:paraId="09E4529B" w14:textId="77777777" w:rsidR="00982796" w:rsidRPr="00E477B1" w:rsidRDefault="00982796" w:rsidP="00C50260">
                  <w:pPr>
                    <w:jc w:val="center"/>
                  </w:pPr>
                  <w:r w:rsidRPr="00E477B1">
                    <w:t>轻型汽车</w:t>
                  </w:r>
                </w:p>
              </w:tc>
              <w:tc>
                <w:tcPr>
                  <w:tcW w:w="3193" w:type="dxa"/>
                  <w:vAlign w:val="center"/>
                </w:tcPr>
                <w:p w14:paraId="1741BF5B" w14:textId="77777777" w:rsidR="00982796" w:rsidRPr="00E477B1" w:rsidRDefault="00982796" w:rsidP="00C50260">
                  <w:pPr>
                    <w:jc w:val="center"/>
                  </w:pPr>
                  <w:r w:rsidRPr="00E477B1">
                    <w:t>79-85</w:t>
                  </w:r>
                </w:p>
              </w:tc>
            </w:tr>
            <w:tr w:rsidR="00E477B1" w:rsidRPr="00E477B1" w14:paraId="2C211BA4" w14:textId="77777777" w:rsidTr="00C50260">
              <w:trPr>
                <w:trHeight w:val="340"/>
                <w:jc w:val="center"/>
              </w:trPr>
              <w:tc>
                <w:tcPr>
                  <w:tcW w:w="2263" w:type="dxa"/>
                  <w:vMerge/>
                  <w:vAlign w:val="center"/>
                </w:tcPr>
                <w:p w14:paraId="2ADC05A6" w14:textId="77777777" w:rsidR="00982796" w:rsidRPr="00E477B1" w:rsidRDefault="00982796" w:rsidP="00C50260">
                  <w:pPr>
                    <w:jc w:val="center"/>
                  </w:pPr>
                </w:p>
              </w:tc>
              <w:tc>
                <w:tcPr>
                  <w:tcW w:w="2835" w:type="dxa"/>
                  <w:vAlign w:val="center"/>
                </w:tcPr>
                <w:p w14:paraId="55D17F01" w14:textId="77777777" w:rsidR="00982796" w:rsidRPr="00E477B1" w:rsidRDefault="00982796" w:rsidP="00C50260">
                  <w:pPr>
                    <w:jc w:val="center"/>
                  </w:pPr>
                  <w:r w:rsidRPr="00E477B1">
                    <w:t>拖拉机（农用车）</w:t>
                  </w:r>
                </w:p>
              </w:tc>
              <w:tc>
                <w:tcPr>
                  <w:tcW w:w="3193" w:type="dxa"/>
                  <w:vAlign w:val="center"/>
                </w:tcPr>
                <w:p w14:paraId="61023110" w14:textId="77777777" w:rsidR="00982796" w:rsidRPr="00E477B1" w:rsidRDefault="00982796" w:rsidP="00C50260">
                  <w:pPr>
                    <w:jc w:val="center"/>
                  </w:pPr>
                  <w:r w:rsidRPr="00E477B1">
                    <w:t>79-88</w:t>
                  </w:r>
                </w:p>
              </w:tc>
            </w:tr>
          </w:tbl>
          <w:p w14:paraId="0D2E1A7A" w14:textId="77777777" w:rsidR="00982796" w:rsidRPr="00E477B1" w:rsidRDefault="00982796" w:rsidP="00C50260">
            <w:pPr>
              <w:spacing w:line="360" w:lineRule="auto"/>
              <w:ind w:firstLine="480"/>
              <w:rPr>
                <w:sz w:val="24"/>
                <w:szCs w:val="24"/>
              </w:rPr>
            </w:pPr>
            <w:r w:rsidRPr="00E477B1">
              <w:rPr>
                <w:sz w:val="24"/>
                <w:szCs w:val="24"/>
              </w:rPr>
              <w:t>本项目周围环境简单，但仍需要注重施工期间的噪声防治，防止对周围境产生大的影响。</w:t>
            </w:r>
          </w:p>
          <w:p w14:paraId="3CBA8121" w14:textId="77777777" w:rsidR="00982796" w:rsidRPr="00E477B1" w:rsidRDefault="00982796" w:rsidP="00C50260">
            <w:pPr>
              <w:spacing w:line="360" w:lineRule="auto"/>
              <w:ind w:firstLine="480"/>
              <w:rPr>
                <w:sz w:val="24"/>
                <w:szCs w:val="24"/>
              </w:rPr>
            </w:pPr>
            <w:r w:rsidRPr="00E477B1">
              <w:rPr>
                <w:sz w:val="24"/>
                <w:szCs w:val="24"/>
              </w:rPr>
              <w:t>根据国家环保局《关于贯彻实施中华人民共和国环境噪声污染防治法的通知》（环控</w:t>
            </w:r>
            <w:r w:rsidRPr="00E477B1">
              <w:rPr>
                <w:sz w:val="24"/>
                <w:szCs w:val="24"/>
              </w:rPr>
              <w:t xml:space="preserve">[1997]066 </w:t>
            </w:r>
            <w:r w:rsidRPr="00E477B1">
              <w:rPr>
                <w:sz w:val="24"/>
                <w:szCs w:val="24"/>
              </w:rPr>
              <w:t>号的规定），建设施工单位在施工前应向当地环保部门申请登记，除抢修、抢险作业和因生产工艺要求或者特殊要求必须连续作业的外，禁止夜间进行产生环境噪声污染的建筑施工作业；</w:t>
            </w:r>
            <w:r w:rsidRPr="00E477B1">
              <w:rPr>
                <w:sz w:val="24"/>
                <w:szCs w:val="24"/>
              </w:rPr>
              <w:t>“</w:t>
            </w:r>
            <w:r w:rsidRPr="00E477B1">
              <w:rPr>
                <w:sz w:val="24"/>
                <w:szCs w:val="24"/>
              </w:rPr>
              <w:t>因特殊要求必须连续作业的，</w:t>
            </w:r>
            <w:r w:rsidRPr="00E477B1">
              <w:rPr>
                <w:sz w:val="24"/>
                <w:szCs w:val="24"/>
              </w:rPr>
              <w:t xml:space="preserve"> </w:t>
            </w:r>
            <w:r w:rsidRPr="00E477B1">
              <w:rPr>
                <w:sz w:val="24"/>
                <w:szCs w:val="24"/>
              </w:rPr>
              <w:t>必须有县级以上人民政府或者有关主管部门的证明（《中华人民共和国环境污染噪声防治法》第三十条），并且必须公告附近居民。</w:t>
            </w:r>
            <w:r w:rsidRPr="00E477B1">
              <w:rPr>
                <w:sz w:val="24"/>
                <w:szCs w:val="24"/>
              </w:rPr>
              <w:t>”</w:t>
            </w:r>
          </w:p>
          <w:p w14:paraId="59F89B6A" w14:textId="77777777" w:rsidR="00982796" w:rsidRPr="00E477B1" w:rsidRDefault="00982796" w:rsidP="00C50260">
            <w:pPr>
              <w:spacing w:line="360" w:lineRule="auto"/>
              <w:ind w:firstLine="480"/>
              <w:rPr>
                <w:sz w:val="24"/>
                <w:szCs w:val="24"/>
              </w:rPr>
            </w:pPr>
            <w:r w:rsidRPr="00E477B1">
              <w:rPr>
                <w:sz w:val="24"/>
                <w:szCs w:val="24"/>
              </w:rPr>
              <w:t>针对本项目，施工期噪声污染防治措施具体有：</w:t>
            </w:r>
          </w:p>
          <w:p w14:paraId="316F15D7"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①</w:t>
            </w:r>
            <w:r w:rsidRPr="00E477B1">
              <w:rPr>
                <w:sz w:val="24"/>
                <w:szCs w:val="24"/>
              </w:rPr>
              <w:t>理安排施工计划和施工机械设备组合以及施工时间，避免在中午（</w:t>
            </w:r>
            <w:r w:rsidRPr="00E477B1">
              <w:rPr>
                <w:sz w:val="24"/>
                <w:szCs w:val="24"/>
              </w:rPr>
              <w:t>12:00-14:00</w:t>
            </w:r>
            <w:r w:rsidRPr="00E477B1">
              <w:rPr>
                <w:sz w:val="24"/>
                <w:szCs w:val="24"/>
              </w:rPr>
              <w:t>）和夜间（</w:t>
            </w:r>
            <w:r w:rsidRPr="00E477B1">
              <w:rPr>
                <w:sz w:val="24"/>
                <w:szCs w:val="24"/>
              </w:rPr>
              <w:t>22:00-7:00</w:t>
            </w:r>
            <w:r w:rsidRPr="00E477B1">
              <w:rPr>
                <w:sz w:val="24"/>
                <w:szCs w:val="24"/>
              </w:rPr>
              <w:t>）施工，禁止夜间进行产生环境噪声污染的建筑施工作业，避免在同一时间集中使用大量的动力机械设备。施工单位严格执行《建筑施工场界环境噪声排放标准》（</w:t>
            </w:r>
            <w:r w:rsidRPr="00E477B1">
              <w:rPr>
                <w:sz w:val="24"/>
                <w:szCs w:val="24"/>
              </w:rPr>
              <w:t>GB12523-2011</w:t>
            </w:r>
            <w:r w:rsidRPr="00E477B1">
              <w:rPr>
                <w:sz w:val="24"/>
                <w:szCs w:val="24"/>
              </w:rPr>
              <w:t>）的要求，在施工过程中，尽量减少运行动力机械设备的数量，尽可能使动力机械设备比较均匀地使用。</w:t>
            </w:r>
          </w:p>
          <w:p w14:paraId="0DA594E7"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②</w:t>
            </w:r>
            <w:r w:rsidRPr="00E477B1">
              <w:rPr>
                <w:sz w:val="24"/>
                <w:szCs w:val="24"/>
              </w:rPr>
              <w:t>距离衰减是控制噪声的最方便、简单的方式，对本项目的施工进行合理布局。</w:t>
            </w:r>
          </w:p>
          <w:p w14:paraId="244E1373"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③</w:t>
            </w:r>
            <w:r w:rsidRPr="00E477B1">
              <w:rPr>
                <w:sz w:val="24"/>
                <w:szCs w:val="24"/>
              </w:rPr>
              <w:t>选择低噪声的机械设备；对高噪声源施工设备采用一定的围护结构对其进行隔声处理，并严格控制高噪声施工机械的作业时间；对交通车辆造成的噪声影响要加强管理，运输车辆尽量采用较低声级的喇叭，并在环境敏感点禁止车辆鸣笛。</w:t>
            </w:r>
          </w:p>
          <w:p w14:paraId="624CD8B9"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④</w:t>
            </w:r>
            <w:r w:rsidRPr="00E477B1">
              <w:rPr>
                <w:sz w:val="24"/>
                <w:szCs w:val="24"/>
              </w:rPr>
              <w:t>在室内施工时期，关闭窗户，并做到文明施工。</w:t>
            </w:r>
          </w:p>
          <w:p w14:paraId="39232905"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⑤</w:t>
            </w:r>
            <w:r w:rsidRPr="00E477B1">
              <w:rPr>
                <w:sz w:val="24"/>
                <w:szCs w:val="24"/>
              </w:rPr>
              <w:t>降低人为噪声：按照规定操作机械设备，在挡板、支架拆卸过程中，应遵守作业规定，减少碰撞噪声。</w:t>
            </w:r>
          </w:p>
          <w:p w14:paraId="14E9694E"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⑥</w:t>
            </w:r>
            <w:r w:rsidRPr="00E477B1">
              <w:rPr>
                <w:sz w:val="24"/>
                <w:szCs w:val="24"/>
              </w:rPr>
              <w:t>对长期工作在强噪声工作岗位的施工人员，上岗时须配戴耳塞等防护工具，并实行定时轮换制度。</w:t>
            </w:r>
          </w:p>
          <w:p w14:paraId="5979898F"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⑦</w:t>
            </w:r>
            <w:r w:rsidRPr="00E477B1">
              <w:rPr>
                <w:sz w:val="24"/>
                <w:szCs w:val="24"/>
              </w:rPr>
              <w:t>建设管理部门应加强对施工场地的噪声管理，施工企业也应对施工噪声进行自律，文明施工，避免因施工噪声产生纠纷。</w:t>
            </w:r>
          </w:p>
          <w:p w14:paraId="269F23F1"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⑧</w:t>
            </w:r>
            <w:r w:rsidRPr="00E477B1">
              <w:rPr>
                <w:sz w:val="24"/>
                <w:szCs w:val="24"/>
              </w:rPr>
              <w:t>加强施工期高噪声机具的管理，同时加强与周围群众的沟通，取得群众对本项目的支持。</w:t>
            </w:r>
          </w:p>
          <w:p w14:paraId="4232AB18" w14:textId="77777777" w:rsidR="00982796" w:rsidRPr="00E477B1" w:rsidRDefault="00982796" w:rsidP="00C50260">
            <w:pPr>
              <w:spacing w:line="360" w:lineRule="auto"/>
              <w:ind w:firstLine="480"/>
              <w:rPr>
                <w:sz w:val="24"/>
                <w:szCs w:val="24"/>
              </w:rPr>
            </w:pPr>
            <w:r w:rsidRPr="00E477B1">
              <w:rPr>
                <w:sz w:val="24"/>
                <w:szCs w:val="24"/>
              </w:rPr>
              <w:t>4</w:t>
            </w:r>
            <w:r w:rsidRPr="00E477B1">
              <w:rPr>
                <w:sz w:val="24"/>
                <w:szCs w:val="24"/>
              </w:rPr>
              <w:t>、固体废弃物</w:t>
            </w:r>
          </w:p>
          <w:p w14:paraId="2CDA89B1"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1</w:t>
            </w:r>
            <w:r w:rsidRPr="00E477B1">
              <w:rPr>
                <w:sz w:val="24"/>
                <w:szCs w:val="24"/>
              </w:rPr>
              <w:t>）弃土</w:t>
            </w:r>
          </w:p>
          <w:p w14:paraId="56E11A33" w14:textId="77777777" w:rsidR="00982796" w:rsidRPr="00E477B1" w:rsidRDefault="00982796" w:rsidP="00C50260">
            <w:pPr>
              <w:spacing w:line="360" w:lineRule="auto"/>
              <w:ind w:firstLine="480"/>
              <w:rPr>
                <w:sz w:val="24"/>
                <w:szCs w:val="24"/>
              </w:rPr>
            </w:pPr>
            <w:r w:rsidRPr="00E477B1">
              <w:rPr>
                <w:sz w:val="24"/>
                <w:szCs w:val="24"/>
              </w:rPr>
              <w:t>本项目产生的弃土由市政统一运输及处理。</w:t>
            </w:r>
          </w:p>
          <w:p w14:paraId="14B6FAA2"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2</w:t>
            </w:r>
            <w:r w:rsidRPr="00E477B1">
              <w:rPr>
                <w:sz w:val="24"/>
                <w:szCs w:val="24"/>
              </w:rPr>
              <w:t>）建筑垃圾</w:t>
            </w:r>
          </w:p>
          <w:p w14:paraId="4AB9E61A" w14:textId="77777777" w:rsidR="00982796" w:rsidRPr="00E477B1" w:rsidRDefault="00982796" w:rsidP="00C50260">
            <w:pPr>
              <w:spacing w:line="360" w:lineRule="auto"/>
              <w:ind w:firstLine="480"/>
              <w:rPr>
                <w:sz w:val="24"/>
                <w:szCs w:val="24"/>
              </w:rPr>
            </w:pPr>
            <w:r w:rsidRPr="00E477B1">
              <w:rPr>
                <w:sz w:val="24"/>
                <w:szCs w:val="24"/>
              </w:rPr>
              <w:t>在工程施工过程中，会产生建筑施工材料的边角料等，参照《环境统计手册》，单位面积施工固体废物的产生系数为</w:t>
            </w:r>
            <w:r w:rsidRPr="00E477B1">
              <w:rPr>
                <w:sz w:val="24"/>
                <w:szCs w:val="24"/>
              </w:rPr>
              <w:t>144kg/m</w:t>
            </w:r>
            <w:r w:rsidRPr="00E477B1">
              <w:rPr>
                <w:sz w:val="24"/>
                <w:szCs w:val="24"/>
                <w:vertAlign w:val="superscript"/>
              </w:rPr>
              <w:t>2</w:t>
            </w:r>
            <w:r w:rsidRPr="00E477B1">
              <w:rPr>
                <w:sz w:val="24"/>
                <w:szCs w:val="24"/>
              </w:rPr>
              <w:t>，本项目总建筑面积为</w:t>
            </w:r>
            <w:r w:rsidRPr="00E477B1">
              <w:rPr>
                <w:sz w:val="24"/>
                <w:szCs w:val="24"/>
              </w:rPr>
              <w:t>28104m</w:t>
            </w:r>
            <w:r w:rsidRPr="00E477B1">
              <w:rPr>
                <w:sz w:val="24"/>
                <w:szCs w:val="24"/>
                <w:vertAlign w:val="superscript"/>
              </w:rPr>
              <w:t>2</w:t>
            </w:r>
            <w:r w:rsidRPr="00E477B1">
              <w:rPr>
                <w:sz w:val="24"/>
                <w:szCs w:val="24"/>
              </w:rPr>
              <w:t>，则建筑垃圾产生量为</w:t>
            </w:r>
            <w:r w:rsidRPr="00E477B1">
              <w:rPr>
                <w:sz w:val="24"/>
                <w:szCs w:val="24"/>
              </w:rPr>
              <w:t>4047t</w:t>
            </w:r>
            <w:r w:rsidRPr="00E477B1">
              <w:rPr>
                <w:sz w:val="24"/>
                <w:szCs w:val="24"/>
              </w:rPr>
              <w:t>。</w:t>
            </w:r>
          </w:p>
          <w:p w14:paraId="58BD57B3" w14:textId="77777777" w:rsidR="00982796" w:rsidRPr="00E477B1" w:rsidRDefault="00982796" w:rsidP="00C50260">
            <w:pPr>
              <w:spacing w:line="360" w:lineRule="auto"/>
              <w:ind w:firstLine="480"/>
              <w:rPr>
                <w:sz w:val="24"/>
                <w:szCs w:val="24"/>
              </w:rPr>
            </w:pPr>
            <w:r w:rsidRPr="00E477B1">
              <w:rPr>
                <w:sz w:val="24"/>
                <w:szCs w:val="24"/>
              </w:rPr>
              <w:t>对施工期产生的废弃建筑材料和废包装材料加强收集和管理，将建筑垃圾和能回收的废材料、废包装袋分类回收，而后将废材料、废包装袋及时出售给废品回收公司处理；对不能回收的建筑垃圾，如混凝土废料、含砖、石、砂的杂土等应集中堆放，定时清运到指定地点，严禁随意倾倒、填埋，造成二次污染。运输时应选择对城市环境影响最小的运输路线，用运输车集中运输，严禁废渣进入周边河体。</w:t>
            </w:r>
          </w:p>
          <w:p w14:paraId="72DA4936" w14:textId="77777777" w:rsidR="00982796" w:rsidRPr="00E477B1" w:rsidRDefault="00982796" w:rsidP="00C50260">
            <w:pPr>
              <w:spacing w:line="360" w:lineRule="auto"/>
              <w:ind w:firstLine="480"/>
              <w:rPr>
                <w:sz w:val="24"/>
                <w:szCs w:val="24"/>
              </w:rPr>
            </w:pPr>
            <w:r w:rsidRPr="00E477B1">
              <w:rPr>
                <w:sz w:val="24"/>
                <w:szCs w:val="24"/>
              </w:rPr>
              <w:t>（</w:t>
            </w:r>
            <w:r w:rsidRPr="00E477B1">
              <w:rPr>
                <w:sz w:val="24"/>
                <w:szCs w:val="24"/>
              </w:rPr>
              <w:t>3</w:t>
            </w:r>
            <w:r w:rsidRPr="00E477B1">
              <w:rPr>
                <w:sz w:val="24"/>
                <w:szCs w:val="24"/>
              </w:rPr>
              <w:t>）生活垃圾</w:t>
            </w:r>
          </w:p>
          <w:p w14:paraId="3B379EFE" w14:textId="77777777" w:rsidR="00982796" w:rsidRPr="00E477B1" w:rsidRDefault="00982796" w:rsidP="00C50260">
            <w:pPr>
              <w:spacing w:line="360" w:lineRule="auto"/>
              <w:ind w:firstLine="480"/>
              <w:rPr>
                <w:sz w:val="24"/>
                <w:szCs w:val="24"/>
              </w:rPr>
            </w:pPr>
            <w:r w:rsidRPr="00E477B1">
              <w:rPr>
                <w:sz w:val="24"/>
                <w:szCs w:val="24"/>
              </w:rPr>
              <w:t>施工期高峰期施工人员约</w:t>
            </w:r>
            <w:r w:rsidRPr="00E477B1">
              <w:rPr>
                <w:sz w:val="24"/>
                <w:szCs w:val="24"/>
              </w:rPr>
              <w:t xml:space="preserve">80 </w:t>
            </w:r>
            <w:r w:rsidRPr="00E477B1">
              <w:rPr>
                <w:sz w:val="24"/>
                <w:szCs w:val="24"/>
              </w:rPr>
              <w:t>人，工地生活垃圾按</w:t>
            </w:r>
            <w:r w:rsidRPr="00E477B1">
              <w:rPr>
                <w:sz w:val="24"/>
                <w:szCs w:val="24"/>
              </w:rPr>
              <w:t xml:space="preserve">0.1kg/d </w:t>
            </w:r>
            <w:r w:rsidRPr="00E477B1">
              <w:rPr>
                <w:sz w:val="24"/>
                <w:szCs w:val="24"/>
              </w:rPr>
              <w:t>人计，产生量为</w:t>
            </w:r>
            <w:r w:rsidRPr="00E477B1">
              <w:rPr>
                <w:sz w:val="24"/>
                <w:szCs w:val="24"/>
              </w:rPr>
              <w:t>8kg/d</w:t>
            </w:r>
            <w:r w:rsidRPr="00E477B1">
              <w:rPr>
                <w:sz w:val="24"/>
                <w:szCs w:val="24"/>
              </w:rPr>
              <w:t>。</w:t>
            </w:r>
          </w:p>
          <w:p w14:paraId="5FDB5235" w14:textId="77777777" w:rsidR="00982796" w:rsidRPr="00E477B1" w:rsidRDefault="00982796" w:rsidP="00C50260">
            <w:pPr>
              <w:spacing w:line="360" w:lineRule="auto"/>
              <w:ind w:firstLine="480"/>
              <w:rPr>
                <w:sz w:val="24"/>
                <w:szCs w:val="24"/>
              </w:rPr>
            </w:pPr>
            <w:r w:rsidRPr="00E477B1">
              <w:rPr>
                <w:sz w:val="24"/>
                <w:szCs w:val="24"/>
              </w:rPr>
              <w:t>施工人员每日产生的生活垃圾应经过袋装收集后，由环卫部门统一收集处理，不可就地填埋，以避免对居住区环境空气和水环境质量构成潜在的影响因素。</w:t>
            </w:r>
          </w:p>
          <w:p w14:paraId="7BEDB695" w14:textId="77777777" w:rsidR="00982796" w:rsidRPr="00E477B1" w:rsidRDefault="00982796" w:rsidP="00C50260">
            <w:pPr>
              <w:spacing w:line="360" w:lineRule="auto"/>
              <w:ind w:firstLine="480"/>
              <w:rPr>
                <w:sz w:val="24"/>
                <w:szCs w:val="24"/>
              </w:rPr>
            </w:pPr>
            <w:r w:rsidRPr="00E477B1">
              <w:rPr>
                <w:sz w:val="24"/>
                <w:szCs w:val="24"/>
              </w:rPr>
              <w:t>5</w:t>
            </w:r>
            <w:r w:rsidRPr="00E477B1">
              <w:rPr>
                <w:sz w:val="24"/>
                <w:szCs w:val="24"/>
              </w:rPr>
              <w:t>、水土流失</w:t>
            </w:r>
          </w:p>
          <w:p w14:paraId="69827194" w14:textId="77777777" w:rsidR="00982796" w:rsidRPr="00E477B1" w:rsidRDefault="00982796" w:rsidP="00C50260">
            <w:pPr>
              <w:spacing w:line="360" w:lineRule="auto"/>
              <w:ind w:firstLine="480"/>
              <w:rPr>
                <w:sz w:val="24"/>
                <w:szCs w:val="24"/>
              </w:rPr>
            </w:pPr>
            <w:r w:rsidRPr="00E477B1">
              <w:rPr>
                <w:sz w:val="24"/>
                <w:szCs w:val="24"/>
              </w:rPr>
              <w:t>在施工期间，避免施工场地外部的径流流经工地，场内场外分开排放，禁止施工废水随意排放。在进行基础开挖时，由于土石方堆放量较大，堆置临时弃土，土壤裸露，结构松散，易被雨水冲刷造成水土流失。因此，要求在进行开挖土石方作业时，一是在堆放场地周围设置排水沟及沉淀池，二是在雨季不进行开挖作业或只进行小规模作业，尽可能减少堆放土形成水土流失现象。本环评要求：</w:t>
            </w:r>
          </w:p>
          <w:p w14:paraId="4C4C39EB"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①</w:t>
            </w:r>
            <w:r w:rsidRPr="00E477B1">
              <w:rPr>
                <w:sz w:val="24"/>
                <w:szCs w:val="24"/>
              </w:rPr>
              <w:t>输车辆不得超载，并对运输车辆进行篷布覆盖，严禁沿途遗洒，造成环境污染。</w:t>
            </w:r>
          </w:p>
          <w:p w14:paraId="2356CF94"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②</w:t>
            </w:r>
            <w:r w:rsidRPr="00E477B1">
              <w:rPr>
                <w:sz w:val="24"/>
                <w:szCs w:val="24"/>
              </w:rPr>
              <w:t>应严格控制回填土临时堆放场占地面积和堆放量，并在土石堆上覆盖塑料薄膜，以及在临时堆放场地周围设置导流明渠，将雨水引导到沉淀池经过沉淀后回用。</w:t>
            </w:r>
          </w:p>
          <w:p w14:paraId="5466271F"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③</w:t>
            </w:r>
            <w:r w:rsidRPr="00E477B1">
              <w:rPr>
                <w:sz w:val="24"/>
                <w:szCs w:val="24"/>
              </w:rPr>
              <w:t>土石方的运输时间应该避开上下班的高峰期及人流物流的高峰时间。</w:t>
            </w:r>
          </w:p>
          <w:p w14:paraId="6DF7BF9A" w14:textId="77777777" w:rsidR="00982796" w:rsidRPr="00E477B1" w:rsidRDefault="00982796" w:rsidP="00C50260">
            <w:pPr>
              <w:spacing w:line="360" w:lineRule="auto"/>
              <w:ind w:firstLine="480"/>
              <w:rPr>
                <w:sz w:val="24"/>
                <w:szCs w:val="24"/>
              </w:rPr>
            </w:pPr>
            <w:r w:rsidRPr="00E477B1">
              <w:rPr>
                <w:rFonts w:ascii="宋体" w:hAnsi="宋体" w:cs="宋体" w:hint="eastAsia"/>
                <w:sz w:val="24"/>
                <w:szCs w:val="24"/>
              </w:rPr>
              <w:t>④</w:t>
            </w:r>
            <w:r w:rsidRPr="00E477B1">
              <w:rPr>
                <w:sz w:val="24"/>
                <w:szCs w:val="24"/>
              </w:rPr>
              <w:t>强化水土保持方案和弃渣的临时堆放要求，严禁将土石方随意倾倒，污染京杭运河。</w:t>
            </w:r>
          </w:p>
          <w:p w14:paraId="547E7400" w14:textId="77777777" w:rsidR="00982796" w:rsidRPr="00E477B1" w:rsidRDefault="00982796" w:rsidP="00C50260">
            <w:pPr>
              <w:spacing w:line="360" w:lineRule="auto"/>
              <w:ind w:firstLine="480"/>
              <w:rPr>
                <w:sz w:val="24"/>
                <w:szCs w:val="24"/>
              </w:rPr>
            </w:pPr>
            <w:r w:rsidRPr="00E477B1">
              <w:rPr>
                <w:sz w:val="24"/>
                <w:szCs w:val="24"/>
              </w:rPr>
              <w:t>在施工期，认真按施工要求进行文明施工，对施工扬尘、废水、噪声和建渣、弃土按环评提出的上述环保措施进行有效治理和处置，及时对裸露土地进行表面植被培养，栽种花草、树木进行绿化和生态恢复，能有效控制施工期造成的环境影响。</w:t>
            </w:r>
          </w:p>
          <w:p w14:paraId="123503FC" w14:textId="77777777" w:rsidR="00982796" w:rsidRPr="00E477B1" w:rsidRDefault="00982796" w:rsidP="00C50260">
            <w:pPr>
              <w:spacing w:line="360" w:lineRule="auto"/>
              <w:ind w:firstLineChars="200" w:firstLine="480"/>
              <w:rPr>
                <w:sz w:val="24"/>
                <w:szCs w:val="24"/>
              </w:rPr>
            </w:pPr>
            <w:r w:rsidRPr="00E477B1">
              <w:rPr>
                <w:sz w:val="24"/>
                <w:szCs w:val="24"/>
              </w:rPr>
              <w:t>施工期结束后，环境影响随即消失。</w:t>
            </w:r>
          </w:p>
          <w:p w14:paraId="16E6A82D" w14:textId="77777777" w:rsidR="00982796" w:rsidRPr="00E477B1" w:rsidRDefault="00982796" w:rsidP="00C50260">
            <w:pPr>
              <w:spacing w:line="360" w:lineRule="auto"/>
              <w:rPr>
                <w:b/>
                <w:bCs/>
                <w:sz w:val="24"/>
                <w:szCs w:val="24"/>
                <w:lang w:val="zh-CN"/>
              </w:rPr>
            </w:pPr>
          </w:p>
          <w:p w14:paraId="29CE80B8" w14:textId="77777777" w:rsidR="00982796" w:rsidRPr="00E477B1" w:rsidRDefault="00982796" w:rsidP="00C50260">
            <w:pPr>
              <w:spacing w:line="360" w:lineRule="auto"/>
              <w:rPr>
                <w:b/>
                <w:bCs/>
                <w:sz w:val="24"/>
                <w:szCs w:val="24"/>
                <w:lang w:val="zh-CN"/>
              </w:rPr>
            </w:pPr>
            <w:r w:rsidRPr="00E477B1">
              <w:rPr>
                <w:b/>
                <w:bCs/>
                <w:sz w:val="24"/>
                <w:szCs w:val="24"/>
                <w:lang w:val="zh-CN"/>
              </w:rPr>
              <w:t>二、运营期环境影响分析：</w:t>
            </w:r>
          </w:p>
          <w:p w14:paraId="722CD96C" w14:textId="77777777" w:rsidR="00982796" w:rsidRPr="00E477B1" w:rsidRDefault="00982796" w:rsidP="00C50260">
            <w:pPr>
              <w:spacing w:line="360" w:lineRule="auto"/>
              <w:ind w:firstLineChars="200" w:firstLine="480"/>
              <w:rPr>
                <w:sz w:val="24"/>
                <w:szCs w:val="24"/>
                <w:lang w:val="zh-CN"/>
              </w:rPr>
            </w:pPr>
            <w:r w:rsidRPr="00E477B1">
              <w:rPr>
                <w:sz w:val="24"/>
                <w:szCs w:val="24"/>
                <w:lang w:val="zh-CN"/>
              </w:rPr>
              <w:t>1</w:t>
            </w:r>
            <w:r w:rsidRPr="00E477B1">
              <w:rPr>
                <w:sz w:val="24"/>
                <w:szCs w:val="24"/>
                <w:lang w:val="zh-CN"/>
              </w:rPr>
              <w:t>、运营期大气影响分析</w:t>
            </w:r>
          </w:p>
          <w:p w14:paraId="3D9E087C" w14:textId="77777777" w:rsidR="00982796" w:rsidRPr="00E477B1" w:rsidRDefault="00982796" w:rsidP="00C50260">
            <w:pPr>
              <w:pStyle w:val="Default"/>
              <w:spacing w:line="360" w:lineRule="auto"/>
              <w:ind w:firstLineChars="200" w:firstLine="480"/>
              <w:rPr>
                <w:rFonts w:ascii="Times New Roman" w:hAnsi="Times New Roman" w:cs="Times New Roman"/>
                <w:color w:val="auto"/>
              </w:rPr>
            </w:pPr>
            <w:r w:rsidRPr="00E477B1">
              <w:rPr>
                <w:rFonts w:ascii="Times New Roman" w:hAnsi="Times New Roman" w:cs="Times New Roman"/>
                <w:color w:val="auto"/>
              </w:rPr>
              <w:t>本项目产生的废气主要为</w:t>
            </w:r>
            <w:r w:rsidRPr="00E477B1">
              <w:rPr>
                <w:rFonts w:ascii="Times New Roman" w:hAnsi="Times New Roman" w:cs="Times New Roman" w:hint="eastAsia"/>
                <w:color w:val="auto"/>
              </w:rPr>
              <w:t>喷涂、印刷、注塑、烘干</w:t>
            </w:r>
            <w:r w:rsidRPr="00E477B1">
              <w:rPr>
                <w:rFonts w:ascii="Times New Roman" w:hAnsi="Times New Roman" w:cs="Times New Roman"/>
                <w:color w:val="auto"/>
              </w:rPr>
              <w:t>会挥发出来的</w:t>
            </w:r>
            <w:r w:rsidRPr="00E477B1">
              <w:rPr>
                <w:rFonts w:ascii="Times New Roman" w:hAnsi="Times New Roman" w:cs="Times New Roman"/>
                <w:color w:val="auto"/>
              </w:rPr>
              <w:t>VOCs</w:t>
            </w:r>
            <w:r w:rsidRPr="00E477B1">
              <w:rPr>
                <w:rFonts w:ascii="Times New Roman" w:hAnsi="Times New Roman" w:cs="Times New Roman"/>
                <w:color w:val="auto"/>
              </w:rPr>
              <w:t>。</w:t>
            </w:r>
          </w:p>
          <w:p w14:paraId="72B84773" w14:textId="77777777" w:rsidR="00982796" w:rsidRPr="00E477B1" w:rsidRDefault="00982796" w:rsidP="00C50260">
            <w:pPr>
              <w:pStyle w:val="Default"/>
              <w:spacing w:line="360" w:lineRule="auto"/>
              <w:ind w:firstLine="480"/>
              <w:rPr>
                <w:rFonts w:ascii="Times New Roman" w:hAnsi="Times New Roman" w:cs="Times New Roman"/>
                <w:color w:val="auto"/>
              </w:rPr>
            </w:pPr>
            <w:r w:rsidRPr="00E477B1">
              <w:rPr>
                <w:rFonts w:ascii="Times New Roman" w:hAnsi="Times New Roman" w:cs="Times New Roman"/>
                <w:color w:val="auto"/>
              </w:rPr>
              <w:t>本项目</w:t>
            </w:r>
            <w:r w:rsidRPr="00E477B1">
              <w:rPr>
                <w:rFonts w:ascii="Times New Roman" w:hAnsi="Times New Roman" w:cs="Times New Roman" w:hint="eastAsia"/>
                <w:color w:val="auto"/>
              </w:rPr>
              <w:t>V</w:t>
            </w:r>
            <w:r w:rsidRPr="00E477B1">
              <w:rPr>
                <w:rFonts w:ascii="Times New Roman" w:hAnsi="Times New Roman" w:cs="Times New Roman"/>
                <w:color w:val="auto"/>
              </w:rPr>
              <w:t>OC</w:t>
            </w:r>
            <w:r w:rsidRPr="00E477B1">
              <w:rPr>
                <w:rFonts w:ascii="Times New Roman" w:hAnsi="Times New Roman" w:cs="Times New Roman" w:hint="eastAsia"/>
                <w:color w:val="auto"/>
              </w:rPr>
              <w:t>s</w:t>
            </w:r>
            <w:r w:rsidRPr="00E477B1">
              <w:rPr>
                <w:rFonts w:ascii="Times New Roman" w:hAnsi="Times New Roman" w:cs="Times New Roman" w:hint="eastAsia"/>
                <w:color w:val="auto"/>
              </w:rPr>
              <w:t>废气经</w:t>
            </w:r>
            <w:r w:rsidRPr="00E477B1">
              <w:rPr>
                <w:rFonts w:ascii="Times New Roman" w:hAnsi="Times New Roman" w:cs="Times New Roman" w:hint="eastAsia"/>
                <w:color w:val="auto"/>
              </w:rPr>
              <w:t>1</w:t>
            </w:r>
            <w:r w:rsidRPr="00E477B1">
              <w:rPr>
                <w:rFonts w:ascii="Times New Roman" w:hAnsi="Times New Roman" w:cs="Times New Roman"/>
                <w:color w:val="auto"/>
              </w:rPr>
              <w:t>套</w:t>
            </w:r>
            <w:r w:rsidRPr="00E477B1">
              <w:rPr>
                <w:rFonts w:ascii="Times New Roman" w:hAnsi="Times New Roman" w:cs="Times New Roman" w:hint="eastAsia"/>
                <w:color w:val="auto"/>
              </w:rPr>
              <w:t>U</w:t>
            </w:r>
            <w:r w:rsidRPr="00E477B1">
              <w:rPr>
                <w:rFonts w:ascii="Times New Roman" w:hAnsi="Times New Roman" w:cs="Times New Roman"/>
                <w:color w:val="auto"/>
              </w:rPr>
              <w:t>V</w:t>
            </w:r>
            <w:r w:rsidRPr="00E477B1">
              <w:rPr>
                <w:rFonts w:ascii="Times New Roman" w:hAnsi="Times New Roman" w:cs="Times New Roman" w:hint="eastAsia"/>
                <w:color w:val="auto"/>
              </w:rPr>
              <w:t>光氧催化</w:t>
            </w:r>
            <w:r w:rsidRPr="00E477B1">
              <w:rPr>
                <w:rFonts w:ascii="Times New Roman" w:hAnsi="Times New Roman" w:cs="Times New Roman"/>
                <w:color w:val="auto"/>
              </w:rPr>
              <w:t>处理装置处理后</w:t>
            </w:r>
            <w:r w:rsidRPr="00E477B1">
              <w:rPr>
                <w:rFonts w:ascii="Times New Roman" w:hAnsi="Times New Roman" w:cs="Times New Roman" w:hint="eastAsia"/>
                <w:color w:val="auto"/>
              </w:rPr>
              <w:t>，</w:t>
            </w:r>
            <w:r w:rsidRPr="00E477B1">
              <w:rPr>
                <w:rFonts w:ascii="Times New Roman" w:hAnsi="Times New Roman" w:cs="Times New Roman"/>
                <w:color w:val="auto"/>
              </w:rPr>
              <w:t>通过</w:t>
            </w:r>
            <w:r w:rsidRPr="00E477B1">
              <w:rPr>
                <w:rFonts w:ascii="Times New Roman" w:hAnsi="Times New Roman" w:cs="Times New Roman"/>
                <w:color w:val="auto"/>
              </w:rPr>
              <w:t>1</w:t>
            </w:r>
            <w:r w:rsidRPr="00E477B1">
              <w:rPr>
                <w:rFonts w:ascii="Times New Roman" w:hAnsi="Times New Roman" w:cs="Times New Roman"/>
                <w:color w:val="auto"/>
              </w:rPr>
              <w:t>根</w:t>
            </w:r>
            <w:r w:rsidRPr="00E477B1">
              <w:rPr>
                <w:rFonts w:ascii="Times New Roman" w:hAnsi="Times New Roman" w:cs="Times New Roman" w:hint="eastAsia"/>
                <w:color w:val="auto"/>
              </w:rPr>
              <w:t>20</w:t>
            </w:r>
            <w:r w:rsidRPr="00E477B1">
              <w:rPr>
                <w:rFonts w:ascii="Times New Roman" w:hAnsi="Times New Roman" w:cs="Times New Roman"/>
                <w:color w:val="auto"/>
              </w:rPr>
              <w:t>米排气筒（</w:t>
            </w:r>
            <w:r w:rsidRPr="00E477B1">
              <w:rPr>
                <w:rFonts w:ascii="Times New Roman" w:hAnsi="Times New Roman" w:cs="Times New Roman"/>
                <w:color w:val="auto"/>
              </w:rPr>
              <w:t>P1</w:t>
            </w:r>
            <w:r w:rsidRPr="00E477B1">
              <w:rPr>
                <w:rFonts w:ascii="Times New Roman" w:hAnsi="Times New Roman" w:cs="Times New Roman"/>
                <w:color w:val="auto"/>
              </w:rPr>
              <w:t>）排气筒排放，排口风机风量为</w:t>
            </w:r>
            <w:r w:rsidRPr="00E477B1">
              <w:rPr>
                <w:rFonts w:ascii="Times New Roman" w:hAnsi="Times New Roman" w:cs="Times New Roman" w:hint="eastAsia"/>
                <w:color w:val="auto"/>
                <w:lang w:bidi="ar"/>
              </w:rPr>
              <w:t>1</w:t>
            </w:r>
            <w:r w:rsidRPr="00E477B1">
              <w:rPr>
                <w:rFonts w:ascii="Times New Roman" w:hAnsi="Times New Roman" w:cs="Times New Roman"/>
                <w:color w:val="auto"/>
                <w:lang w:bidi="ar"/>
              </w:rPr>
              <w:t>0000m</w:t>
            </w:r>
            <w:r w:rsidRPr="00E477B1">
              <w:rPr>
                <w:rStyle w:val="font01"/>
                <w:rFonts w:ascii="Times New Roman" w:hAnsi="Times New Roman" w:cs="Times New Roman" w:hint="default"/>
                <w:b w:val="0"/>
                <w:color w:val="auto"/>
                <w:sz w:val="24"/>
                <w:lang w:bidi="ar"/>
              </w:rPr>
              <w:t>3</w:t>
            </w:r>
            <w:r w:rsidRPr="00E477B1">
              <w:rPr>
                <w:rStyle w:val="font21"/>
                <w:rFonts w:ascii="Times New Roman" w:hAnsi="Times New Roman" w:hint="default"/>
                <w:b w:val="0"/>
                <w:color w:val="auto"/>
                <w:szCs w:val="24"/>
                <w:lang w:bidi="ar"/>
              </w:rPr>
              <w:t>/h</w:t>
            </w:r>
            <w:r w:rsidRPr="00E477B1">
              <w:rPr>
                <w:rFonts w:ascii="Times New Roman" w:hAnsi="Times New Roman" w:cs="Times New Roman"/>
                <w:color w:val="auto"/>
              </w:rPr>
              <w:t>。</w:t>
            </w:r>
          </w:p>
          <w:p w14:paraId="2299EEC8" w14:textId="77777777" w:rsidR="00982796" w:rsidRPr="00E477B1" w:rsidRDefault="00982796" w:rsidP="00C50260">
            <w:pPr>
              <w:pStyle w:val="Default"/>
              <w:spacing w:line="360" w:lineRule="auto"/>
              <w:ind w:firstLine="480"/>
              <w:rPr>
                <w:rFonts w:ascii="Times New Roman" w:hAnsi="Times New Roman" w:cs="Times New Roman"/>
                <w:color w:val="auto"/>
              </w:rPr>
            </w:pPr>
            <w:r w:rsidRPr="00E477B1">
              <w:rPr>
                <w:rFonts w:ascii="Times New Roman" w:hAnsi="Times New Roman" w:cs="Times New Roman"/>
                <w:color w:val="auto"/>
              </w:rPr>
              <w:t>P1</w:t>
            </w:r>
            <w:r w:rsidRPr="00E477B1">
              <w:rPr>
                <w:rFonts w:ascii="Times New Roman" w:hAnsi="Times New Roman" w:cs="Times New Roman"/>
                <w:color w:val="auto"/>
              </w:rPr>
              <w:t>排气筒有组织</w:t>
            </w:r>
            <w:r w:rsidRPr="00E477B1">
              <w:rPr>
                <w:rFonts w:ascii="Times New Roman" w:hAnsi="Times New Roman" w:cs="Times New Roman"/>
                <w:color w:val="auto"/>
              </w:rPr>
              <w:t>VOCs</w:t>
            </w:r>
            <w:r w:rsidRPr="00E477B1">
              <w:rPr>
                <w:rFonts w:ascii="Times New Roman" w:hAnsi="Times New Roman" w:cs="Times New Roman"/>
                <w:color w:val="auto"/>
              </w:rPr>
              <w:t>排放浓度为</w:t>
            </w:r>
            <w:r w:rsidRPr="00E477B1">
              <w:rPr>
                <w:rFonts w:ascii="Times New Roman" w:hAnsi="Times New Roman" w:cs="Times New Roman" w:hint="eastAsia"/>
                <w:color w:val="auto"/>
              </w:rPr>
              <w:t>5.25</w:t>
            </w:r>
            <w:r w:rsidRPr="00E477B1">
              <w:rPr>
                <w:rFonts w:ascii="Times New Roman" w:hAnsi="Times New Roman" w:cs="Times New Roman"/>
                <w:color w:val="auto"/>
              </w:rPr>
              <w:t xml:space="preserve">mg/m </w:t>
            </w:r>
            <w:r w:rsidRPr="00E477B1">
              <w:rPr>
                <w:rFonts w:ascii="Times New Roman" w:hAnsi="Times New Roman" w:cs="Times New Roman"/>
                <w:color w:val="auto"/>
              </w:rPr>
              <w:t>，排放速率为</w:t>
            </w:r>
            <w:r w:rsidRPr="00E477B1">
              <w:rPr>
                <w:rFonts w:ascii="Times New Roman" w:hAnsi="Times New Roman" w:cs="Times New Roman"/>
                <w:color w:val="auto"/>
              </w:rPr>
              <w:t>0.0</w:t>
            </w:r>
            <w:r w:rsidRPr="00E477B1">
              <w:rPr>
                <w:rFonts w:ascii="Times New Roman" w:hAnsi="Times New Roman" w:cs="Times New Roman" w:hint="eastAsia"/>
                <w:color w:val="auto"/>
              </w:rPr>
              <w:t>525</w:t>
            </w:r>
            <w:r w:rsidRPr="00E477B1">
              <w:rPr>
                <w:rFonts w:ascii="Times New Roman" w:hAnsi="Times New Roman" w:cs="Times New Roman"/>
                <w:color w:val="auto"/>
              </w:rPr>
              <w:t>kg/h</w:t>
            </w:r>
            <w:r w:rsidRPr="00E477B1">
              <w:rPr>
                <w:rFonts w:ascii="Times New Roman" w:hAnsi="Times New Roman" w:cs="Times New Roman"/>
                <w:color w:val="auto"/>
              </w:rPr>
              <w:t>，均能满足《天津市工业企业挥发性有机物排放控制标准》（</w:t>
            </w:r>
            <w:r w:rsidRPr="00E477B1">
              <w:rPr>
                <w:rFonts w:ascii="Times New Roman" w:hAnsi="Times New Roman" w:cs="Times New Roman"/>
                <w:color w:val="auto"/>
              </w:rPr>
              <w:t>DB12/524-2014</w:t>
            </w:r>
            <w:r w:rsidRPr="00E477B1">
              <w:rPr>
                <w:rFonts w:ascii="Times New Roman" w:hAnsi="Times New Roman" w:cs="Times New Roman"/>
                <w:color w:val="auto"/>
              </w:rPr>
              <w:t>）表</w:t>
            </w:r>
            <w:r w:rsidRPr="00E477B1">
              <w:rPr>
                <w:rFonts w:ascii="Times New Roman" w:hAnsi="Times New Roman" w:cs="Times New Roman"/>
                <w:color w:val="auto"/>
              </w:rPr>
              <w:t xml:space="preserve">2 </w:t>
            </w:r>
            <w:r w:rsidRPr="00E477B1">
              <w:rPr>
                <w:rFonts w:ascii="Times New Roman" w:hAnsi="Times New Roman" w:cs="Times New Roman"/>
                <w:color w:val="auto"/>
              </w:rPr>
              <w:t>中排放限值。</w:t>
            </w:r>
          </w:p>
          <w:p w14:paraId="066A26A2" w14:textId="77777777" w:rsidR="00982796" w:rsidRPr="00E477B1" w:rsidRDefault="00982796" w:rsidP="00C50260">
            <w:pPr>
              <w:adjustRightInd w:val="0"/>
              <w:snapToGrid w:val="0"/>
              <w:spacing w:line="360" w:lineRule="auto"/>
              <w:ind w:firstLineChars="200" w:firstLine="482"/>
              <w:rPr>
                <w:b/>
                <w:bCs/>
                <w:kern w:val="0"/>
                <w:sz w:val="24"/>
                <w:szCs w:val="24"/>
              </w:rPr>
            </w:pPr>
            <w:r w:rsidRPr="00E477B1">
              <w:rPr>
                <w:b/>
                <w:bCs/>
                <w:kern w:val="0"/>
                <w:sz w:val="24"/>
                <w:szCs w:val="24"/>
              </w:rPr>
              <w:t>评价等级的判定</w:t>
            </w:r>
          </w:p>
          <w:p w14:paraId="3158BC44" w14:textId="77777777" w:rsidR="00982796" w:rsidRPr="00E477B1" w:rsidRDefault="00982796" w:rsidP="00C50260">
            <w:pPr>
              <w:adjustRightInd w:val="0"/>
              <w:snapToGrid w:val="0"/>
              <w:spacing w:line="360" w:lineRule="auto"/>
              <w:ind w:firstLineChars="200" w:firstLine="480"/>
              <w:rPr>
                <w:sz w:val="24"/>
                <w:szCs w:val="24"/>
              </w:rPr>
            </w:pPr>
            <w:r w:rsidRPr="00E477B1">
              <w:rPr>
                <w:kern w:val="0"/>
                <w:sz w:val="24"/>
                <w:szCs w:val="24"/>
              </w:rPr>
              <w:t>根据《环境影响评价技术导则</w:t>
            </w:r>
            <w:r w:rsidRPr="00E477B1">
              <w:rPr>
                <w:kern w:val="0"/>
                <w:sz w:val="24"/>
                <w:szCs w:val="24"/>
              </w:rPr>
              <w:t xml:space="preserve"> </w:t>
            </w:r>
            <w:r w:rsidRPr="00E477B1">
              <w:rPr>
                <w:kern w:val="0"/>
                <w:sz w:val="24"/>
                <w:szCs w:val="24"/>
              </w:rPr>
              <w:t>大气环境》（</w:t>
            </w:r>
            <w:r w:rsidRPr="00E477B1">
              <w:rPr>
                <w:kern w:val="0"/>
                <w:sz w:val="24"/>
                <w:szCs w:val="24"/>
              </w:rPr>
              <w:t>HJ2.2-2018</w:t>
            </w:r>
            <w:r w:rsidRPr="00E477B1">
              <w:rPr>
                <w:kern w:val="0"/>
                <w:sz w:val="24"/>
                <w:szCs w:val="24"/>
              </w:rPr>
              <w:t>）判定，采用推荐模式中的估算模型</w:t>
            </w:r>
            <w:r w:rsidRPr="00E477B1">
              <w:rPr>
                <w:kern w:val="0"/>
                <w:sz w:val="24"/>
                <w:szCs w:val="24"/>
              </w:rPr>
              <w:t>AERSCREEN</w:t>
            </w:r>
            <w:r w:rsidRPr="00E477B1">
              <w:rPr>
                <w:kern w:val="0"/>
                <w:sz w:val="24"/>
                <w:szCs w:val="24"/>
              </w:rPr>
              <w:t>对污染物的最大地面占标率</w:t>
            </w:r>
            <w:r w:rsidRPr="00E477B1">
              <w:rPr>
                <w:kern w:val="0"/>
                <w:sz w:val="24"/>
                <w:szCs w:val="24"/>
              </w:rPr>
              <w:t>Pi</w:t>
            </w:r>
            <w:r w:rsidRPr="00E477B1">
              <w:rPr>
                <w:kern w:val="0"/>
                <w:sz w:val="24"/>
                <w:szCs w:val="24"/>
              </w:rPr>
              <w:t>（第个污染物）及第</w:t>
            </w:r>
            <w:r w:rsidRPr="00E477B1">
              <w:rPr>
                <w:kern w:val="0"/>
                <w:sz w:val="24"/>
                <w:szCs w:val="24"/>
              </w:rPr>
              <w:t>i</w:t>
            </w:r>
            <w:r w:rsidRPr="00E477B1">
              <w:rPr>
                <w:kern w:val="0"/>
                <w:sz w:val="24"/>
                <w:szCs w:val="24"/>
              </w:rPr>
              <w:t>个污染物的地面浓度达标准限值</w:t>
            </w:r>
            <w:r w:rsidRPr="00E477B1">
              <w:rPr>
                <w:kern w:val="0"/>
                <w:sz w:val="24"/>
                <w:szCs w:val="24"/>
              </w:rPr>
              <w:t>10%</w:t>
            </w:r>
            <w:r w:rsidRPr="00E477B1">
              <w:rPr>
                <w:kern w:val="0"/>
                <w:sz w:val="24"/>
                <w:szCs w:val="24"/>
              </w:rPr>
              <w:t>时所对应的最远距离</w:t>
            </w:r>
            <w:r w:rsidRPr="00E477B1">
              <w:rPr>
                <w:kern w:val="0"/>
                <w:sz w:val="24"/>
                <w:szCs w:val="24"/>
              </w:rPr>
              <w:t xml:space="preserve"> D10%</w:t>
            </w:r>
            <w:r w:rsidRPr="00E477B1">
              <w:rPr>
                <w:kern w:val="0"/>
                <w:sz w:val="24"/>
                <w:szCs w:val="24"/>
              </w:rPr>
              <w:t>进行计算。其中</w:t>
            </w:r>
            <w:r w:rsidRPr="00E477B1">
              <w:rPr>
                <w:kern w:val="0"/>
                <w:sz w:val="24"/>
                <w:szCs w:val="24"/>
              </w:rPr>
              <w:t xml:space="preserve"> Pi</w:t>
            </w:r>
            <w:r w:rsidRPr="00E477B1">
              <w:rPr>
                <w:kern w:val="0"/>
                <w:sz w:val="24"/>
                <w:szCs w:val="24"/>
              </w:rPr>
              <w:t>定义如下：</w:t>
            </w:r>
          </w:p>
          <w:p w14:paraId="343B4503" w14:textId="77777777" w:rsidR="00982796" w:rsidRPr="00E477B1" w:rsidRDefault="00982796" w:rsidP="00C50260">
            <w:pPr>
              <w:pStyle w:val="afd"/>
              <w:jc w:val="center"/>
              <w:rPr>
                <w:sz w:val="24"/>
                <w:szCs w:val="24"/>
              </w:rPr>
            </w:pPr>
            <w:r w:rsidRPr="00E477B1">
              <w:rPr>
                <w:position w:val="-24"/>
                <w:sz w:val="24"/>
                <w:szCs w:val="24"/>
              </w:rPr>
              <w:object w:dxaOrig="1660" w:dyaOrig="619" w14:anchorId="1F6F41FA">
                <v:shape id="对象 7" o:spid="_x0000_i1027" type="#_x0000_t75" style="width:82.85pt;height:31.25pt;mso-position-horizontal-relative:page;mso-position-vertical-relative:page" o:ole="">
                  <v:imagedata r:id="rId16" o:title=""/>
                </v:shape>
                <o:OLEObject Type="Embed" ProgID="Equation.3" ShapeID="对象 7" DrawAspect="Content" ObjectID="_1656829913" r:id="rId17">
                  <o:FieldCodes>\* MERGEFORMAT</o:FieldCodes>
                </o:OLEObject>
              </w:object>
            </w:r>
          </w:p>
          <w:p w14:paraId="60D3426E" w14:textId="77777777" w:rsidR="00982796" w:rsidRPr="00E477B1" w:rsidRDefault="00982796" w:rsidP="00C50260">
            <w:pPr>
              <w:pStyle w:val="afd"/>
              <w:ind w:firstLineChars="200" w:firstLine="480"/>
              <w:rPr>
                <w:sz w:val="24"/>
                <w:szCs w:val="24"/>
              </w:rPr>
            </w:pPr>
            <w:r w:rsidRPr="00E477B1">
              <w:rPr>
                <w:sz w:val="24"/>
                <w:szCs w:val="24"/>
              </w:rPr>
              <w:t>Pi—</w:t>
            </w:r>
            <w:r w:rsidRPr="00E477B1">
              <w:rPr>
                <w:sz w:val="24"/>
                <w:szCs w:val="24"/>
              </w:rPr>
              <w:t>第</w:t>
            </w:r>
            <w:r w:rsidRPr="00E477B1">
              <w:rPr>
                <w:sz w:val="24"/>
                <w:szCs w:val="24"/>
              </w:rPr>
              <w:t>i</w:t>
            </w:r>
            <w:r w:rsidRPr="00E477B1">
              <w:rPr>
                <w:sz w:val="24"/>
                <w:szCs w:val="24"/>
              </w:rPr>
              <w:t>个污染物的最大地面浓度占标率，</w:t>
            </w:r>
            <w:r w:rsidRPr="00E477B1">
              <w:rPr>
                <w:sz w:val="24"/>
                <w:szCs w:val="24"/>
              </w:rPr>
              <w:t>%</w:t>
            </w:r>
            <w:r w:rsidRPr="00E477B1">
              <w:rPr>
                <w:sz w:val="24"/>
                <w:szCs w:val="24"/>
              </w:rPr>
              <w:t>；</w:t>
            </w:r>
          </w:p>
          <w:p w14:paraId="23A85499" w14:textId="77777777" w:rsidR="00982796" w:rsidRPr="00E477B1" w:rsidRDefault="00982796" w:rsidP="00C50260">
            <w:pPr>
              <w:pStyle w:val="afd"/>
              <w:ind w:firstLineChars="200" w:firstLine="480"/>
              <w:rPr>
                <w:sz w:val="24"/>
                <w:szCs w:val="24"/>
              </w:rPr>
            </w:pPr>
            <w:r w:rsidRPr="00E477B1">
              <w:rPr>
                <w:sz w:val="24"/>
                <w:szCs w:val="24"/>
              </w:rPr>
              <w:t>Ci—</w:t>
            </w:r>
            <w:r w:rsidRPr="00E477B1">
              <w:rPr>
                <w:sz w:val="24"/>
                <w:szCs w:val="24"/>
              </w:rPr>
              <w:t>采用估算模式计算出的第</w:t>
            </w:r>
            <w:r w:rsidRPr="00E477B1">
              <w:rPr>
                <w:sz w:val="24"/>
                <w:szCs w:val="24"/>
              </w:rPr>
              <w:t>i</w:t>
            </w:r>
            <w:r w:rsidRPr="00E477B1">
              <w:rPr>
                <w:sz w:val="24"/>
                <w:szCs w:val="24"/>
              </w:rPr>
              <w:t>个污染物的最大地面浓度，</w:t>
            </w:r>
            <w:r w:rsidRPr="00E477B1">
              <w:rPr>
                <w:sz w:val="24"/>
                <w:szCs w:val="24"/>
              </w:rPr>
              <w:t>mg/m</w:t>
            </w:r>
            <w:r w:rsidRPr="00E477B1">
              <w:rPr>
                <w:sz w:val="24"/>
                <w:szCs w:val="24"/>
                <w:vertAlign w:val="superscript"/>
              </w:rPr>
              <w:t>3</w:t>
            </w:r>
            <w:r w:rsidRPr="00E477B1">
              <w:rPr>
                <w:sz w:val="24"/>
                <w:szCs w:val="24"/>
              </w:rPr>
              <w:t>；</w:t>
            </w:r>
          </w:p>
          <w:p w14:paraId="0BC234DF" w14:textId="77777777" w:rsidR="00982796" w:rsidRPr="00E477B1" w:rsidRDefault="00982796" w:rsidP="00C50260">
            <w:pPr>
              <w:pStyle w:val="afd"/>
              <w:ind w:firstLineChars="200" w:firstLine="480"/>
              <w:rPr>
                <w:sz w:val="24"/>
                <w:szCs w:val="24"/>
              </w:rPr>
            </w:pPr>
            <w:r w:rsidRPr="00E477B1">
              <w:rPr>
                <w:sz w:val="24"/>
                <w:szCs w:val="24"/>
              </w:rPr>
              <w:t>C0i—</w:t>
            </w:r>
            <w:r w:rsidRPr="00E477B1">
              <w:rPr>
                <w:sz w:val="24"/>
                <w:szCs w:val="24"/>
              </w:rPr>
              <w:t>第</w:t>
            </w:r>
            <w:r w:rsidRPr="00E477B1">
              <w:rPr>
                <w:sz w:val="24"/>
                <w:szCs w:val="24"/>
              </w:rPr>
              <w:t xml:space="preserve"> i </w:t>
            </w:r>
            <w:r w:rsidRPr="00E477B1">
              <w:rPr>
                <w:sz w:val="24"/>
                <w:szCs w:val="24"/>
              </w:rPr>
              <w:t>个污染物的环境空气质量标准，</w:t>
            </w:r>
            <w:r w:rsidRPr="00E477B1">
              <w:rPr>
                <w:sz w:val="24"/>
                <w:szCs w:val="24"/>
              </w:rPr>
              <w:t>mg/m</w:t>
            </w:r>
            <w:r w:rsidRPr="00E477B1">
              <w:rPr>
                <w:sz w:val="24"/>
                <w:szCs w:val="24"/>
                <w:vertAlign w:val="superscript"/>
              </w:rPr>
              <w:t>3</w:t>
            </w:r>
            <w:r w:rsidRPr="00E477B1">
              <w:rPr>
                <w:sz w:val="24"/>
                <w:szCs w:val="24"/>
              </w:rPr>
              <w:t>。</w:t>
            </w:r>
          </w:p>
          <w:p w14:paraId="347306D6" w14:textId="77777777" w:rsidR="00982796" w:rsidRPr="00E477B1" w:rsidRDefault="00982796" w:rsidP="00C50260">
            <w:pPr>
              <w:pStyle w:val="afd"/>
              <w:ind w:firstLineChars="200" w:firstLine="480"/>
              <w:rPr>
                <w:sz w:val="24"/>
                <w:szCs w:val="24"/>
              </w:rPr>
            </w:pPr>
          </w:p>
          <w:p w14:paraId="3BD9FF95" w14:textId="77777777" w:rsidR="00982796" w:rsidRPr="00E477B1" w:rsidRDefault="00982796" w:rsidP="00C50260">
            <w:pPr>
              <w:pStyle w:val="afd"/>
              <w:ind w:firstLineChars="200" w:firstLine="480"/>
              <w:rPr>
                <w:sz w:val="24"/>
                <w:szCs w:val="24"/>
              </w:rPr>
            </w:pPr>
          </w:p>
          <w:p w14:paraId="352EC7AE" w14:textId="77777777" w:rsidR="00982796" w:rsidRPr="00E477B1" w:rsidRDefault="00982796" w:rsidP="00C50260">
            <w:pPr>
              <w:pStyle w:val="afd"/>
              <w:spacing w:line="240" w:lineRule="auto"/>
              <w:jc w:val="center"/>
              <w:rPr>
                <w:b/>
                <w:bCs/>
              </w:rPr>
            </w:pPr>
            <w:r w:rsidRPr="00E477B1">
              <w:rPr>
                <w:b/>
                <w:bCs/>
              </w:rPr>
              <w:t>表</w:t>
            </w:r>
            <w:r w:rsidRPr="00E477B1">
              <w:rPr>
                <w:b/>
                <w:bCs/>
              </w:rPr>
              <w:t xml:space="preserve">7-2  </w:t>
            </w:r>
            <w:r w:rsidRPr="00E477B1">
              <w:rPr>
                <w:b/>
                <w:bCs/>
              </w:rPr>
              <w:t>大气环境评价工作等级分级判据</w:t>
            </w:r>
          </w:p>
          <w:tbl>
            <w:tblPr>
              <w:tblW w:w="0" w:type="auto"/>
              <w:tblInd w:w="6" w:type="dxa"/>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148"/>
              <w:gridCol w:w="4148"/>
            </w:tblGrid>
            <w:tr w:rsidR="00E477B1" w:rsidRPr="00E477B1" w14:paraId="36CA374D" w14:textId="77777777" w:rsidTr="00C50260">
              <w:trPr>
                <w:trHeight w:val="340"/>
              </w:trPr>
              <w:tc>
                <w:tcPr>
                  <w:tcW w:w="4148" w:type="dxa"/>
                  <w:vAlign w:val="center"/>
                </w:tcPr>
                <w:p w14:paraId="5EAF1BCD" w14:textId="77777777" w:rsidR="00982796" w:rsidRPr="00E477B1" w:rsidRDefault="00982796" w:rsidP="00C50260">
                  <w:pPr>
                    <w:pStyle w:val="afd"/>
                    <w:spacing w:line="240" w:lineRule="auto"/>
                    <w:jc w:val="center"/>
                    <w:rPr>
                      <w:b/>
                      <w:bCs/>
                    </w:rPr>
                  </w:pPr>
                  <w:r w:rsidRPr="00E477B1">
                    <w:rPr>
                      <w:b/>
                      <w:bCs/>
                    </w:rPr>
                    <w:t>评价工作等级</w:t>
                  </w:r>
                </w:p>
              </w:tc>
              <w:tc>
                <w:tcPr>
                  <w:tcW w:w="4148" w:type="dxa"/>
                  <w:vAlign w:val="center"/>
                </w:tcPr>
                <w:p w14:paraId="7ECA6D26" w14:textId="77777777" w:rsidR="00982796" w:rsidRPr="00E477B1" w:rsidRDefault="00982796" w:rsidP="00C50260">
                  <w:pPr>
                    <w:pStyle w:val="afd"/>
                    <w:spacing w:line="240" w:lineRule="auto"/>
                    <w:jc w:val="center"/>
                    <w:rPr>
                      <w:b/>
                      <w:bCs/>
                    </w:rPr>
                  </w:pPr>
                  <w:r w:rsidRPr="00E477B1">
                    <w:rPr>
                      <w:b/>
                      <w:bCs/>
                    </w:rPr>
                    <w:t>评价工作分级</w:t>
                  </w:r>
                </w:p>
              </w:tc>
            </w:tr>
            <w:tr w:rsidR="00E477B1" w:rsidRPr="00E477B1" w14:paraId="79F9DD4F" w14:textId="77777777" w:rsidTr="00C50260">
              <w:trPr>
                <w:trHeight w:val="340"/>
              </w:trPr>
              <w:tc>
                <w:tcPr>
                  <w:tcW w:w="4148" w:type="dxa"/>
                  <w:vAlign w:val="center"/>
                </w:tcPr>
                <w:p w14:paraId="06B85F6A" w14:textId="77777777" w:rsidR="00982796" w:rsidRPr="00E477B1" w:rsidRDefault="00982796" w:rsidP="00C50260">
                  <w:pPr>
                    <w:pStyle w:val="afd"/>
                    <w:spacing w:line="240" w:lineRule="auto"/>
                    <w:jc w:val="center"/>
                  </w:pPr>
                  <w:r w:rsidRPr="00E477B1">
                    <w:t>一级</w:t>
                  </w:r>
                </w:p>
              </w:tc>
              <w:tc>
                <w:tcPr>
                  <w:tcW w:w="4148" w:type="dxa"/>
                  <w:vAlign w:val="center"/>
                </w:tcPr>
                <w:p w14:paraId="6A312233" w14:textId="77777777" w:rsidR="00982796" w:rsidRPr="00E477B1" w:rsidRDefault="00982796" w:rsidP="00C50260">
                  <w:pPr>
                    <w:pStyle w:val="afd"/>
                    <w:spacing w:line="240" w:lineRule="auto"/>
                    <w:jc w:val="center"/>
                  </w:pPr>
                  <w:r w:rsidRPr="00E477B1">
                    <w:t>Pmax≥10%</w:t>
                  </w:r>
                </w:p>
              </w:tc>
            </w:tr>
            <w:tr w:rsidR="00E477B1" w:rsidRPr="00E477B1" w14:paraId="003E92D3" w14:textId="77777777" w:rsidTr="00C50260">
              <w:trPr>
                <w:trHeight w:val="340"/>
              </w:trPr>
              <w:tc>
                <w:tcPr>
                  <w:tcW w:w="4148" w:type="dxa"/>
                  <w:vAlign w:val="center"/>
                </w:tcPr>
                <w:p w14:paraId="01AC174A" w14:textId="77777777" w:rsidR="00982796" w:rsidRPr="00E477B1" w:rsidRDefault="00982796" w:rsidP="00C50260">
                  <w:pPr>
                    <w:pStyle w:val="afd"/>
                    <w:spacing w:line="240" w:lineRule="auto"/>
                    <w:jc w:val="center"/>
                  </w:pPr>
                  <w:r w:rsidRPr="00E477B1">
                    <w:t>二级</w:t>
                  </w:r>
                </w:p>
              </w:tc>
              <w:tc>
                <w:tcPr>
                  <w:tcW w:w="4148" w:type="dxa"/>
                  <w:vAlign w:val="center"/>
                </w:tcPr>
                <w:p w14:paraId="42062176" w14:textId="77777777" w:rsidR="00982796" w:rsidRPr="00E477B1" w:rsidRDefault="00982796" w:rsidP="00C50260">
                  <w:pPr>
                    <w:pStyle w:val="afd"/>
                    <w:spacing w:line="240" w:lineRule="auto"/>
                    <w:jc w:val="center"/>
                  </w:pPr>
                  <w:r w:rsidRPr="00E477B1">
                    <w:t>1%≤Pmax</w:t>
                  </w:r>
                  <w:r w:rsidRPr="00E477B1">
                    <w:t>＜</w:t>
                  </w:r>
                  <w:r w:rsidRPr="00E477B1">
                    <w:t>10%</w:t>
                  </w:r>
                </w:p>
              </w:tc>
            </w:tr>
            <w:tr w:rsidR="00E477B1" w:rsidRPr="00E477B1" w14:paraId="5FA61E83" w14:textId="77777777" w:rsidTr="00C50260">
              <w:trPr>
                <w:trHeight w:val="340"/>
              </w:trPr>
              <w:tc>
                <w:tcPr>
                  <w:tcW w:w="4148" w:type="dxa"/>
                  <w:vAlign w:val="center"/>
                </w:tcPr>
                <w:p w14:paraId="7B9362CB" w14:textId="77777777" w:rsidR="00982796" w:rsidRPr="00E477B1" w:rsidRDefault="00982796" w:rsidP="00C50260">
                  <w:pPr>
                    <w:pStyle w:val="afd"/>
                    <w:spacing w:line="240" w:lineRule="auto"/>
                    <w:jc w:val="center"/>
                  </w:pPr>
                  <w:r w:rsidRPr="00E477B1">
                    <w:t>三级</w:t>
                  </w:r>
                </w:p>
              </w:tc>
              <w:tc>
                <w:tcPr>
                  <w:tcW w:w="4148" w:type="dxa"/>
                  <w:vAlign w:val="center"/>
                </w:tcPr>
                <w:p w14:paraId="60420426" w14:textId="77777777" w:rsidR="00982796" w:rsidRPr="00E477B1" w:rsidRDefault="00982796" w:rsidP="00C50260">
                  <w:pPr>
                    <w:pStyle w:val="afd"/>
                    <w:spacing w:line="240" w:lineRule="auto"/>
                    <w:jc w:val="center"/>
                  </w:pPr>
                  <w:r w:rsidRPr="00E477B1">
                    <w:t>Pmax</w:t>
                  </w:r>
                  <w:r w:rsidRPr="00E477B1">
                    <w:t>＜</w:t>
                  </w:r>
                  <w:r w:rsidRPr="00E477B1">
                    <w:t>1%</w:t>
                  </w:r>
                </w:p>
              </w:tc>
            </w:tr>
          </w:tbl>
          <w:p w14:paraId="02ED7956" w14:textId="77777777" w:rsidR="00982796" w:rsidRPr="00E477B1" w:rsidRDefault="00982796" w:rsidP="00C50260">
            <w:pPr>
              <w:adjustRightInd w:val="0"/>
              <w:snapToGrid w:val="0"/>
              <w:spacing w:beforeLines="50" w:before="156" w:line="360" w:lineRule="auto"/>
              <w:ind w:firstLineChars="200" w:firstLine="482"/>
              <w:rPr>
                <w:b/>
                <w:bCs/>
                <w:kern w:val="0"/>
                <w:sz w:val="24"/>
                <w:szCs w:val="24"/>
              </w:rPr>
            </w:pPr>
            <w:r w:rsidRPr="00E477B1">
              <w:rPr>
                <w:b/>
                <w:bCs/>
                <w:kern w:val="0"/>
                <w:sz w:val="24"/>
                <w:szCs w:val="24"/>
              </w:rPr>
              <w:t>大气污染物源强</w:t>
            </w:r>
          </w:p>
          <w:p w14:paraId="6B548160" w14:textId="77777777" w:rsidR="00982796" w:rsidRPr="00E477B1" w:rsidRDefault="00982796" w:rsidP="00C50260">
            <w:pPr>
              <w:adjustRightInd w:val="0"/>
              <w:snapToGrid w:val="0"/>
              <w:spacing w:line="360" w:lineRule="auto"/>
              <w:ind w:firstLineChars="200" w:firstLine="480"/>
              <w:rPr>
                <w:rFonts w:ascii="宋体" w:hAnsi="宋体" w:cs="宋体"/>
                <w:kern w:val="0"/>
                <w:sz w:val="24"/>
                <w:szCs w:val="24"/>
              </w:rPr>
            </w:pPr>
            <w:r w:rsidRPr="00E477B1">
              <w:rPr>
                <w:rFonts w:ascii="宋体" w:hAnsi="宋体" w:cs="宋体" w:hint="eastAsia"/>
                <w:sz w:val="24"/>
                <w:szCs w:val="24"/>
              </w:rPr>
              <w:t>大气污染物点源、面源参数调查清单详见下表</w:t>
            </w:r>
            <w:r w:rsidRPr="00E477B1">
              <w:rPr>
                <w:rFonts w:ascii="宋体" w:hAnsi="宋体" w:cs="宋体" w:hint="eastAsia"/>
                <w:kern w:val="0"/>
                <w:sz w:val="24"/>
                <w:szCs w:val="24"/>
              </w:rPr>
              <w:t>：</w:t>
            </w:r>
          </w:p>
          <w:p w14:paraId="23F4355E" w14:textId="77777777" w:rsidR="00982796" w:rsidRPr="00E477B1" w:rsidRDefault="00982796" w:rsidP="00C50260">
            <w:pPr>
              <w:pStyle w:val="afd"/>
              <w:spacing w:line="240" w:lineRule="auto"/>
              <w:jc w:val="center"/>
              <w:rPr>
                <w:b/>
                <w:bCs/>
              </w:rPr>
            </w:pPr>
            <w:r w:rsidRPr="00E477B1">
              <w:rPr>
                <w:rFonts w:hint="eastAsia"/>
                <w:b/>
                <w:bCs/>
              </w:rPr>
              <w:t>表</w:t>
            </w:r>
            <w:r w:rsidRPr="00E477B1">
              <w:rPr>
                <w:rFonts w:hint="eastAsia"/>
                <w:b/>
                <w:bCs/>
              </w:rPr>
              <w:t xml:space="preserve">7-3  </w:t>
            </w:r>
            <w:r w:rsidRPr="00E477B1">
              <w:rPr>
                <w:rFonts w:hint="eastAsia"/>
                <w:b/>
                <w:bCs/>
              </w:rPr>
              <w:t>大气污染源点源参数调查清单</w:t>
            </w:r>
          </w:p>
          <w:tbl>
            <w:tblPr>
              <w:tblW w:w="0" w:type="auto"/>
              <w:tblBorders>
                <w:top w:val="single" w:sz="12" w:space="0" w:color="auto"/>
                <w:bottom w:val="single" w:sz="12" w:space="0" w:color="auto"/>
                <w:insideH w:val="single" w:sz="2" w:space="0" w:color="auto"/>
                <w:insideV w:val="single" w:sz="4" w:space="0" w:color="auto"/>
              </w:tblBorders>
              <w:tblLook w:val="0000" w:firstRow="0" w:lastRow="0" w:firstColumn="0" w:lastColumn="0" w:noHBand="0" w:noVBand="0"/>
            </w:tblPr>
            <w:tblGrid>
              <w:gridCol w:w="381"/>
              <w:gridCol w:w="630"/>
              <w:gridCol w:w="546"/>
              <w:gridCol w:w="918"/>
              <w:gridCol w:w="1001"/>
              <w:gridCol w:w="510"/>
              <w:gridCol w:w="510"/>
              <w:gridCol w:w="551"/>
              <w:gridCol w:w="744"/>
              <w:gridCol w:w="546"/>
              <w:gridCol w:w="629"/>
              <w:gridCol w:w="382"/>
              <w:gridCol w:w="964"/>
            </w:tblGrid>
            <w:tr w:rsidR="00E477B1" w:rsidRPr="00E477B1" w14:paraId="1A0713BA" w14:textId="77777777" w:rsidTr="00C50260">
              <w:trPr>
                <w:trHeight w:val="340"/>
              </w:trPr>
              <w:tc>
                <w:tcPr>
                  <w:tcW w:w="399" w:type="dxa"/>
                  <w:vMerge w:val="restart"/>
                  <w:vAlign w:val="center"/>
                </w:tcPr>
                <w:p w14:paraId="6AB01A82"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序号</w:t>
                  </w:r>
                </w:p>
              </w:tc>
              <w:tc>
                <w:tcPr>
                  <w:tcW w:w="735" w:type="dxa"/>
                  <w:vMerge w:val="restart"/>
                  <w:vAlign w:val="center"/>
                </w:tcPr>
                <w:p w14:paraId="00F5D262"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污染物名称</w:t>
                  </w:r>
                </w:p>
              </w:tc>
              <w:tc>
                <w:tcPr>
                  <w:tcW w:w="582" w:type="dxa"/>
                  <w:vMerge w:val="restart"/>
                  <w:vAlign w:val="center"/>
                </w:tcPr>
                <w:p w14:paraId="7194B551"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工段</w:t>
                  </w:r>
                </w:p>
              </w:tc>
              <w:tc>
                <w:tcPr>
                  <w:tcW w:w="1375" w:type="dxa"/>
                  <w:gridSpan w:val="2"/>
                  <w:vAlign w:val="center"/>
                </w:tcPr>
                <w:p w14:paraId="70FCDBB6"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排气筒底部中心坐标</w:t>
                  </w:r>
                </w:p>
              </w:tc>
              <w:tc>
                <w:tcPr>
                  <w:tcW w:w="675" w:type="dxa"/>
                  <w:vMerge w:val="restart"/>
                  <w:vAlign w:val="center"/>
                </w:tcPr>
                <w:p w14:paraId="2F85C117"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排气筒海拔高度</w:t>
                  </w:r>
                </w:p>
              </w:tc>
              <w:tc>
                <w:tcPr>
                  <w:tcW w:w="700" w:type="dxa"/>
                  <w:vMerge w:val="restart"/>
                  <w:vAlign w:val="center"/>
                </w:tcPr>
                <w:p w14:paraId="394D5F74"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排气筒高度</w:t>
                  </w:r>
                </w:p>
              </w:tc>
              <w:tc>
                <w:tcPr>
                  <w:tcW w:w="728" w:type="dxa"/>
                  <w:vMerge w:val="restart"/>
                  <w:vAlign w:val="center"/>
                </w:tcPr>
                <w:p w14:paraId="6853C5A5"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排气筒出口内径</w:t>
                  </w:r>
                </w:p>
              </w:tc>
              <w:tc>
                <w:tcPr>
                  <w:tcW w:w="540" w:type="dxa"/>
                  <w:vMerge w:val="restart"/>
                  <w:vAlign w:val="center"/>
                </w:tcPr>
                <w:p w14:paraId="70D24958"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废气流速</w:t>
                  </w:r>
                </w:p>
              </w:tc>
              <w:tc>
                <w:tcPr>
                  <w:tcW w:w="583" w:type="dxa"/>
                  <w:vMerge w:val="restart"/>
                  <w:vAlign w:val="center"/>
                </w:tcPr>
                <w:p w14:paraId="4E549F37"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废气温度</w:t>
                  </w:r>
                </w:p>
              </w:tc>
              <w:tc>
                <w:tcPr>
                  <w:tcW w:w="675" w:type="dxa"/>
                  <w:vMerge w:val="restart"/>
                  <w:vAlign w:val="center"/>
                </w:tcPr>
                <w:p w14:paraId="1F6CF0B3"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年排</w:t>
                  </w:r>
                </w:p>
                <w:p w14:paraId="315AD633"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放时</w:t>
                  </w:r>
                </w:p>
                <w:p w14:paraId="04D82DD6"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长</w:t>
                  </w:r>
                </w:p>
              </w:tc>
              <w:tc>
                <w:tcPr>
                  <w:tcW w:w="451" w:type="dxa"/>
                  <w:vMerge w:val="restart"/>
                  <w:vAlign w:val="center"/>
                </w:tcPr>
                <w:p w14:paraId="74630CE8"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工况</w:t>
                  </w:r>
                </w:p>
              </w:tc>
              <w:tc>
                <w:tcPr>
                  <w:tcW w:w="863" w:type="dxa"/>
                  <w:vMerge w:val="restart"/>
                  <w:vAlign w:val="center"/>
                </w:tcPr>
                <w:p w14:paraId="16F319E5"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排放</w:t>
                  </w:r>
                </w:p>
                <w:p w14:paraId="0735122E"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速率</w:t>
                  </w:r>
                </w:p>
              </w:tc>
            </w:tr>
            <w:tr w:rsidR="00E477B1" w:rsidRPr="00E477B1" w14:paraId="10AEC402" w14:textId="77777777" w:rsidTr="00C50260">
              <w:trPr>
                <w:trHeight w:val="340"/>
              </w:trPr>
              <w:tc>
                <w:tcPr>
                  <w:tcW w:w="399" w:type="dxa"/>
                  <w:vMerge/>
                  <w:vAlign w:val="center"/>
                </w:tcPr>
                <w:p w14:paraId="1C8C9612" w14:textId="77777777" w:rsidR="00982796" w:rsidRPr="00E477B1" w:rsidRDefault="00982796" w:rsidP="00C50260">
                  <w:pPr>
                    <w:widowControl/>
                    <w:jc w:val="center"/>
                    <w:rPr>
                      <w:rFonts w:ascii="宋体" w:hAnsi="宋体" w:cs="宋体"/>
                      <w:b/>
                    </w:rPr>
                  </w:pPr>
                </w:p>
              </w:tc>
              <w:tc>
                <w:tcPr>
                  <w:tcW w:w="735" w:type="dxa"/>
                  <w:vMerge/>
                  <w:vAlign w:val="center"/>
                </w:tcPr>
                <w:p w14:paraId="5865FFAA" w14:textId="77777777" w:rsidR="00982796" w:rsidRPr="00E477B1" w:rsidRDefault="00982796" w:rsidP="00C50260">
                  <w:pPr>
                    <w:widowControl/>
                    <w:jc w:val="center"/>
                    <w:rPr>
                      <w:rFonts w:ascii="宋体" w:hAnsi="宋体" w:cs="宋体"/>
                      <w:b/>
                    </w:rPr>
                  </w:pPr>
                </w:p>
              </w:tc>
              <w:tc>
                <w:tcPr>
                  <w:tcW w:w="582" w:type="dxa"/>
                  <w:vMerge/>
                  <w:vAlign w:val="center"/>
                </w:tcPr>
                <w:p w14:paraId="5C0DEF67" w14:textId="77777777" w:rsidR="00982796" w:rsidRPr="00E477B1" w:rsidRDefault="00982796" w:rsidP="00C50260">
                  <w:pPr>
                    <w:widowControl/>
                    <w:jc w:val="center"/>
                    <w:rPr>
                      <w:rFonts w:ascii="宋体" w:hAnsi="宋体" w:cs="宋体"/>
                      <w:b/>
                    </w:rPr>
                  </w:pPr>
                </w:p>
              </w:tc>
              <w:tc>
                <w:tcPr>
                  <w:tcW w:w="699" w:type="dxa"/>
                  <w:vAlign w:val="center"/>
                </w:tcPr>
                <w:p w14:paraId="1DA629AC" w14:textId="77777777" w:rsidR="00982796" w:rsidRPr="00E477B1" w:rsidRDefault="00982796" w:rsidP="00C50260">
                  <w:pPr>
                    <w:adjustRightInd w:val="0"/>
                    <w:snapToGrid w:val="0"/>
                    <w:jc w:val="center"/>
                    <w:rPr>
                      <w:rFonts w:ascii="宋体" w:hAnsi="宋体" w:cs="宋体"/>
                      <w:b/>
                      <w:bCs/>
                    </w:rPr>
                  </w:pPr>
                  <w:r w:rsidRPr="00E477B1">
                    <w:rPr>
                      <w:rFonts w:ascii="宋体" w:hAnsi="宋体" w:cs="宋体" w:hint="eastAsia"/>
                      <w:b/>
                      <w:bCs/>
                    </w:rPr>
                    <w:t>X</w:t>
                  </w:r>
                </w:p>
              </w:tc>
              <w:tc>
                <w:tcPr>
                  <w:tcW w:w="676" w:type="dxa"/>
                  <w:vAlign w:val="center"/>
                </w:tcPr>
                <w:p w14:paraId="0A996A81" w14:textId="77777777" w:rsidR="00982796" w:rsidRPr="00E477B1" w:rsidRDefault="00982796" w:rsidP="00C50260">
                  <w:pPr>
                    <w:adjustRightInd w:val="0"/>
                    <w:snapToGrid w:val="0"/>
                    <w:jc w:val="center"/>
                    <w:rPr>
                      <w:rFonts w:ascii="宋体" w:hAnsi="宋体" w:cs="宋体"/>
                      <w:b/>
                      <w:bCs/>
                    </w:rPr>
                  </w:pPr>
                  <w:r w:rsidRPr="00E477B1">
                    <w:rPr>
                      <w:rFonts w:ascii="宋体" w:hAnsi="宋体" w:cs="宋体" w:hint="eastAsia"/>
                      <w:b/>
                      <w:bCs/>
                    </w:rPr>
                    <w:t>Y</w:t>
                  </w:r>
                </w:p>
              </w:tc>
              <w:tc>
                <w:tcPr>
                  <w:tcW w:w="675" w:type="dxa"/>
                  <w:vMerge/>
                  <w:vAlign w:val="center"/>
                </w:tcPr>
                <w:p w14:paraId="3A978120" w14:textId="77777777" w:rsidR="00982796" w:rsidRPr="00E477B1" w:rsidRDefault="00982796" w:rsidP="00C50260">
                  <w:pPr>
                    <w:widowControl/>
                    <w:jc w:val="center"/>
                    <w:rPr>
                      <w:rFonts w:ascii="宋体" w:hAnsi="宋体" w:cs="宋体"/>
                      <w:b/>
                    </w:rPr>
                  </w:pPr>
                </w:p>
              </w:tc>
              <w:tc>
                <w:tcPr>
                  <w:tcW w:w="700" w:type="dxa"/>
                  <w:vMerge/>
                  <w:vAlign w:val="center"/>
                </w:tcPr>
                <w:p w14:paraId="61416D2F" w14:textId="77777777" w:rsidR="00982796" w:rsidRPr="00E477B1" w:rsidRDefault="00982796" w:rsidP="00C50260">
                  <w:pPr>
                    <w:widowControl/>
                    <w:jc w:val="center"/>
                    <w:rPr>
                      <w:rFonts w:ascii="宋体" w:hAnsi="宋体" w:cs="宋体"/>
                      <w:b/>
                    </w:rPr>
                  </w:pPr>
                </w:p>
              </w:tc>
              <w:tc>
                <w:tcPr>
                  <w:tcW w:w="728" w:type="dxa"/>
                  <w:vMerge/>
                  <w:vAlign w:val="center"/>
                </w:tcPr>
                <w:p w14:paraId="260685A2" w14:textId="77777777" w:rsidR="00982796" w:rsidRPr="00E477B1" w:rsidRDefault="00982796" w:rsidP="00C50260">
                  <w:pPr>
                    <w:widowControl/>
                    <w:jc w:val="center"/>
                    <w:rPr>
                      <w:rFonts w:ascii="宋体" w:hAnsi="宋体" w:cs="宋体"/>
                      <w:b/>
                    </w:rPr>
                  </w:pPr>
                </w:p>
              </w:tc>
              <w:tc>
                <w:tcPr>
                  <w:tcW w:w="540" w:type="dxa"/>
                  <w:vMerge/>
                  <w:vAlign w:val="center"/>
                </w:tcPr>
                <w:p w14:paraId="63415E5B" w14:textId="77777777" w:rsidR="00982796" w:rsidRPr="00E477B1" w:rsidRDefault="00982796" w:rsidP="00C50260">
                  <w:pPr>
                    <w:widowControl/>
                    <w:jc w:val="center"/>
                    <w:rPr>
                      <w:rFonts w:ascii="宋体" w:hAnsi="宋体" w:cs="宋体"/>
                      <w:b/>
                    </w:rPr>
                  </w:pPr>
                </w:p>
              </w:tc>
              <w:tc>
                <w:tcPr>
                  <w:tcW w:w="583" w:type="dxa"/>
                  <w:vMerge/>
                  <w:vAlign w:val="center"/>
                </w:tcPr>
                <w:p w14:paraId="5DCDC656" w14:textId="77777777" w:rsidR="00982796" w:rsidRPr="00E477B1" w:rsidRDefault="00982796" w:rsidP="00C50260">
                  <w:pPr>
                    <w:widowControl/>
                    <w:jc w:val="center"/>
                    <w:rPr>
                      <w:rFonts w:ascii="宋体" w:hAnsi="宋体" w:cs="宋体"/>
                      <w:b/>
                    </w:rPr>
                  </w:pPr>
                </w:p>
              </w:tc>
              <w:tc>
                <w:tcPr>
                  <w:tcW w:w="675" w:type="dxa"/>
                  <w:vMerge/>
                  <w:vAlign w:val="center"/>
                </w:tcPr>
                <w:p w14:paraId="3A3EC60E" w14:textId="77777777" w:rsidR="00982796" w:rsidRPr="00E477B1" w:rsidRDefault="00982796" w:rsidP="00C50260">
                  <w:pPr>
                    <w:widowControl/>
                    <w:jc w:val="center"/>
                    <w:rPr>
                      <w:rFonts w:ascii="宋体" w:hAnsi="宋体" w:cs="宋体"/>
                      <w:b/>
                    </w:rPr>
                  </w:pPr>
                </w:p>
              </w:tc>
              <w:tc>
                <w:tcPr>
                  <w:tcW w:w="451" w:type="dxa"/>
                  <w:vMerge/>
                  <w:vAlign w:val="center"/>
                </w:tcPr>
                <w:p w14:paraId="1540E7BF" w14:textId="77777777" w:rsidR="00982796" w:rsidRPr="00E477B1" w:rsidRDefault="00982796" w:rsidP="00C50260">
                  <w:pPr>
                    <w:widowControl/>
                    <w:jc w:val="center"/>
                    <w:rPr>
                      <w:rFonts w:ascii="宋体" w:hAnsi="宋体" w:cs="宋体"/>
                      <w:b/>
                    </w:rPr>
                  </w:pPr>
                </w:p>
              </w:tc>
              <w:tc>
                <w:tcPr>
                  <w:tcW w:w="863" w:type="dxa"/>
                  <w:vMerge/>
                  <w:vAlign w:val="center"/>
                </w:tcPr>
                <w:p w14:paraId="760749FF" w14:textId="77777777" w:rsidR="00982796" w:rsidRPr="00E477B1" w:rsidRDefault="00982796" w:rsidP="00C50260">
                  <w:pPr>
                    <w:widowControl/>
                    <w:jc w:val="center"/>
                    <w:rPr>
                      <w:rFonts w:ascii="宋体" w:hAnsi="宋体" w:cs="宋体"/>
                      <w:b/>
                    </w:rPr>
                  </w:pPr>
                </w:p>
              </w:tc>
            </w:tr>
            <w:tr w:rsidR="00E477B1" w:rsidRPr="00E477B1" w14:paraId="0E494744" w14:textId="77777777" w:rsidTr="00C50260">
              <w:trPr>
                <w:trHeight w:val="340"/>
              </w:trPr>
              <w:tc>
                <w:tcPr>
                  <w:tcW w:w="399" w:type="dxa"/>
                  <w:vAlign w:val="center"/>
                </w:tcPr>
                <w:p w14:paraId="1BA24AAF" w14:textId="77777777" w:rsidR="00982796" w:rsidRPr="00E477B1" w:rsidRDefault="00982796" w:rsidP="00C50260">
                  <w:pPr>
                    <w:widowControl/>
                    <w:jc w:val="center"/>
                    <w:textAlignment w:val="center"/>
                    <w:rPr>
                      <w:kern w:val="0"/>
                      <w:lang w:bidi="ar"/>
                    </w:rPr>
                  </w:pPr>
                  <w:r w:rsidRPr="00E477B1">
                    <w:rPr>
                      <w:rFonts w:hint="eastAsia"/>
                      <w:kern w:val="0"/>
                      <w:lang w:bidi="ar"/>
                    </w:rPr>
                    <w:t>1</w:t>
                  </w:r>
                </w:p>
              </w:tc>
              <w:tc>
                <w:tcPr>
                  <w:tcW w:w="735" w:type="dxa"/>
                  <w:vAlign w:val="center"/>
                </w:tcPr>
                <w:p w14:paraId="3C17D9C4" w14:textId="77777777" w:rsidR="00982796" w:rsidRPr="00E477B1" w:rsidRDefault="00982796" w:rsidP="00C50260">
                  <w:pPr>
                    <w:widowControl/>
                    <w:jc w:val="center"/>
                    <w:textAlignment w:val="center"/>
                    <w:rPr>
                      <w:kern w:val="0"/>
                      <w:lang w:bidi="ar"/>
                    </w:rPr>
                  </w:pPr>
                  <w:r w:rsidRPr="00E477B1">
                    <w:rPr>
                      <w:rFonts w:hint="eastAsia"/>
                      <w:kern w:val="0"/>
                      <w:lang w:bidi="ar"/>
                    </w:rPr>
                    <w:t>V</w:t>
                  </w:r>
                  <w:r w:rsidRPr="00E477B1">
                    <w:rPr>
                      <w:kern w:val="0"/>
                      <w:lang w:bidi="ar"/>
                    </w:rPr>
                    <w:t>OC</w:t>
                  </w:r>
                  <w:r w:rsidRPr="00E477B1">
                    <w:rPr>
                      <w:rFonts w:hint="eastAsia"/>
                      <w:kern w:val="0"/>
                      <w:lang w:bidi="ar"/>
                    </w:rPr>
                    <w:t>s</w:t>
                  </w:r>
                </w:p>
              </w:tc>
              <w:tc>
                <w:tcPr>
                  <w:tcW w:w="582" w:type="dxa"/>
                  <w:vAlign w:val="center"/>
                </w:tcPr>
                <w:p w14:paraId="7A0A04E6" w14:textId="77777777" w:rsidR="00982796" w:rsidRPr="00E477B1" w:rsidRDefault="00982796" w:rsidP="00C50260">
                  <w:pPr>
                    <w:widowControl/>
                    <w:jc w:val="center"/>
                    <w:textAlignment w:val="center"/>
                    <w:rPr>
                      <w:kern w:val="0"/>
                      <w:lang w:bidi="ar"/>
                    </w:rPr>
                  </w:pPr>
                  <w:r w:rsidRPr="00E477B1">
                    <w:rPr>
                      <w:rFonts w:hint="eastAsia"/>
                      <w:kern w:val="0"/>
                      <w:lang w:bidi="ar"/>
                    </w:rPr>
                    <w:t>注塑、喷涂印刷</w:t>
                  </w:r>
                </w:p>
              </w:tc>
              <w:tc>
                <w:tcPr>
                  <w:tcW w:w="699" w:type="dxa"/>
                  <w:vAlign w:val="center"/>
                </w:tcPr>
                <w:p w14:paraId="6D6ADD71" w14:textId="77777777" w:rsidR="00982796" w:rsidRPr="00E477B1" w:rsidRDefault="00982796" w:rsidP="00C50260">
                  <w:pPr>
                    <w:widowControl/>
                    <w:jc w:val="center"/>
                    <w:textAlignment w:val="center"/>
                    <w:rPr>
                      <w:kern w:val="0"/>
                      <w:lang w:bidi="ar"/>
                    </w:rPr>
                  </w:pPr>
                  <w:r w:rsidRPr="00E477B1">
                    <w:rPr>
                      <w:rFonts w:hint="eastAsia"/>
                      <w:kern w:val="0"/>
                      <w:lang w:bidi="ar"/>
                    </w:rPr>
                    <w:t>31.955102</w:t>
                  </w:r>
                </w:p>
              </w:tc>
              <w:tc>
                <w:tcPr>
                  <w:tcW w:w="676" w:type="dxa"/>
                  <w:vAlign w:val="center"/>
                </w:tcPr>
                <w:p w14:paraId="37BE3BDA" w14:textId="77777777" w:rsidR="00982796" w:rsidRPr="00E477B1" w:rsidRDefault="00982796" w:rsidP="00C50260">
                  <w:pPr>
                    <w:widowControl/>
                    <w:jc w:val="center"/>
                    <w:textAlignment w:val="center"/>
                    <w:rPr>
                      <w:kern w:val="0"/>
                      <w:lang w:bidi="ar"/>
                    </w:rPr>
                  </w:pPr>
                  <w:r w:rsidRPr="00E477B1">
                    <w:rPr>
                      <w:rFonts w:hint="eastAsia"/>
                      <w:kern w:val="0"/>
                      <w:lang w:bidi="ar"/>
                    </w:rPr>
                    <w:t>118.546207</w:t>
                  </w:r>
                </w:p>
              </w:tc>
              <w:tc>
                <w:tcPr>
                  <w:tcW w:w="675" w:type="dxa"/>
                  <w:vAlign w:val="center"/>
                </w:tcPr>
                <w:p w14:paraId="180AE128" w14:textId="77777777" w:rsidR="00982796" w:rsidRPr="00E477B1" w:rsidRDefault="00982796" w:rsidP="00C50260">
                  <w:pPr>
                    <w:widowControl/>
                    <w:jc w:val="center"/>
                    <w:textAlignment w:val="center"/>
                    <w:rPr>
                      <w:kern w:val="0"/>
                      <w:lang w:bidi="ar"/>
                    </w:rPr>
                  </w:pPr>
                  <w:r w:rsidRPr="00E477B1">
                    <w:rPr>
                      <w:rFonts w:hint="eastAsia"/>
                      <w:kern w:val="0"/>
                      <w:lang w:bidi="ar"/>
                    </w:rPr>
                    <w:t>20m</w:t>
                  </w:r>
                </w:p>
              </w:tc>
              <w:tc>
                <w:tcPr>
                  <w:tcW w:w="700" w:type="dxa"/>
                  <w:vAlign w:val="center"/>
                </w:tcPr>
                <w:p w14:paraId="746C6F87" w14:textId="77777777" w:rsidR="00982796" w:rsidRPr="00E477B1" w:rsidRDefault="00982796" w:rsidP="00C50260">
                  <w:pPr>
                    <w:widowControl/>
                    <w:jc w:val="center"/>
                    <w:textAlignment w:val="center"/>
                    <w:rPr>
                      <w:kern w:val="0"/>
                      <w:lang w:bidi="ar"/>
                    </w:rPr>
                  </w:pPr>
                  <w:r w:rsidRPr="00E477B1">
                    <w:rPr>
                      <w:rFonts w:hint="eastAsia"/>
                      <w:kern w:val="0"/>
                      <w:lang w:bidi="ar"/>
                    </w:rPr>
                    <w:t>21m</w:t>
                  </w:r>
                </w:p>
              </w:tc>
              <w:tc>
                <w:tcPr>
                  <w:tcW w:w="728" w:type="dxa"/>
                  <w:vAlign w:val="center"/>
                </w:tcPr>
                <w:p w14:paraId="7EFF907D" w14:textId="77777777" w:rsidR="00982796" w:rsidRPr="00E477B1" w:rsidRDefault="00982796" w:rsidP="00C50260">
                  <w:pPr>
                    <w:widowControl/>
                    <w:jc w:val="center"/>
                    <w:textAlignment w:val="center"/>
                    <w:rPr>
                      <w:kern w:val="0"/>
                      <w:lang w:bidi="ar"/>
                    </w:rPr>
                  </w:pPr>
                  <w:r w:rsidRPr="00E477B1">
                    <w:rPr>
                      <w:rFonts w:hint="eastAsia"/>
                      <w:kern w:val="0"/>
                      <w:lang w:bidi="ar"/>
                    </w:rPr>
                    <w:t>0.4m</w:t>
                  </w:r>
                </w:p>
              </w:tc>
              <w:tc>
                <w:tcPr>
                  <w:tcW w:w="540" w:type="dxa"/>
                  <w:vAlign w:val="center"/>
                </w:tcPr>
                <w:p w14:paraId="2D5714C1" w14:textId="77777777" w:rsidR="00982796" w:rsidRPr="00E477B1" w:rsidRDefault="00982796" w:rsidP="00C50260">
                  <w:pPr>
                    <w:widowControl/>
                    <w:jc w:val="center"/>
                    <w:textAlignment w:val="center"/>
                    <w:rPr>
                      <w:kern w:val="0"/>
                      <w:lang w:bidi="ar"/>
                    </w:rPr>
                  </w:pPr>
                  <w:r w:rsidRPr="00E477B1">
                    <w:rPr>
                      <w:rFonts w:hint="eastAsia"/>
                      <w:kern w:val="0"/>
                      <w:lang w:bidi="ar"/>
                    </w:rPr>
                    <w:t>9.06m/s</w:t>
                  </w:r>
                </w:p>
              </w:tc>
              <w:tc>
                <w:tcPr>
                  <w:tcW w:w="583" w:type="dxa"/>
                  <w:vAlign w:val="center"/>
                </w:tcPr>
                <w:p w14:paraId="00C40802" w14:textId="77777777" w:rsidR="00982796" w:rsidRPr="00E477B1" w:rsidRDefault="00982796" w:rsidP="00C50260">
                  <w:pPr>
                    <w:widowControl/>
                    <w:jc w:val="center"/>
                    <w:textAlignment w:val="center"/>
                    <w:rPr>
                      <w:kern w:val="0"/>
                      <w:lang w:bidi="ar"/>
                    </w:rPr>
                  </w:pPr>
                  <w:r w:rsidRPr="00E477B1">
                    <w:rPr>
                      <w:rFonts w:hint="eastAsia"/>
                      <w:kern w:val="0"/>
                      <w:lang w:bidi="ar"/>
                    </w:rPr>
                    <w:t>20</w:t>
                  </w:r>
                  <w:r w:rsidRPr="00E477B1">
                    <w:rPr>
                      <w:rFonts w:hint="eastAsia"/>
                      <w:kern w:val="0"/>
                      <w:lang w:bidi="ar"/>
                    </w:rPr>
                    <w:t>℃</w:t>
                  </w:r>
                </w:p>
              </w:tc>
              <w:tc>
                <w:tcPr>
                  <w:tcW w:w="675" w:type="dxa"/>
                  <w:vAlign w:val="center"/>
                </w:tcPr>
                <w:p w14:paraId="7B73EAAC" w14:textId="77777777" w:rsidR="00982796" w:rsidRPr="00E477B1" w:rsidRDefault="00982796" w:rsidP="00C50260">
                  <w:pPr>
                    <w:widowControl/>
                    <w:jc w:val="center"/>
                    <w:textAlignment w:val="center"/>
                    <w:rPr>
                      <w:kern w:val="0"/>
                      <w:lang w:bidi="ar"/>
                    </w:rPr>
                  </w:pPr>
                  <w:r w:rsidRPr="00E477B1">
                    <w:rPr>
                      <w:rFonts w:hint="eastAsia"/>
                      <w:kern w:val="0"/>
                      <w:lang w:bidi="ar"/>
                    </w:rPr>
                    <w:t>3600h</w:t>
                  </w:r>
                </w:p>
              </w:tc>
              <w:tc>
                <w:tcPr>
                  <w:tcW w:w="451" w:type="dxa"/>
                  <w:vAlign w:val="center"/>
                </w:tcPr>
                <w:p w14:paraId="28FEC04C" w14:textId="77777777" w:rsidR="00982796" w:rsidRPr="00E477B1" w:rsidRDefault="00982796" w:rsidP="00C50260">
                  <w:pPr>
                    <w:widowControl/>
                    <w:jc w:val="center"/>
                    <w:textAlignment w:val="center"/>
                    <w:rPr>
                      <w:kern w:val="0"/>
                      <w:lang w:bidi="ar"/>
                    </w:rPr>
                  </w:pPr>
                  <w:r w:rsidRPr="00E477B1">
                    <w:rPr>
                      <w:rFonts w:hint="eastAsia"/>
                      <w:kern w:val="0"/>
                      <w:lang w:bidi="ar"/>
                    </w:rPr>
                    <w:t>连续</w:t>
                  </w:r>
                </w:p>
              </w:tc>
              <w:tc>
                <w:tcPr>
                  <w:tcW w:w="863" w:type="dxa"/>
                  <w:vAlign w:val="center"/>
                </w:tcPr>
                <w:p w14:paraId="5023F3B5" w14:textId="77777777" w:rsidR="00982796" w:rsidRPr="00E477B1" w:rsidRDefault="00982796" w:rsidP="00C50260">
                  <w:pPr>
                    <w:widowControl/>
                    <w:jc w:val="center"/>
                    <w:textAlignment w:val="center"/>
                    <w:rPr>
                      <w:kern w:val="0"/>
                      <w:lang w:bidi="ar"/>
                    </w:rPr>
                  </w:pPr>
                  <w:r w:rsidRPr="00E477B1">
                    <w:rPr>
                      <w:rFonts w:hint="eastAsia"/>
                      <w:kern w:val="0"/>
                      <w:lang w:bidi="ar"/>
                    </w:rPr>
                    <w:t>0.0525kg/h</w:t>
                  </w:r>
                </w:p>
              </w:tc>
            </w:tr>
          </w:tbl>
          <w:p w14:paraId="2C3FAD62" w14:textId="77777777" w:rsidR="00982796" w:rsidRPr="00E477B1" w:rsidRDefault="00982796" w:rsidP="00C50260">
            <w:pPr>
              <w:adjustRightInd w:val="0"/>
              <w:snapToGrid w:val="0"/>
              <w:spacing w:beforeLines="50" w:before="156"/>
              <w:ind w:firstLineChars="200" w:firstLine="422"/>
              <w:jc w:val="center"/>
              <w:rPr>
                <w:b/>
                <w:bCs/>
              </w:rPr>
            </w:pPr>
            <w:r w:rsidRPr="00E477B1">
              <w:rPr>
                <w:b/>
                <w:bCs/>
              </w:rPr>
              <w:t>表</w:t>
            </w:r>
            <w:r w:rsidRPr="00E477B1">
              <w:rPr>
                <w:b/>
                <w:bCs/>
              </w:rPr>
              <w:t>7-</w:t>
            </w:r>
            <w:r w:rsidRPr="00E477B1">
              <w:rPr>
                <w:rFonts w:hint="eastAsia"/>
                <w:b/>
                <w:bCs/>
              </w:rPr>
              <w:t>4</w:t>
            </w:r>
            <w:r w:rsidRPr="00E477B1">
              <w:rPr>
                <w:b/>
                <w:bCs/>
              </w:rPr>
              <w:t xml:space="preserve">  </w:t>
            </w:r>
            <w:r w:rsidRPr="00E477B1">
              <w:rPr>
                <w:b/>
                <w:bCs/>
              </w:rPr>
              <w:t>大气污染源</w:t>
            </w:r>
            <w:r w:rsidRPr="00E477B1">
              <w:rPr>
                <w:rFonts w:hint="eastAsia"/>
                <w:b/>
                <w:bCs/>
              </w:rPr>
              <w:t>面</w:t>
            </w:r>
            <w:r w:rsidRPr="00E477B1">
              <w:rPr>
                <w:b/>
                <w:bCs/>
              </w:rPr>
              <w:t>源参数调查</w:t>
            </w:r>
          </w:p>
          <w:tbl>
            <w:tblPr>
              <w:tblW w:w="0" w:type="auto"/>
              <w:tblBorders>
                <w:top w:val="single" w:sz="12" w:space="0" w:color="auto"/>
                <w:bottom w:val="single" w:sz="12" w:space="0" w:color="auto"/>
                <w:insideH w:val="single" w:sz="2" w:space="0" w:color="auto"/>
                <w:insideV w:val="single" w:sz="4" w:space="0" w:color="auto"/>
              </w:tblBorders>
              <w:tblLook w:val="0000" w:firstRow="0" w:lastRow="0" w:firstColumn="0" w:lastColumn="0" w:noHBand="0" w:noVBand="0"/>
            </w:tblPr>
            <w:tblGrid>
              <w:gridCol w:w="408"/>
              <w:gridCol w:w="694"/>
              <w:gridCol w:w="597"/>
              <w:gridCol w:w="1026"/>
              <w:gridCol w:w="1121"/>
              <w:gridCol w:w="555"/>
              <w:gridCol w:w="407"/>
              <w:gridCol w:w="650"/>
              <w:gridCol w:w="555"/>
              <w:gridCol w:w="460"/>
              <w:gridCol w:w="692"/>
              <w:gridCol w:w="407"/>
              <w:gridCol w:w="740"/>
            </w:tblGrid>
            <w:tr w:rsidR="00E477B1" w:rsidRPr="00E477B1" w14:paraId="081503DC" w14:textId="77777777" w:rsidTr="00C50260">
              <w:trPr>
                <w:trHeight w:val="567"/>
              </w:trPr>
              <w:tc>
                <w:tcPr>
                  <w:tcW w:w="394" w:type="dxa"/>
                  <w:vMerge w:val="restart"/>
                  <w:tcBorders>
                    <w:tl2br w:val="nil"/>
                    <w:tr2bl w:val="nil"/>
                  </w:tcBorders>
                  <w:vAlign w:val="center"/>
                </w:tcPr>
                <w:p w14:paraId="21EB4C7D"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序号</w:t>
                  </w:r>
                </w:p>
              </w:tc>
              <w:tc>
                <w:tcPr>
                  <w:tcW w:w="708" w:type="dxa"/>
                  <w:vMerge w:val="restart"/>
                  <w:tcBorders>
                    <w:tl2br w:val="nil"/>
                    <w:tr2bl w:val="nil"/>
                  </w:tcBorders>
                  <w:vAlign w:val="center"/>
                </w:tcPr>
                <w:p w14:paraId="5AE2209D"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污染物名称</w:t>
                  </w:r>
                </w:p>
              </w:tc>
              <w:tc>
                <w:tcPr>
                  <w:tcW w:w="625" w:type="dxa"/>
                  <w:vMerge w:val="restart"/>
                  <w:tcBorders>
                    <w:tl2br w:val="nil"/>
                    <w:tr2bl w:val="nil"/>
                  </w:tcBorders>
                  <w:vAlign w:val="center"/>
                </w:tcPr>
                <w:p w14:paraId="300A12A2"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位置</w:t>
                  </w:r>
                </w:p>
              </w:tc>
              <w:tc>
                <w:tcPr>
                  <w:tcW w:w="1389" w:type="dxa"/>
                  <w:gridSpan w:val="2"/>
                  <w:tcBorders>
                    <w:tl2br w:val="nil"/>
                    <w:tr2bl w:val="nil"/>
                  </w:tcBorders>
                  <w:vAlign w:val="center"/>
                </w:tcPr>
                <w:p w14:paraId="0D79A466"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面源中心坐标</w:t>
                  </w:r>
                </w:p>
              </w:tc>
              <w:tc>
                <w:tcPr>
                  <w:tcW w:w="655" w:type="dxa"/>
                  <w:vMerge w:val="restart"/>
                  <w:tcBorders>
                    <w:tl2br w:val="nil"/>
                    <w:tr2bl w:val="nil"/>
                  </w:tcBorders>
                  <w:vAlign w:val="center"/>
                </w:tcPr>
                <w:p w14:paraId="0EA4A4D7"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面源海拔高度</w:t>
                  </w:r>
                </w:p>
              </w:tc>
              <w:tc>
                <w:tcPr>
                  <w:tcW w:w="674" w:type="dxa"/>
                  <w:vMerge w:val="restart"/>
                  <w:tcBorders>
                    <w:tl2br w:val="nil"/>
                    <w:tr2bl w:val="nil"/>
                  </w:tcBorders>
                  <w:vAlign w:val="center"/>
                </w:tcPr>
                <w:p w14:paraId="5D548008"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面源高度</w:t>
                  </w:r>
                </w:p>
              </w:tc>
              <w:tc>
                <w:tcPr>
                  <w:tcW w:w="661" w:type="dxa"/>
                  <w:vMerge w:val="restart"/>
                  <w:tcBorders>
                    <w:tl2br w:val="nil"/>
                    <w:tr2bl w:val="nil"/>
                  </w:tcBorders>
                  <w:vAlign w:val="center"/>
                </w:tcPr>
                <w:p w14:paraId="0DC08807"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面源长度</w:t>
                  </w:r>
                </w:p>
              </w:tc>
              <w:tc>
                <w:tcPr>
                  <w:tcW w:w="684" w:type="dxa"/>
                  <w:vMerge w:val="restart"/>
                  <w:tcBorders>
                    <w:tl2br w:val="nil"/>
                    <w:tr2bl w:val="nil"/>
                  </w:tcBorders>
                  <w:vAlign w:val="center"/>
                </w:tcPr>
                <w:p w14:paraId="2E2F3535"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面源宽度</w:t>
                  </w:r>
                </w:p>
              </w:tc>
              <w:tc>
                <w:tcPr>
                  <w:tcW w:w="665" w:type="dxa"/>
                  <w:vMerge w:val="restart"/>
                  <w:tcBorders>
                    <w:tl2br w:val="nil"/>
                    <w:tr2bl w:val="nil"/>
                  </w:tcBorders>
                  <w:vAlign w:val="center"/>
                </w:tcPr>
                <w:p w14:paraId="641902BA"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与正北夹角</w:t>
                  </w:r>
                </w:p>
              </w:tc>
              <w:tc>
                <w:tcPr>
                  <w:tcW w:w="641" w:type="dxa"/>
                  <w:vMerge w:val="restart"/>
                  <w:tcBorders>
                    <w:tl2br w:val="nil"/>
                    <w:tr2bl w:val="nil"/>
                  </w:tcBorders>
                  <w:vAlign w:val="center"/>
                </w:tcPr>
                <w:p w14:paraId="2E8A768F"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年排</w:t>
                  </w:r>
                </w:p>
                <w:p w14:paraId="10F30F63"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放时</w:t>
                  </w:r>
                </w:p>
                <w:p w14:paraId="57A20EB9"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长</w:t>
                  </w:r>
                </w:p>
              </w:tc>
              <w:tc>
                <w:tcPr>
                  <w:tcW w:w="408" w:type="dxa"/>
                  <w:vMerge w:val="restart"/>
                  <w:tcBorders>
                    <w:tl2br w:val="nil"/>
                    <w:tr2bl w:val="nil"/>
                  </w:tcBorders>
                  <w:vAlign w:val="center"/>
                </w:tcPr>
                <w:p w14:paraId="7F1BAD2A"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工况</w:t>
                  </w:r>
                </w:p>
              </w:tc>
              <w:tc>
                <w:tcPr>
                  <w:tcW w:w="802" w:type="dxa"/>
                  <w:vMerge w:val="restart"/>
                  <w:tcBorders>
                    <w:tl2br w:val="nil"/>
                    <w:tr2bl w:val="nil"/>
                  </w:tcBorders>
                  <w:vAlign w:val="center"/>
                </w:tcPr>
                <w:p w14:paraId="63CF1BEB"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排放</w:t>
                  </w:r>
                </w:p>
                <w:p w14:paraId="1B6EE35C" w14:textId="77777777" w:rsidR="00982796" w:rsidRPr="00E477B1" w:rsidRDefault="00982796" w:rsidP="00C50260">
                  <w:pPr>
                    <w:adjustRightInd w:val="0"/>
                    <w:snapToGrid w:val="0"/>
                    <w:jc w:val="center"/>
                    <w:rPr>
                      <w:rFonts w:ascii="宋体" w:hAnsi="宋体" w:cs="宋体"/>
                      <w:b/>
                    </w:rPr>
                  </w:pPr>
                  <w:r w:rsidRPr="00E477B1">
                    <w:rPr>
                      <w:rFonts w:ascii="宋体" w:hAnsi="宋体" w:cs="宋体" w:hint="eastAsia"/>
                      <w:b/>
                    </w:rPr>
                    <w:t>速率</w:t>
                  </w:r>
                </w:p>
              </w:tc>
            </w:tr>
            <w:tr w:rsidR="00E477B1" w:rsidRPr="00E477B1" w14:paraId="7E292EAD" w14:textId="77777777" w:rsidTr="00C50260">
              <w:trPr>
                <w:trHeight w:val="567"/>
              </w:trPr>
              <w:tc>
                <w:tcPr>
                  <w:tcW w:w="394" w:type="dxa"/>
                  <w:vMerge/>
                  <w:tcBorders>
                    <w:tl2br w:val="nil"/>
                    <w:tr2bl w:val="nil"/>
                  </w:tcBorders>
                  <w:vAlign w:val="center"/>
                </w:tcPr>
                <w:p w14:paraId="2941D4AF" w14:textId="77777777" w:rsidR="00982796" w:rsidRPr="00E477B1" w:rsidRDefault="00982796" w:rsidP="00C50260">
                  <w:pPr>
                    <w:widowControl/>
                    <w:jc w:val="center"/>
                    <w:rPr>
                      <w:rFonts w:ascii="宋体" w:hAnsi="宋体" w:cs="宋体"/>
                      <w:b/>
                    </w:rPr>
                  </w:pPr>
                </w:p>
              </w:tc>
              <w:tc>
                <w:tcPr>
                  <w:tcW w:w="708" w:type="dxa"/>
                  <w:vMerge/>
                  <w:tcBorders>
                    <w:tl2br w:val="nil"/>
                    <w:tr2bl w:val="nil"/>
                  </w:tcBorders>
                  <w:vAlign w:val="center"/>
                </w:tcPr>
                <w:p w14:paraId="5D88F52B" w14:textId="77777777" w:rsidR="00982796" w:rsidRPr="00E477B1" w:rsidRDefault="00982796" w:rsidP="00C50260">
                  <w:pPr>
                    <w:widowControl/>
                    <w:jc w:val="center"/>
                    <w:rPr>
                      <w:rFonts w:ascii="宋体" w:hAnsi="宋体" w:cs="宋体"/>
                      <w:b/>
                    </w:rPr>
                  </w:pPr>
                </w:p>
              </w:tc>
              <w:tc>
                <w:tcPr>
                  <w:tcW w:w="625" w:type="dxa"/>
                  <w:vMerge/>
                  <w:tcBorders>
                    <w:tl2br w:val="nil"/>
                    <w:tr2bl w:val="nil"/>
                  </w:tcBorders>
                  <w:vAlign w:val="center"/>
                </w:tcPr>
                <w:p w14:paraId="6A326A48" w14:textId="77777777" w:rsidR="00982796" w:rsidRPr="00E477B1" w:rsidRDefault="00982796" w:rsidP="00C50260">
                  <w:pPr>
                    <w:widowControl/>
                    <w:jc w:val="center"/>
                    <w:rPr>
                      <w:rFonts w:ascii="宋体" w:hAnsi="宋体" w:cs="宋体"/>
                      <w:b/>
                    </w:rPr>
                  </w:pPr>
                </w:p>
              </w:tc>
              <w:tc>
                <w:tcPr>
                  <w:tcW w:w="655" w:type="dxa"/>
                  <w:tcBorders>
                    <w:tl2br w:val="nil"/>
                    <w:tr2bl w:val="nil"/>
                  </w:tcBorders>
                  <w:vAlign w:val="center"/>
                </w:tcPr>
                <w:p w14:paraId="2B242912" w14:textId="77777777" w:rsidR="00982796" w:rsidRPr="00E477B1" w:rsidRDefault="00982796" w:rsidP="00C50260">
                  <w:pPr>
                    <w:adjustRightInd w:val="0"/>
                    <w:snapToGrid w:val="0"/>
                    <w:jc w:val="center"/>
                    <w:rPr>
                      <w:rFonts w:ascii="宋体" w:hAnsi="宋体" w:cs="宋体"/>
                      <w:b/>
                      <w:bCs/>
                    </w:rPr>
                  </w:pPr>
                  <w:r w:rsidRPr="00E477B1">
                    <w:rPr>
                      <w:rFonts w:ascii="宋体" w:hAnsi="宋体" w:cs="宋体" w:hint="eastAsia"/>
                      <w:b/>
                      <w:bCs/>
                    </w:rPr>
                    <w:t>X</w:t>
                  </w:r>
                </w:p>
              </w:tc>
              <w:tc>
                <w:tcPr>
                  <w:tcW w:w="734" w:type="dxa"/>
                  <w:tcBorders>
                    <w:tl2br w:val="nil"/>
                    <w:tr2bl w:val="nil"/>
                  </w:tcBorders>
                  <w:vAlign w:val="center"/>
                </w:tcPr>
                <w:p w14:paraId="25485402" w14:textId="77777777" w:rsidR="00982796" w:rsidRPr="00E477B1" w:rsidRDefault="00982796" w:rsidP="00C50260">
                  <w:pPr>
                    <w:adjustRightInd w:val="0"/>
                    <w:snapToGrid w:val="0"/>
                    <w:jc w:val="center"/>
                    <w:rPr>
                      <w:rFonts w:ascii="宋体" w:hAnsi="宋体" w:cs="宋体"/>
                      <w:b/>
                      <w:bCs/>
                    </w:rPr>
                  </w:pPr>
                  <w:r w:rsidRPr="00E477B1">
                    <w:rPr>
                      <w:rFonts w:ascii="宋体" w:hAnsi="宋体" w:cs="宋体" w:hint="eastAsia"/>
                      <w:b/>
                      <w:bCs/>
                    </w:rPr>
                    <w:t>Y</w:t>
                  </w:r>
                </w:p>
              </w:tc>
              <w:tc>
                <w:tcPr>
                  <w:tcW w:w="655" w:type="dxa"/>
                  <w:vMerge/>
                  <w:tcBorders>
                    <w:tl2br w:val="nil"/>
                    <w:tr2bl w:val="nil"/>
                  </w:tcBorders>
                  <w:vAlign w:val="center"/>
                </w:tcPr>
                <w:p w14:paraId="62CB9A9B" w14:textId="77777777" w:rsidR="00982796" w:rsidRPr="00E477B1" w:rsidRDefault="00982796" w:rsidP="00C50260">
                  <w:pPr>
                    <w:widowControl/>
                    <w:jc w:val="center"/>
                    <w:rPr>
                      <w:rFonts w:ascii="宋体" w:hAnsi="宋体" w:cs="宋体"/>
                      <w:b/>
                    </w:rPr>
                  </w:pPr>
                </w:p>
              </w:tc>
              <w:tc>
                <w:tcPr>
                  <w:tcW w:w="674" w:type="dxa"/>
                  <w:vMerge/>
                  <w:tcBorders>
                    <w:tl2br w:val="nil"/>
                    <w:tr2bl w:val="nil"/>
                  </w:tcBorders>
                  <w:vAlign w:val="center"/>
                </w:tcPr>
                <w:p w14:paraId="37F709E5" w14:textId="77777777" w:rsidR="00982796" w:rsidRPr="00E477B1" w:rsidRDefault="00982796" w:rsidP="00C50260">
                  <w:pPr>
                    <w:widowControl/>
                    <w:jc w:val="center"/>
                    <w:rPr>
                      <w:rFonts w:ascii="宋体" w:hAnsi="宋体" w:cs="宋体"/>
                      <w:b/>
                    </w:rPr>
                  </w:pPr>
                </w:p>
              </w:tc>
              <w:tc>
                <w:tcPr>
                  <w:tcW w:w="661" w:type="dxa"/>
                  <w:vMerge/>
                  <w:tcBorders>
                    <w:tl2br w:val="nil"/>
                    <w:tr2bl w:val="nil"/>
                  </w:tcBorders>
                  <w:vAlign w:val="center"/>
                </w:tcPr>
                <w:p w14:paraId="1B436B03" w14:textId="77777777" w:rsidR="00982796" w:rsidRPr="00E477B1" w:rsidRDefault="00982796" w:rsidP="00C50260">
                  <w:pPr>
                    <w:widowControl/>
                    <w:jc w:val="center"/>
                    <w:rPr>
                      <w:rFonts w:ascii="宋体" w:hAnsi="宋体" w:cs="宋体"/>
                      <w:b/>
                    </w:rPr>
                  </w:pPr>
                </w:p>
              </w:tc>
              <w:tc>
                <w:tcPr>
                  <w:tcW w:w="684" w:type="dxa"/>
                  <w:vMerge/>
                  <w:tcBorders>
                    <w:tl2br w:val="nil"/>
                    <w:tr2bl w:val="nil"/>
                  </w:tcBorders>
                  <w:vAlign w:val="center"/>
                </w:tcPr>
                <w:p w14:paraId="046D1D3F" w14:textId="77777777" w:rsidR="00982796" w:rsidRPr="00E477B1" w:rsidRDefault="00982796" w:rsidP="00C50260">
                  <w:pPr>
                    <w:widowControl/>
                    <w:jc w:val="center"/>
                    <w:rPr>
                      <w:rFonts w:ascii="宋体" w:hAnsi="宋体" w:cs="宋体"/>
                      <w:b/>
                    </w:rPr>
                  </w:pPr>
                </w:p>
              </w:tc>
              <w:tc>
                <w:tcPr>
                  <w:tcW w:w="665" w:type="dxa"/>
                  <w:vMerge/>
                  <w:tcBorders>
                    <w:tl2br w:val="nil"/>
                    <w:tr2bl w:val="nil"/>
                  </w:tcBorders>
                  <w:vAlign w:val="center"/>
                </w:tcPr>
                <w:p w14:paraId="6907B47A" w14:textId="77777777" w:rsidR="00982796" w:rsidRPr="00E477B1" w:rsidRDefault="00982796" w:rsidP="00C50260">
                  <w:pPr>
                    <w:widowControl/>
                    <w:jc w:val="center"/>
                    <w:rPr>
                      <w:rFonts w:ascii="宋体" w:hAnsi="宋体" w:cs="宋体"/>
                      <w:b/>
                    </w:rPr>
                  </w:pPr>
                </w:p>
              </w:tc>
              <w:tc>
                <w:tcPr>
                  <w:tcW w:w="641" w:type="dxa"/>
                  <w:vMerge/>
                  <w:tcBorders>
                    <w:tl2br w:val="nil"/>
                    <w:tr2bl w:val="nil"/>
                  </w:tcBorders>
                  <w:vAlign w:val="center"/>
                </w:tcPr>
                <w:p w14:paraId="67A3AE2B" w14:textId="77777777" w:rsidR="00982796" w:rsidRPr="00E477B1" w:rsidRDefault="00982796" w:rsidP="00C50260">
                  <w:pPr>
                    <w:widowControl/>
                    <w:jc w:val="center"/>
                    <w:rPr>
                      <w:rFonts w:ascii="宋体" w:hAnsi="宋体" w:cs="宋体"/>
                      <w:b/>
                    </w:rPr>
                  </w:pPr>
                </w:p>
              </w:tc>
              <w:tc>
                <w:tcPr>
                  <w:tcW w:w="408" w:type="dxa"/>
                  <w:vMerge/>
                  <w:tcBorders>
                    <w:tl2br w:val="nil"/>
                    <w:tr2bl w:val="nil"/>
                  </w:tcBorders>
                  <w:vAlign w:val="center"/>
                </w:tcPr>
                <w:p w14:paraId="0D5D9F83" w14:textId="77777777" w:rsidR="00982796" w:rsidRPr="00E477B1" w:rsidRDefault="00982796" w:rsidP="00C50260">
                  <w:pPr>
                    <w:widowControl/>
                    <w:jc w:val="center"/>
                    <w:rPr>
                      <w:rFonts w:ascii="宋体" w:hAnsi="宋体" w:cs="宋体"/>
                      <w:b/>
                    </w:rPr>
                  </w:pPr>
                </w:p>
              </w:tc>
              <w:tc>
                <w:tcPr>
                  <w:tcW w:w="802" w:type="dxa"/>
                  <w:vMerge/>
                  <w:tcBorders>
                    <w:tl2br w:val="nil"/>
                    <w:tr2bl w:val="nil"/>
                  </w:tcBorders>
                  <w:vAlign w:val="center"/>
                </w:tcPr>
                <w:p w14:paraId="5BBD09AE" w14:textId="77777777" w:rsidR="00982796" w:rsidRPr="00E477B1" w:rsidRDefault="00982796" w:rsidP="00C50260">
                  <w:pPr>
                    <w:widowControl/>
                    <w:jc w:val="center"/>
                    <w:rPr>
                      <w:rFonts w:ascii="宋体" w:hAnsi="宋体" w:cs="宋体"/>
                      <w:b/>
                    </w:rPr>
                  </w:pPr>
                </w:p>
              </w:tc>
            </w:tr>
            <w:tr w:rsidR="00E477B1" w:rsidRPr="00E477B1" w14:paraId="2B713F93" w14:textId="77777777" w:rsidTr="00C50260">
              <w:trPr>
                <w:trHeight w:val="567"/>
              </w:trPr>
              <w:tc>
                <w:tcPr>
                  <w:tcW w:w="394" w:type="dxa"/>
                  <w:tcBorders>
                    <w:tl2br w:val="nil"/>
                    <w:tr2bl w:val="nil"/>
                  </w:tcBorders>
                  <w:vAlign w:val="center"/>
                </w:tcPr>
                <w:p w14:paraId="0CF09438" w14:textId="77777777" w:rsidR="00982796" w:rsidRPr="00E477B1" w:rsidRDefault="00982796" w:rsidP="00C50260">
                  <w:pPr>
                    <w:widowControl/>
                    <w:jc w:val="center"/>
                    <w:textAlignment w:val="center"/>
                    <w:rPr>
                      <w:kern w:val="0"/>
                      <w:lang w:bidi="ar"/>
                    </w:rPr>
                  </w:pPr>
                  <w:r w:rsidRPr="00E477B1">
                    <w:rPr>
                      <w:rFonts w:hint="eastAsia"/>
                      <w:kern w:val="0"/>
                      <w:lang w:bidi="ar"/>
                    </w:rPr>
                    <w:t>1</w:t>
                  </w:r>
                </w:p>
              </w:tc>
              <w:tc>
                <w:tcPr>
                  <w:tcW w:w="708" w:type="dxa"/>
                  <w:tcBorders>
                    <w:tl2br w:val="nil"/>
                    <w:tr2bl w:val="nil"/>
                  </w:tcBorders>
                  <w:vAlign w:val="center"/>
                </w:tcPr>
                <w:p w14:paraId="0472D514" w14:textId="77777777" w:rsidR="00982796" w:rsidRPr="00E477B1" w:rsidRDefault="00982796" w:rsidP="00C50260">
                  <w:pPr>
                    <w:widowControl/>
                    <w:jc w:val="center"/>
                    <w:textAlignment w:val="center"/>
                    <w:rPr>
                      <w:kern w:val="0"/>
                      <w:lang w:bidi="ar"/>
                    </w:rPr>
                  </w:pPr>
                  <w:r w:rsidRPr="00E477B1">
                    <w:rPr>
                      <w:rFonts w:hint="eastAsia"/>
                      <w:kern w:val="0"/>
                      <w:lang w:bidi="ar"/>
                    </w:rPr>
                    <w:t>V</w:t>
                  </w:r>
                  <w:r w:rsidRPr="00E477B1">
                    <w:rPr>
                      <w:kern w:val="0"/>
                      <w:lang w:bidi="ar"/>
                    </w:rPr>
                    <w:t>OC</w:t>
                  </w:r>
                  <w:r w:rsidRPr="00E477B1">
                    <w:rPr>
                      <w:rFonts w:hint="eastAsia"/>
                      <w:kern w:val="0"/>
                      <w:lang w:bidi="ar"/>
                    </w:rPr>
                    <w:t>s</w:t>
                  </w:r>
                </w:p>
              </w:tc>
              <w:tc>
                <w:tcPr>
                  <w:tcW w:w="625" w:type="dxa"/>
                  <w:tcBorders>
                    <w:tl2br w:val="nil"/>
                    <w:tr2bl w:val="nil"/>
                  </w:tcBorders>
                  <w:vAlign w:val="center"/>
                </w:tcPr>
                <w:p w14:paraId="4465249A" w14:textId="77777777" w:rsidR="00982796" w:rsidRPr="00E477B1" w:rsidRDefault="00982796" w:rsidP="00C50260">
                  <w:pPr>
                    <w:widowControl/>
                    <w:jc w:val="center"/>
                    <w:textAlignment w:val="center"/>
                    <w:rPr>
                      <w:kern w:val="0"/>
                      <w:lang w:bidi="ar"/>
                    </w:rPr>
                  </w:pPr>
                  <w:r w:rsidRPr="00E477B1">
                    <w:rPr>
                      <w:rFonts w:hint="eastAsia"/>
                      <w:kern w:val="0"/>
                      <w:lang w:bidi="ar"/>
                    </w:rPr>
                    <w:t>注塑、喷涂印刷</w:t>
                  </w:r>
                </w:p>
              </w:tc>
              <w:tc>
                <w:tcPr>
                  <w:tcW w:w="655" w:type="dxa"/>
                  <w:tcBorders>
                    <w:tl2br w:val="nil"/>
                    <w:tr2bl w:val="nil"/>
                  </w:tcBorders>
                  <w:vAlign w:val="center"/>
                </w:tcPr>
                <w:p w14:paraId="7739F498" w14:textId="77777777" w:rsidR="00982796" w:rsidRPr="00E477B1" w:rsidRDefault="00982796" w:rsidP="00C50260">
                  <w:pPr>
                    <w:widowControl/>
                    <w:jc w:val="center"/>
                    <w:textAlignment w:val="center"/>
                    <w:rPr>
                      <w:kern w:val="0"/>
                      <w:lang w:bidi="ar"/>
                    </w:rPr>
                  </w:pPr>
                  <w:r w:rsidRPr="00E477B1">
                    <w:rPr>
                      <w:rFonts w:hint="eastAsia"/>
                      <w:kern w:val="0"/>
                      <w:lang w:bidi="ar"/>
                    </w:rPr>
                    <w:t>31.955280</w:t>
                  </w:r>
                </w:p>
              </w:tc>
              <w:tc>
                <w:tcPr>
                  <w:tcW w:w="734" w:type="dxa"/>
                  <w:tcBorders>
                    <w:tl2br w:val="nil"/>
                    <w:tr2bl w:val="nil"/>
                  </w:tcBorders>
                  <w:vAlign w:val="center"/>
                </w:tcPr>
                <w:p w14:paraId="05696475" w14:textId="77777777" w:rsidR="00982796" w:rsidRPr="00E477B1" w:rsidRDefault="00982796" w:rsidP="00C50260">
                  <w:pPr>
                    <w:widowControl/>
                    <w:jc w:val="center"/>
                    <w:textAlignment w:val="center"/>
                    <w:rPr>
                      <w:kern w:val="0"/>
                      <w:lang w:bidi="ar"/>
                    </w:rPr>
                  </w:pPr>
                  <w:r w:rsidRPr="00E477B1">
                    <w:rPr>
                      <w:rFonts w:hint="eastAsia"/>
                      <w:kern w:val="0"/>
                      <w:lang w:bidi="ar"/>
                    </w:rPr>
                    <w:t>118.546139</w:t>
                  </w:r>
                </w:p>
              </w:tc>
              <w:tc>
                <w:tcPr>
                  <w:tcW w:w="655" w:type="dxa"/>
                  <w:tcBorders>
                    <w:tl2br w:val="nil"/>
                    <w:tr2bl w:val="nil"/>
                  </w:tcBorders>
                  <w:vAlign w:val="center"/>
                </w:tcPr>
                <w:p w14:paraId="373F8C16" w14:textId="77777777" w:rsidR="00982796" w:rsidRPr="00E477B1" w:rsidRDefault="00982796" w:rsidP="00C50260">
                  <w:pPr>
                    <w:widowControl/>
                    <w:jc w:val="center"/>
                    <w:textAlignment w:val="center"/>
                    <w:rPr>
                      <w:kern w:val="0"/>
                      <w:lang w:bidi="ar"/>
                    </w:rPr>
                  </w:pPr>
                  <w:r w:rsidRPr="00E477B1">
                    <w:rPr>
                      <w:rFonts w:hint="eastAsia"/>
                      <w:kern w:val="0"/>
                      <w:lang w:bidi="ar"/>
                    </w:rPr>
                    <w:t>20m</w:t>
                  </w:r>
                </w:p>
              </w:tc>
              <w:tc>
                <w:tcPr>
                  <w:tcW w:w="674" w:type="dxa"/>
                  <w:tcBorders>
                    <w:tl2br w:val="nil"/>
                    <w:tr2bl w:val="nil"/>
                  </w:tcBorders>
                  <w:vAlign w:val="center"/>
                </w:tcPr>
                <w:p w14:paraId="1BEDE895" w14:textId="77777777" w:rsidR="00982796" w:rsidRPr="00E477B1" w:rsidRDefault="00982796" w:rsidP="00C50260">
                  <w:pPr>
                    <w:widowControl/>
                    <w:jc w:val="center"/>
                    <w:textAlignment w:val="center"/>
                    <w:rPr>
                      <w:kern w:val="0"/>
                      <w:lang w:bidi="ar"/>
                    </w:rPr>
                  </w:pPr>
                  <w:r w:rsidRPr="00E477B1">
                    <w:rPr>
                      <w:rFonts w:hint="eastAsia"/>
                      <w:kern w:val="0"/>
                      <w:lang w:bidi="ar"/>
                    </w:rPr>
                    <w:t>0</w:t>
                  </w:r>
                </w:p>
              </w:tc>
              <w:tc>
                <w:tcPr>
                  <w:tcW w:w="661" w:type="dxa"/>
                  <w:tcBorders>
                    <w:tl2br w:val="nil"/>
                    <w:tr2bl w:val="nil"/>
                  </w:tcBorders>
                  <w:vAlign w:val="center"/>
                </w:tcPr>
                <w:p w14:paraId="110065A3" w14:textId="77777777" w:rsidR="00982796" w:rsidRPr="00E477B1" w:rsidRDefault="00982796" w:rsidP="00C50260">
                  <w:pPr>
                    <w:widowControl/>
                    <w:jc w:val="center"/>
                    <w:textAlignment w:val="center"/>
                    <w:rPr>
                      <w:kern w:val="0"/>
                      <w:lang w:bidi="ar"/>
                    </w:rPr>
                  </w:pPr>
                  <w:r w:rsidRPr="00E477B1">
                    <w:rPr>
                      <w:rFonts w:hint="eastAsia"/>
                      <w:kern w:val="0"/>
                      <w:lang w:bidi="ar"/>
                    </w:rPr>
                    <w:t>208m</w:t>
                  </w:r>
                </w:p>
              </w:tc>
              <w:tc>
                <w:tcPr>
                  <w:tcW w:w="684" w:type="dxa"/>
                  <w:tcBorders>
                    <w:tl2br w:val="nil"/>
                    <w:tr2bl w:val="nil"/>
                  </w:tcBorders>
                  <w:vAlign w:val="center"/>
                </w:tcPr>
                <w:p w14:paraId="5747D8F5" w14:textId="77777777" w:rsidR="00982796" w:rsidRPr="00E477B1" w:rsidRDefault="00982796" w:rsidP="00C50260">
                  <w:pPr>
                    <w:widowControl/>
                    <w:jc w:val="center"/>
                    <w:textAlignment w:val="center"/>
                    <w:rPr>
                      <w:kern w:val="0"/>
                      <w:lang w:bidi="ar"/>
                    </w:rPr>
                  </w:pPr>
                  <w:r w:rsidRPr="00E477B1">
                    <w:rPr>
                      <w:rFonts w:hint="eastAsia"/>
                      <w:kern w:val="0"/>
                      <w:lang w:bidi="ar"/>
                    </w:rPr>
                    <w:t>25m</w:t>
                  </w:r>
                </w:p>
              </w:tc>
              <w:tc>
                <w:tcPr>
                  <w:tcW w:w="665" w:type="dxa"/>
                  <w:tcBorders>
                    <w:tl2br w:val="nil"/>
                    <w:tr2bl w:val="nil"/>
                  </w:tcBorders>
                  <w:vAlign w:val="center"/>
                </w:tcPr>
                <w:p w14:paraId="7A5B186D" w14:textId="77777777" w:rsidR="00982796" w:rsidRPr="00E477B1" w:rsidRDefault="00982796" w:rsidP="00C50260">
                  <w:pPr>
                    <w:widowControl/>
                    <w:jc w:val="center"/>
                    <w:textAlignment w:val="center"/>
                    <w:rPr>
                      <w:kern w:val="0"/>
                      <w:lang w:bidi="ar"/>
                    </w:rPr>
                  </w:pPr>
                  <w:r w:rsidRPr="00E477B1">
                    <w:rPr>
                      <w:rFonts w:hint="eastAsia"/>
                      <w:kern w:val="0"/>
                      <w:lang w:bidi="ar"/>
                    </w:rPr>
                    <w:t>8m</w:t>
                  </w:r>
                </w:p>
              </w:tc>
              <w:tc>
                <w:tcPr>
                  <w:tcW w:w="641" w:type="dxa"/>
                  <w:tcBorders>
                    <w:tl2br w:val="nil"/>
                    <w:tr2bl w:val="nil"/>
                  </w:tcBorders>
                  <w:vAlign w:val="center"/>
                </w:tcPr>
                <w:p w14:paraId="13C4FD3E" w14:textId="77777777" w:rsidR="00982796" w:rsidRPr="00E477B1" w:rsidRDefault="00982796" w:rsidP="00C50260">
                  <w:pPr>
                    <w:widowControl/>
                    <w:jc w:val="center"/>
                    <w:textAlignment w:val="center"/>
                    <w:rPr>
                      <w:kern w:val="0"/>
                      <w:lang w:bidi="ar"/>
                    </w:rPr>
                  </w:pPr>
                  <w:r w:rsidRPr="00E477B1">
                    <w:rPr>
                      <w:rFonts w:hint="eastAsia"/>
                      <w:kern w:val="0"/>
                      <w:lang w:bidi="ar"/>
                    </w:rPr>
                    <w:t>3600h</w:t>
                  </w:r>
                </w:p>
              </w:tc>
              <w:tc>
                <w:tcPr>
                  <w:tcW w:w="408" w:type="dxa"/>
                  <w:tcBorders>
                    <w:tl2br w:val="nil"/>
                    <w:tr2bl w:val="nil"/>
                  </w:tcBorders>
                  <w:vAlign w:val="center"/>
                </w:tcPr>
                <w:p w14:paraId="0733FFE1" w14:textId="77777777" w:rsidR="00982796" w:rsidRPr="00E477B1" w:rsidRDefault="00982796" w:rsidP="00C50260">
                  <w:pPr>
                    <w:widowControl/>
                    <w:jc w:val="center"/>
                    <w:textAlignment w:val="center"/>
                    <w:rPr>
                      <w:kern w:val="0"/>
                      <w:lang w:bidi="ar"/>
                    </w:rPr>
                  </w:pPr>
                  <w:r w:rsidRPr="00E477B1">
                    <w:rPr>
                      <w:rFonts w:hint="eastAsia"/>
                      <w:kern w:val="0"/>
                      <w:lang w:bidi="ar"/>
                    </w:rPr>
                    <w:t>连续</w:t>
                  </w:r>
                </w:p>
              </w:tc>
              <w:tc>
                <w:tcPr>
                  <w:tcW w:w="802" w:type="dxa"/>
                  <w:tcBorders>
                    <w:tl2br w:val="nil"/>
                    <w:tr2bl w:val="nil"/>
                  </w:tcBorders>
                  <w:vAlign w:val="center"/>
                </w:tcPr>
                <w:p w14:paraId="70EC11BC" w14:textId="77777777" w:rsidR="00982796" w:rsidRPr="00E477B1" w:rsidRDefault="00982796" w:rsidP="00C50260">
                  <w:pPr>
                    <w:widowControl/>
                    <w:jc w:val="center"/>
                    <w:textAlignment w:val="center"/>
                    <w:rPr>
                      <w:kern w:val="0"/>
                      <w:lang w:bidi="ar"/>
                    </w:rPr>
                  </w:pPr>
                  <w:r w:rsidRPr="00E477B1">
                    <w:rPr>
                      <w:rFonts w:hint="eastAsia"/>
                      <w:kern w:val="0"/>
                      <w:lang w:bidi="ar"/>
                    </w:rPr>
                    <w:t>0.0583 kg/h</w:t>
                  </w:r>
                </w:p>
              </w:tc>
            </w:tr>
          </w:tbl>
          <w:p w14:paraId="32A0C1FF" w14:textId="77777777" w:rsidR="00982796" w:rsidRPr="00E477B1" w:rsidRDefault="00982796" w:rsidP="00C50260">
            <w:pPr>
              <w:pStyle w:val="afd"/>
              <w:spacing w:beforeLines="50" w:before="156" w:line="240" w:lineRule="auto"/>
              <w:jc w:val="center"/>
              <w:rPr>
                <w:b/>
                <w:bCs/>
                <w:kern w:val="28"/>
                <w:szCs w:val="18"/>
              </w:rPr>
            </w:pPr>
            <w:r w:rsidRPr="00E477B1">
              <w:rPr>
                <w:b/>
                <w:bCs/>
                <w:kern w:val="28"/>
                <w:szCs w:val="18"/>
              </w:rPr>
              <w:t>表</w:t>
            </w:r>
            <w:r w:rsidRPr="00E477B1">
              <w:rPr>
                <w:b/>
                <w:bCs/>
                <w:kern w:val="28"/>
                <w:szCs w:val="18"/>
              </w:rPr>
              <w:t>7-4  AERSCREEN</w:t>
            </w:r>
            <w:r w:rsidRPr="00E477B1">
              <w:rPr>
                <w:b/>
                <w:bCs/>
                <w:kern w:val="28"/>
                <w:szCs w:val="18"/>
              </w:rPr>
              <w:t>估算模型参</w:t>
            </w:r>
          </w:p>
          <w:tbl>
            <w:tblPr>
              <w:tblW w:w="0" w:type="auto"/>
              <w:tblInd w:w="6" w:type="dxa"/>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768"/>
              <w:gridCol w:w="2769"/>
              <w:gridCol w:w="2769"/>
            </w:tblGrid>
            <w:tr w:rsidR="00E477B1" w:rsidRPr="00E477B1" w14:paraId="30CA1ABB" w14:textId="77777777" w:rsidTr="00C50260">
              <w:trPr>
                <w:trHeight w:val="340"/>
              </w:trPr>
              <w:tc>
                <w:tcPr>
                  <w:tcW w:w="5537" w:type="dxa"/>
                  <w:gridSpan w:val="2"/>
                  <w:vAlign w:val="center"/>
                </w:tcPr>
                <w:p w14:paraId="5C3F1413" w14:textId="77777777" w:rsidR="00982796" w:rsidRPr="00E477B1" w:rsidRDefault="00982796" w:rsidP="00C50260">
                  <w:pPr>
                    <w:pStyle w:val="afd"/>
                    <w:spacing w:line="240" w:lineRule="auto"/>
                    <w:jc w:val="center"/>
                    <w:rPr>
                      <w:b/>
                      <w:bCs/>
                      <w:kern w:val="28"/>
                    </w:rPr>
                  </w:pPr>
                  <w:r w:rsidRPr="00E477B1">
                    <w:rPr>
                      <w:b/>
                      <w:bCs/>
                      <w:kern w:val="28"/>
                    </w:rPr>
                    <w:t>参数</w:t>
                  </w:r>
                </w:p>
              </w:tc>
              <w:tc>
                <w:tcPr>
                  <w:tcW w:w="2769" w:type="dxa"/>
                  <w:vAlign w:val="center"/>
                </w:tcPr>
                <w:p w14:paraId="7AF1FED5" w14:textId="77777777" w:rsidR="00982796" w:rsidRPr="00E477B1" w:rsidRDefault="00982796" w:rsidP="00C50260">
                  <w:pPr>
                    <w:pStyle w:val="afd"/>
                    <w:spacing w:line="240" w:lineRule="auto"/>
                    <w:jc w:val="center"/>
                    <w:rPr>
                      <w:b/>
                      <w:bCs/>
                      <w:kern w:val="28"/>
                    </w:rPr>
                  </w:pPr>
                  <w:r w:rsidRPr="00E477B1">
                    <w:rPr>
                      <w:b/>
                      <w:bCs/>
                      <w:kern w:val="28"/>
                    </w:rPr>
                    <w:t>取值</w:t>
                  </w:r>
                </w:p>
              </w:tc>
            </w:tr>
            <w:tr w:rsidR="00E477B1" w:rsidRPr="00E477B1" w14:paraId="6571C547" w14:textId="77777777" w:rsidTr="00C50260">
              <w:trPr>
                <w:trHeight w:val="340"/>
              </w:trPr>
              <w:tc>
                <w:tcPr>
                  <w:tcW w:w="2768" w:type="dxa"/>
                  <w:vMerge w:val="restart"/>
                  <w:vAlign w:val="center"/>
                </w:tcPr>
                <w:p w14:paraId="54703A65" w14:textId="77777777" w:rsidR="00982796" w:rsidRPr="00E477B1" w:rsidRDefault="00982796" w:rsidP="00C50260">
                  <w:pPr>
                    <w:pStyle w:val="afd"/>
                    <w:spacing w:line="240" w:lineRule="auto"/>
                    <w:jc w:val="center"/>
                    <w:rPr>
                      <w:kern w:val="28"/>
                    </w:rPr>
                  </w:pPr>
                  <w:r w:rsidRPr="00E477B1">
                    <w:rPr>
                      <w:kern w:val="28"/>
                    </w:rPr>
                    <w:t>城市</w:t>
                  </w:r>
                  <w:r w:rsidRPr="00E477B1">
                    <w:rPr>
                      <w:kern w:val="28"/>
                    </w:rPr>
                    <w:t>/</w:t>
                  </w:r>
                  <w:r w:rsidRPr="00E477B1">
                    <w:rPr>
                      <w:kern w:val="28"/>
                    </w:rPr>
                    <w:t>农村</w:t>
                  </w:r>
                </w:p>
              </w:tc>
              <w:tc>
                <w:tcPr>
                  <w:tcW w:w="2769" w:type="dxa"/>
                  <w:vAlign w:val="center"/>
                </w:tcPr>
                <w:p w14:paraId="707D12F3" w14:textId="77777777" w:rsidR="00982796" w:rsidRPr="00E477B1" w:rsidRDefault="00982796" w:rsidP="00C50260">
                  <w:pPr>
                    <w:pStyle w:val="afd"/>
                    <w:spacing w:line="240" w:lineRule="auto"/>
                    <w:jc w:val="center"/>
                    <w:rPr>
                      <w:kern w:val="28"/>
                    </w:rPr>
                  </w:pPr>
                  <w:r w:rsidRPr="00E477B1">
                    <w:rPr>
                      <w:kern w:val="28"/>
                    </w:rPr>
                    <w:t>城市</w:t>
                  </w:r>
                  <w:r w:rsidRPr="00E477B1">
                    <w:rPr>
                      <w:kern w:val="28"/>
                    </w:rPr>
                    <w:t>/</w:t>
                  </w:r>
                  <w:r w:rsidRPr="00E477B1">
                    <w:rPr>
                      <w:kern w:val="28"/>
                    </w:rPr>
                    <w:t>农村</w:t>
                  </w:r>
                </w:p>
              </w:tc>
              <w:tc>
                <w:tcPr>
                  <w:tcW w:w="2769" w:type="dxa"/>
                  <w:vAlign w:val="center"/>
                </w:tcPr>
                <w:p w14:paraId="094CE174" w14:textId="77777777" w:rsidR="00982796" w:rsidRPr="00E477B1" w:rsidRDefault="00982796" w:rsidP="00C50260">
                  <w:pPr>
                    <w:pStyle w:val="afd"/>
                    <w:spacing w:line="240" w:lineRule="auto"/>
                    <w:jc w:val="center"/>
                    <w:rPr>
                      <w:kern w:val="28"/>
                    </w:rPr>
                  </w:pPr>
                  <w:r w:rsidRPr="00E477B1">
                    <w:rPr>
                      <w:kern w:val="28"/>
                    </w:rPr>
                    <w:t>农村</w:t>
                  </w:r>
                </w:p>
              </w:tc>
            </w:tr>
            <w:tr w:rsidR="00E477B1" w:rsidRPr="00E477B1" w14:paraId="14E91403" w14:textId="77777777" w:rsidTr="00C50260">
              <w:trPr>
                <w:trHeight w:val="340"/>
              </w:trPr>
              <w:tc>
                <w:tcPr>
                  <w:tcW w:w="2768" w:type="dxa"/>
                  <w:vMerge/>
                  <w:vAlign w:val="center"/>
                </w:tcPr>
                <w:p w14:paraId="58AA2017" w14:textId="77777777" w:rsidR="00982796" w:rsidRPr="00E477B1" w:rsidRDefault="00982796" w:rsidP="00C50260">
                  <w:pPr>
                    <w:pStyle w:val="afd"/>
                    <w:spacing w:line="240" w:lineRule="auto"/>
                    <w:jc w:val="center"/>
                    <w:rPr>
                      <w:kern w:val="28"/>
                    </w:rPr>
                  </w:pPr>
                </w:p>
              </w:tc>
              <w:tc>
                <w:tcPr>
                  <w:tcW w:w="2769" w:type="dxa"/>
                  <w:vAlign w:val="center"/>
                </w:tcPr>
                <w:p w14:paraId="119DF065" w14:textId="77777777" w:rsidR="00982796" w:rsidRPr="00E477B1" w:rsidRDefault="00982796" w:rsidP="00C50260">
                  <w:pPr>
                    <w:pStyle w:val="afd"/>
                    <w:spacing w:line="240" w:lineRule="auto"/>
                    <w:jc w:val="center"/>
                    <w:rPr>
                      <w:kern w:val="28"/>
                    </w:rPr>
                  </w:pPr>
                  <w:r w:rsidRPr="00E477B1">
                    <w:rPr>
                      <w:kern w:val="28"/>
                    </w:rPr>
                    <w:t>人口数（城市选项）</w:t>
                  </w:r>
                </w:p>
              </w:tc>
              <w:tc>
                <w:tcPr>
                  <w:tcW w:w="2769" w:type="dxa"/>
                  <w:vAlign w:val="center"/>
                </w:tcPr>
                <w:p w14:paraId="731C0497" w14:textId="77777777" w:rsidR="00982796" w:rsidRPr="00E477B1" w:rsidRDefault="00982796" w:rsidP="00C50260">
                  <w:pPr>
                    <w:jc w:val="center"/>
                    <w:rPr>
                      <w:kern w:val="28"/>
                    </w:rPr>
                  </w:pPr>
                  <w:r w:rsidRPr="00E477B1">
                    <w:rPr>
                      <w:kern w:val="28"/>
                    </w:rPr>
                    <w:t>/</w:t>
                  </w:r>
                </w:p>
              </w:tc>
            </w:tr>
            <w:tr w:rsidR="00E477B1" w:rsidRPr="00E477B1" w14:paraId="26A563F2" w14:textId="77777777" w:rsidTr="00C50260">
              <w:trPr>
                <w:trHeight w:val="340"/>
              </w:trPr>
              <w:tc>
                <w:tcPr>
                  <w:tcW w:w="5537" w:type="dxa"/>
                  <w:gridSpan w:val="2"/>
                  <w:vAlign w:val="center"/>
                </w:tcPr>
                <w:p w14:paraId="4CB17402" w14:textId="77777777" w:rsidR="00982796" w:rsidRPr="00E477B1" w:rsidRDefault="00982796" w:rsidP="00C50260">
                  <w:pPr>
                    <w:pStyle w:val="afd"/>
                    <w:spacing w:line="240" w:lineRule="auto"/>
                    <w:jc w:val="center"/>
                    <w:rPr>
                      <w:kern w:val="28"/>
                    </w:rPr>
                  </w:pPr>
                  <w:r w:rsidRPr="00E477B1">
                    <w:rPr>
                      <w:kern w:val="28"/>
                    </w:rPr>
                    <w:t>最高环境温度</w:t>
                  </w:r>
                  <w:r w:rsidRPr="00E477B1">
                    <w:rPr>
                      <w:kern w:val="28"/>
                    </w:rPr>
                    <w:t>/</w:t>
                  </w:r>
                  <w:r w:rsidRPr="00E477B1">
                    <w:t>℃</w:t>
                  </w:r>
                </w:p>
              </w:tc>
              <w:tc>
                <w:tcPr>
                  <w:tcW w:w="2769" w:type="dxa"/>
                  <w:vAlign w:val="center"/>
                </w:tcPr>
                <w:p w14:paraId="4EBC3E0D" w14:textId="77777777" w:rsidR="00982796" w:rsidRPr="00E477B1" w:rsidRDefault="00982796" w:rsidP="00C50260">
                  <w:pPr>
                    <w:pStyle w:val="afd"/>
                    <w:spacing w:line="240" w:lineRule="auto"/>
                    <w:jc w:val="center"/>
                    <w:rPr>
                      <w:kern w:val="28"/>
                    </w:rPr>
                  </w:pPr>
                  <w:r w:rsidRPr="00E477B1">
                    <w:rPr>
                      <w:kern w:val="28"/>
                    </w:rPr>
                    <w:t>43</w:t>
                  </w:r>
                </w:p>
              </w:tc>
            </w:tr>
            <w:tr w:rsidR="00E477B1" w:rsidRPr="00E477B1" w14:paraId="09C10775" w14:textId="77777777" w:rsidTr="00C50260">
              <w:trPr>
                <w:trHeight w:val="340"/>
              </w:trPr>
              <w:tc>
                <w:tcPr>
                  <w:tcW w:w="5537" w:type="dxa"/>
                  <w:gridSpan w:val="2"/>
                  <w:vAlign w:val="center"/>
                </w:tcPr>
                <w:p w14:paraId="31F811FB" w14:textId="77777777" w:rsidR="00982796" w:rsidRPr="00E477B1" w:rsidRDefault="00982796" w:rsidP="00C50260">
                  <w:pPr>
                    <w:pStyle w:val="afd"/>
                    <w:spacing w:line="240" w:lineRule="auto"/>
                    <w:jc w:val="center"/>
                    <w:rPr>
                      <w:kern w:val="28"/>
                    </w:rPr>
                  </w:pPr>
                  <w:r w:rsidRPr="00E477B1">
                    <w:t>最低环境温度</w:t>
                  </w:r>
                  <w:r w:rsidRPr="00E477B1">
                    <w:t>/℃</w:t>
                  </w:r>
                </w:p>
              </w:tc>
              <w:tc>
                <w:tcPr>
                  <w:tcW w:w="2769" w:type="dxa"/>
                  <w:vAlign w:val="center"/>
                </w:tcPr>
                <w:p w14:paraId="14D6A693" w14:textId="77777777" w:rsidR="00982796" w:rsidRPr="00E477B1" w:rsidRDefault="00982796" w:rsidP="00C50260">
                  <w:pPr>
                    <w:pStyle w:val="afd"/>
                    <w:spacing w:line="240" w:lineRule="auto"/>
                    <w:jc w:val="center"/>
                    <w:rPr>
                      <w:kern w:val="28"/>
                    </w:rPr>
                  </w:pPr>
                  <w:r w:rsidRPr="00E477B1">
                    <w:rPr>
                      <w:kern w:val="28"/>
                    </w:rPr>
                    <w:t>-14</w:t>
                  </w:r>
                </w:p>
              </w:tc>
            </w:tr>
            <w:tr w:rsidR="00E477B1" w:rsidRPr="00E477B1" w14:paraId="74AB3C24" w14:textId="77777777" w:rsidTr="00C50260">
              <w:trPr>
                <w:trHeight w:val="340"/>
              </w:trPr>
              <w:tc>
                <w:tcPr>
                  <w:tcW w:w="5537" w:type="dxa"/>
                  <w:gridSpan w:val="2"/>
                  <w:vAlign w:val="center"/>
                </w:tcPr>
                <w:p w14:paraId="4D47D3DE" w14:textId="77777777" w:rsidR="00982796" w:rsidRPr="00E477B1" w:rsidRDefault="00982796" w:rsidP="00C50260">
                  <w:pPr>
                    <w:pStyle w:val="afd"/>
                    <w:spacing w:line="240" w:lineRule="auto"/>
                    <w:jc w:val="center"/>
                    <w:rPr>
                      <w:kern w:val="28"/>
                    </w:rPr>
                  </w:pPr>
                  <w:r w:rsidRPr="00E477B1">
                    <w:rPr>
                      <w:kern w:val="28"/>
                    </w:rPr>
                    <w:t>土地利用类</w:t>
                  </w:r>
                </w:p>
              </w:tc>
              <w:tc>
                <w:tcPr>
                  <w:tcW w:w="2769" w:type="dxa"/>
                  <w:vAlign w:val="center"/>
                </w:tcPr>
                <w:p w14:paraId="5797C69C" w14:textId="77777777" w:rsidR="00982796" w:rsidRPr="00E477B1" w:rsidRDefault="00982796" w:rsidP="00C50260">
                  <w:pPr>
                    <w:pStyle w:val="afd"/>
                    <w:spacing w:line="240" w:lineRule="auto"/>
                    <w:jc w:val="center"/>
                    <w:rPr>
                      <w:kern w:val="28"/>
                    </w:rPr>
                  </w:pPr>
                  <w:r w:rsidRPr="00E477B1">
                    <w:rPr>
                      <w:kern w:val="28"/>
                    </w:rPr>
                    <w:t>城市</w:t>
                  </w:r>
                </w:p>
              </w:tc>
            </w:tr>
            <w:tr w:rsidR="00E477B1" w:rsidRPr="00E477B1" w14:paraId="3D3E7349" w14:textId="77777777" w:rsidTr="00C50260">
              <w:trPr>
                <w:trHeight w:val="340"/>
              </w:trPr>
              <w:tc>
                <w:tcPr>
                  <w:tcW w:w="5537" w:type="dxa"/>
                  <w:gridSpan w:val="2"/>
                  <w:vAlign w:val="center"/>
                </w:tcPr>
                <w:p w14:paraId="682F1960" w14:textId="77777777" w:rsidR="00982796" w:rsidRPr="00E477B1" w:rsidRDefault="00982796" w:rsidP="00C50260">
                  <w:pPr>
                    <w:pStyle w:val="afd"/>
                    <w:spacing w:line="240" w:lineRule="auto"/>
                    <w:jc w:val="center"/>
                    <w:rPr>
                      <w:kern w:val="28"/>
                    </w:rPr>
                  </w:pPr>
                  <w:r w:rsidRPr="00E477B1">
                    <w:rPr>
                      <w:kern w:val="28"/>
                    </w:rPr>
                    <w:t>区域湿度条</w:t>
                  </w:r>
                </w:p>
              </w:tc>
              <w:tc>
                <w:tcPr>
                  <w:tcW w:w="2769" w:type="dxa"/>
                  <w:vAlign w:val="center"/>
                </w:tcPr>
                <w:p w14:paraId="71ED7215" w14:textId="77777777" w:rsidR="00982796" w:rsidRPr="00E477B1" w:rsidRDefault="00982796" w:rsidP="00C50260">
                  <w:pPr>
                    <w:pStyle w:val="afd"/>
                    <w:spacing w:line="240" w:lineRule="auto"/>
                    <w:jc w:val="center"/>
                    <w:rPr>
                      <w:kern w:val="28"/>
                    </w:rPr>
                  </w:pPr>
                  <w:r w:rsidRPr="00E477B1">
                    <w:rPr>
                      <w:kern w:val="28"/>
                    </w:rPr>
                    <w:t>1</w:t>
                  </w:r>
                </w:p>
              </w:tc>
            </w:tr>
            <w:tr w:rsidR="00E477B1" w:rsidRPr="00E477B1" w14:paraId="529E877C" w14:textId="77777777" w:rsidTr="00C50260">
              <w:trPr>
                <w:trHeight w:val="340"/>
              </w:trPr>
              <w:tc>
                <w:tcPr>
                  <w:tcW w:w="2768" w:type="dxa"/>
                  <w:vMerge w:val="restart"/>
                  <w:vAlign w:val="center"/>
                </w:tcPr>
                <w:p w14:paraId="1FD9817A" w14:textId="77777777" w:rsidR="00982796" w:rsidRPr="00E477B1" w:rsidRDefault="00982796" w:rsidP="00C50260">
                  <w:pPr>
                    <w:pStyle w:val="afd"/>
                    <w:spacing w:line="240" w:lineRule="auto"/>
                    <w:jc w:val="center"/>
                    <w:rPr>
                      <w:kern w:val="28"/>
                    </w:rPr>
                  </w:pPr>
                  <w:r w:rsidRPr="00E477B1">
                    <w:rPr>
                      <w:kern w:val="28"/>
                    </w:rPr>
                    <w:t>是否考虑地形</w:t>
                  </w:r>
                </w:p>
              </w:tc>
              <w:tc>
                <w:tcPr>
                  <w:tcW w:w="2769" w:type="dxa"/>
                  <w:vAlign w:val="center"/>
                </w:tcPr>
                <w:p w14:paraId="7648E382" w14:textId="77777777" w:rsidR="00982796" w:rsidRPr="00E477B1" w:rsidRDefault="00982796" w:rsidP="00C50260">
                  <w:pPr>
                    <w:pStyle w:val="afd"/>
                    <w:spacing w:line="240" w:lineRule="auto"/>
                    <w:jc w:val="center"/>
                    <w:rPr>
                      <w:kern w:val="28"/>
                    </w:rPr>
                  </w:pPr>
                  <w:r w:rsidRPr="00E477B1">
                    <w:rPr>
                      <w:kern w:val="28"/>
                    </w:rPr>
                    <w:t>考虑地形</w:t>
                  </w:r>
                </w:p>
              </w:tc>
              <w:tc>
                <w:tcPr>
                  <w:tcW w:w="2769" w:type="dxa"/>
                  <w:vAlign w:val="center"/>
                </w:tcPr>
                <w:p w14:paraId="654CE949" w14:textId="77777777" w:rsidR="00982796" w:rsidRPr="00E477B1" w:rsidRDefault="00982796" w:rsidP="00C50260">
                  <w:pPr>
                    <w:jc w:val="center"/>
                    <w:rPr>
                      <w:kern w:val="28"/>
                    </w:rPr>
                  </w:pPr>
                  <w:r w:rsidRPr="00E477B1">
                    <w:rPr>
                      <w:kern w:val="28"/>
                    </w:rPr>
                    <w:t>否</w:t>
                  </w:r>
                </w:p>
              </w:tc>
            </w:tr>
            <w:tr w:rsidR="00E477B1" w:rsidRPr="00E477B1" w14:paraId="624A219F" w14:textId="77777777" w:rsidTr="00C50260">
              <w:trPr>
                <w:trHeight w:val="340"/>
              </w:trPr>
              <w:tc>
                <w:tcPr>
                  <w:tcW w:w="2768" w:type="dxa"/>
                  <w:vMerge/>
                  <w:vAlign w:val="center"/>
                </w:tcPr>
                <w:p w14:paraId="26C08474" w14:textId="77777777" w:rsidR="00982796" w:rsidRPr="00E477B1" w:rsidRDefault="00982796" w:rsidP="00C50260">
                  <w:pPr>
                    <w:pStyle w:val="afd"/>
                    <w:spacing w:line="240" w:lineRule="auto"/>
                    <w:jc w:val="center"/>
                    <w:rPr>
                      <w:kern w:val="28"/>
                    </w:rPr>
                  </w:pPr>
                </w:p>
              </w:tc>
              <w:tc>
                <w:tcPr>
                  <w:tcW w:w="2769" w:type="dxa"/>
                  <w:vAlign w:val="center"/>
                </w:tcPr>
                <w:p w14:paraId="42A618E7" w14:textId="77777777" w:rsidR="00982796" w:rsidRPr="00E477B1" w:rsidRDefault="00982796" w:rsidP="00C50260">
                  <w:pPr>
                    <w:pStyle w:val="afd"/>
                    <w:spacing w:line="240" w:lineRule="auto"/>
                    <w:jc w:val="center"/>
                    <w:rPr>
                      <w:kern w:val="28"/>
                    </w:rPr>
                  </w:pPr>
                  <w:r w:rsidRPr="00E477B1">
                    <w:rPr>
                      <w:kern w:val="28"/>
                    </w:rPr>
                    <w:t>地形数据分辨</w:t>
                  </w:r>
                </w:p>
              </w:tc>
              <w:tc>
                <w:tcPr>
                  <w:tcW w:w="2769" w:type="dxa"/>
                  <w:vAlign w:val="center"/>
                </w:tcPr>
                <w:p w14:paraId="791629AF" w14:textId="77777777" w:rsidR="00982796" w:rsidRPr="00E477B1" w:rsidRDefault="00982796" w:rsidP="00C50260">
                  <w:pPr>
                    <w:jc w:val="center"/>
                    <w:rPr>
                      <w:kern w:val="28"/>
                    </w:rPr>
                  </w:pPr>
                  <w:r w:rsidRPr="00E477B1">
                    <w:rPr>
                      <w:kern w:val="28"/>
                    </w:rPr>
                    <w:t>/</w:t>
                  </w:r>
                </w:p>
              </w:tc>
            </w:tr>
            <w:tr w:rsidR="00E477B1" w:rsidRPr="00E477B1" w14:paraId="14C5C877" w14:textId="77777777" w:rsidTr="00C50260">
              <w:trPr>
                <w:trHeight w:val="340"/>
              </w:trPr>
              <w:tc>
                <w:tcPr>
                  <w:tcW w:w="2768" w:type="dxa"/>
                  <w:vMerge w:val="restart"/>
                  <w:vAlign w:val="center"/>
                </w:tcPr>
                <w:p w14:paraId="50F8C520" w14:textId="77777777" w:rsidR="00982796" w:rsidRPr="00E477B1" w:rsidRDefault="00982796" w:rsidP="00C50260">
                  <w:pPr>
                    <w:pStyle w:val="afd"/>
                    <w:spacing w:line="240" w:lineRule="auto"/>
                    <w:jc w:val="center"/>
                    <w:rPr>
                      <w:kern w:val="28"/>
                    </w:rPr>
                  </w:pPr>
                  <w:r w:rsidRPr="00E477B1">
                    <w:rPr>
                      <w:kern w:val="28"/>
                    </w:rPr>
                    <w:t>是否考虑海岸线熏烟</w:t>
                  </w:r>
                </w:p>
              </w:tc>
              <w:tc>
                <w:tcPr>
                  <w:tcW w:w="2769" w:type="dxa"/>
                  <w:vAlign w:val="center"/>
                </w:tcPr>
                <w:p w14:paraId="72AF39D5" w14:textId="77777777" w:rsidR="00982796" w:rsidRPr="00E477B1" w:rsidRDefault="00982796" w:rsidP="00C50260">
                  <w:pPr>
                    <w:pStyle w:val="afd"/>
                    <w:spacing w:line="240" w:lineRule="auto"/>
                    <w:jc w:val="center"/>
                    <w:rPr>
                      <w:kern w:val="28"/>
                    </w:rPr>
                  </w:pPr>
                  <w:r w:rsidRPr="00E477B1">
                    <w:rPr>
                      <w:kern w:val="28"/>
                    </w:rPr>
                    <w:t>考虑海岸线熏</w:t>
                  </w:r>
                </w:p>
              </w:tc>
              <w:tc>
                <w:tcPr>
                  <w:tcW w:w="2769" w:type="dxa"/>
                  <w:vAlign w:val="center"/>
                </w:tcPr>
                <w:p w14:paraId="474A9F15" w14:textId="77777777" w:rsidR="00982796" w:rsidRPr="00E477B1" w:rsidRDefault="00982796" w:rsidP="00C50260">
                  <w:pPr>
                    <w:jc w:val="center"/>
                    <w:rPr>
                      <w:kern w:val="28"/>
                    </w:rPr>
                  </w:pPr>
                  <w:r w:rsidRPr="00E477B1">
                    <w:rPr>
                      <w:kern w:val="28"/>
                    </w:rPr>
                    <w:t>否</w:t>
                  </w:r>
                </w:p>
              </w:tc>
            </w:tr>
            <w:tr w:rsidR="00E477B1" w:rsidRPr="00E477B1" w14:paraId="0449BF2F" w14:textId="77777777" w:rsidTr="00C50260">
              <w:trPr>
                <w:trHeight w:val="340"/>
              </w:trPr>
              <w:tc>
                <w:tcPr>
                  <w:tcW w:w="2768" w:type="dxa"/>
                  <w:vMerge/>
                  <w:vAlign w:val="center"/>
                </w:tcPr>
                <w:p w14:paraId="02A83CEC" w14:textId="77777777" w:rsidR="00982796" w:rsidRPr="00E477B1" w:rsidRDefault="00982796" w:rsidP="00C50260">
                  <w:pPr>
                    <w:pStyle w:val="afd"/>
                    <w:spacing w:line="240" w:lineRule="auto"/>
                    <w:jc w:val="center"/>
                    <w:rPr>
                      <w:kern w:val="28"/>
                    </w:rPr>
                  </w:pPr>
                </w:p>
              </w:tc>
              <w:tc>
                <w:tcPr>
                  <w:tcW w:w="2769" w:type="dxa"/>
                  <w:vAlign w:val="center"/>
                </w:tcPr>
                <w:p w14:paraId="0B35EC59" w14:textId="77777777" w:rsidR="00982796" w:rsidRPr="00E477B1" w:rsidRDefault="00982796" w:rsidP="00C50260">
                  <w:pPr>
                    <w:pStyle w:val="afd"/>
                    <w:spacing w:line="240" w:lineRule="auto"/>
                    <w:jc w:val="center"/>
                    <w:rPr>
                      <w:kern w:val="28"/>
                    </w:rPr>
                  </w:pPr>
                  <w:r w:rsidRPr="00E477B1">
                    <w:rPr>
                      <w:kern w:val="28"/>
                    </w:rPr>
                    <w:t>海岸线距</w:t>
                  </w:r>
                </w:p>
              </w:tc>
              <w:tc>
                <w:tcPr>
                  <w:tcW w:w="2769" w:type="dxa"/>
                  <w:vAlign w:val="center"/>
                </w:tcPr>
                <w:p w14:paraId="2EB8D82B" w14:textId="77777777" w:rsidR="00982796" w:rsidRPr="00E477B1" w:rsidRDefault="00982796" w:rsidP="00C50260">
                  <w:pPr>
                    <w:jc w:val="center"/>
                    <w:rPr>
                      <w:kern w:val="28"/>
                    </w:rPr>
                  </w:pPr>
                  <w:r w:rsidRPr="00E477B1">
                    <w:rPr>
                      <w:kern w:val="28"/>
                    </w:rPr>
                    <w:t>/</w:t>
                  </w:r>
                </w:p>
              </w:tc>
            </w:tr>
            <w:tr w:rsidR="00982796" w:rsidRPr="00E477B1" w14:paraId="7DB6D71A" w14:textId="77777777" w:rsidTr="00C50260">
              <w:trPr>
                <w:trHeight w:val="340"/>
              </w:trPr>
              <w:tc>
                <w:tcPr>
                  <w:tcW w:w="2768" w:type="dxa"/>
                  <w:vMerge/>
                  <w:vAlign w:val="center"/>
                </w:tcPr>
                <w:p w14:paraId="1C3822F0" w14:textId="77777777" w:rsidR="00982796" w:rsidRPr="00E477B1" w:rsidRDefault="00982796" w:rsidP="00C50260">
                  <w:pPr>
                    <w:pStyle w:val="afd"/>
                    <w:spacing w:line="240" w:lineRule="auto"/>
                    <w:jc w:val="center"/>
                    <w:rPr>
                      <w:kern w:val="28"/>
                    </w:rPr>
                  </w:pPr>
                </w:p>
              </w:tc>
              <w:tc>
                <w:tcPr>
                  <w:tcW w:w="2769" w:type="dxa"/>
                  <w:vAlign w:val="center"/>
                </w:tcPr>
                <w:p w14:paraId="30A11D81" w14:textId="77777777" w:rsidR="00982796" w:rsidRPr="00E477B1" w:rsidRDefault="00982796" w:rsidP="00C50260">
                  <w:pPr>
                    <w:pStyle w:val="afd"/>
                    <w:spacing w:line="240" w:lineRule="auto"/>
                    <w:jc w:val="center"/>
                    <w:rPr>
                      <w:kern w:val="28"/>
                    </w:rPr>
                  </w:pPr>
                  <w:r w:rsidRPr="00E477B1">
                    <w:rPr>
                      <w:kern w:val="28"/>
                    </w:rPr>
                    <w:t>海岸线方向</w:t>
                  </w:r>
                  <w:r w:rsidRPr="00E477B1">
                    <w:rPr>
                      <w:kern w:val="28"/>
                    </w:rPr>
                    <w:t>/</w:t>
                  </w:r>
                  <w:r w:rsidRPr="00E477B1">
                    <w:t>℃</w:t>
                  </w:r>
                </w:p>
              </w:tc>
              <w:tc>
                <w:tcPr>
                  <w:tcW w:w="2769" w:type="dxa"/>
                  <w:vAlign w:val="center"/>
                </w:tcPr>
                <w:p w14:paraId="2FF5A48F" w14:textId="77777777" w:rsidR="00982796" w:rsidRPr="00E477B1" w:rsidRDefault="00982796" w:rsidP="00C50260">
                  <w:pPr>
                    <w:jc w:val="center"/>
                    <w:rPr>
                      <w:kern w:val="28"/>
                    </w:rPr>
                  </w:pPr>
                  <w:r w:rsidRPr="00E477B1">
                    <w:rPr>
                      <w:kern w:val="28"/>
                    </w:rPr>
                    <w:t>/</w:t>
                  </w:r>
                </w:p>
              </w:tc>
            </w:tr>
          </w:tbl>
          <w:p w14:paraId="6A66FE23" w14:textId="77777777" w:rsidR="00982796" w:rsidRPr="00E477B1" w:rsidRDefault="00982796" w:rsidP="00C50260">
            <w:pPr>
              <w:pStyle w:val="afd"/>
              <w:spacing w:line="240" w:lineRule="auto"/>
              <w:ind w:firstLineChars="200" w:firstLine="482"/>
              <w:rPr>
                <w:b/>
                <w:bCs/>
                <w:kern w:val="28"/>
                <w:sz w:val="24"/>
              </w:rPr>
            </w:pPr>
          </w:p>
          <w:p w14:paraId="0C30665A" w14:textId="77777777" w:rsidR="00982796" w:rsidRPr="00E477B1" w:rsidRDefault="00982796" w:rsidP="00C50260">
            <w:pPr>
              <w:pStyle w:val="afd"/>
              <w:spacing w:line="240" w:lineRule="auto"/>
              <w:ind w:firstLineChars="200" w:firstLine="482"/>
              <w:rPr>
                <w:b/>
                <w:bCs/>
                <w:kern w:val="28"/>
                <w:sz w:val="24"/>
              </w:rPr>
            </w:pPr>
            <w:r w:rsidRPr="00E477B1">
              <w:rPr>
                <w:b/>
                <w:bCs/>
                <w:kern w:val="28"/>
                <w:sz w:val="24"/>
              </w:rPr>
              <w:t>估算结果</w:t>
            </w:r>
          </w:p>
          <w:p w14:paraId="37D331CF" w14:textId="77777777" w:rsidR="00982796" w:rsidRPr="00E477B1" w:rsidRDefault="00982796" w:rsidP="00C50260">
            <w:pPr>
              <w:pStyle w:val="afd"/>
              <w:spacing w:line="240" w:lineRule="auto"/>
              <w:jc w:val="center"/>
              <w:rPr>
                <w:b/>
                <w:bCs/>
                <w:kern w:val="28"/>
                <w:szCs w:val="18"/>
              </w:rPr>
            </w:pPr>
            <w:r w:rsidRPr="00E477B1">
              <w:rPr>
                <w:b/>
                <w:bCs/>
                <w:kern w:val="28"/>
                <w:szCs w:val="18"/>
              </w:rPr>
              <w:t>表</w:t>
            </w:r>
            <w:r w:rsidRPr="00E477B1">
              <w:rPr>
                <w:b/>
                <w:bCs/>
                <w:kern w:val="28"/>
                <w:szCs w:val="18"/>
              </w:rPr>
              <w:t xml:space="preserve">7-5  </w:t>
            </w:r>
            <w:r w:rsidRPr="00E477B1">
              <w:rPr>
                <w:b/>
                <w:bCs/>
                <w:kern w:val="28"/>
                <w:szCs w:val="18"/>
              </w:rPr>
              <w:t>估算模式计算结果</w:t>
            </w:r>
          </w:p>
          <w:tbl>
            <w:tblPr>
              <w:tblW w:w="8306" w:type="dxa"/>
              <w:tblInd w:w="6" w:type="dxa"/>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16"/>
              <w:gridCol w:w="1200"/>
              <w:gridCol w:w="1155"/>
              <w:gridCol w:w="1695"/>
              <w:gridCol w:w="1729"/>
              <w:gridCol w:w="1611"/>
            </w:tblGrid>
            <w:tr w:rsidR="00E477B1" w:rsidRPr="00E477B1" w14:paraId="5F5966B4" w14:textId="77777777" w:rsidTr="00C50260">
              <w:trPr>
                <w:trHeight w:val="340"/>
              </w:trPr>
              <w:tc>
                <w:tcPr>
                  <w:tcW w:w="916" w:type="dxa"/>
                  <w:vAlign w:val="center"/>
                </w:tcPr>
                <w:p w14:paraId="3C2AA4FF" w14:textId="77777777" w:rsidR="00982796" w:rsidRPr="00E477B1" w:rsidRDefault="00982796" w:rsidP="00C50260">
                  <w:pPr>
                    <w:pStyle w:val="afd"/>
                    <w:spacing w:line="240" w:lineRule="auto"/>
                    <w:jc w:val="center"/>
                    <w:rPr>
                      <w:b/>
                      <w:bCs/>
                      <w:kern w:val="28"/>
                    </w:rPr>
                  </w:pPr>
                  <w:r w:rsidRPr="00E477B1">
                    <w:rPr>
                      <w:b/>
                      <w:bCs/>
                      <w:kern w:val="28"/>
                    </w:rPr>
                    <w:t>类别</w:t>
                  </w:r>
                </w:p>
              </w:tc>
              <w:tc>
                <w:tcPr>
                  <w:tcW w:w="1200" w:type="dxa"/>
                  <w:vAlign w:val="center"/>
                </w:tcPr>
                <w:p w14:paraId="4B089976" w14:textId="77777777" w:rsidR="00982796" w:rsidRPr="00E477B1" w:rsidRDefault="00982796" w:rsidP="00C50260">
                  <w:pPr>
                    <w:pStyle w:val="afd"/>
                    <w:spacing w:line="240" w:lineRule="auto"/>
                    <w:jc w:val="center"/>
                    <w:rPr>
                      <w:b/>
                      <w:bCs/>
                      <w:kern w:val="28"/>
                    </w:rPr>
                  </w:pPr>
                  <w:r w:rsidRPr="00E477B1">
                    <w:rPr>
                      <w:b/>
                      <w:bCs/>
                      <w:kern w:val="28"/>
                    </w:rPr>
                    <w:t>污染源</w:t>
                  </w:r>
                </w:p>
              </w:tc>
              <w:tc>
                <w:tcPr>
                  <w:tcW w:w="1155" w:type="dxa"/>
                  <w:vAlign w:val="center"/>
                </w:tcPr>
                <w:p w14:paraId="23F42101" w14:textId="77777777" w:rsidR="00982796" w:rsidRPr="00E477B1" w:rsidRDefault="00982796" w:rsidP="00C50260">
                  <w:pPr>
                    <w:pStyle w:val="afd"/>
                    <w:spacing w:line="240" w:lineRule="auto"/>
                    <w:jc w:val="center"/>
                    <w:rPr>
                      <w:b/>
                      <w:bCs/>
                      <w:kern w:val="28"/>
                    </w:rPr>
                  </w:pPr>
                  <w:r w:rsidRPr="00E477B1">
                    <w:rPr>
                      <w:b/>
                      <w:bCs/>
                      <w:kern w:val="28"/>
                    </w:rPr>
                    <w:t>污染物</w:t>
                  </w:r>
                </w:p>
              </w:tc>
              <w:tc>
                <w:tcPr>
                  <w:tcW w:w="1695" w:type="dxa"/>
                  <w:vAlign w:val="center"/>
                </w:tcPr>
                <w:p w14:paraId="67A2F4BC" w14:textId="77777777" w:rsidR="00982796" w:rsidRPr="00E477B1" w:rsidRDefault="00982796" w:rsidP="00C50260">
                  <w:pPr>
                    <w:pStyle w:val="afd"/>
                    <w:spacing w:line="240" w:lineRule="auto"/>
                    <w:jc w:val="center"/>
                    <w:rPr>
                      <w:b/>
                      <w:bCs/>
                      <w:kern w:val="28"/>
                    </w:rPr>
                  </w:pPr>
                  <w:r w:rsidRPr="00E477B1">
                    <w:rPr>
                      <w:b/>
                      <w:bCs/>
                      <w:kern w:val="28"/>
                    </w:rPr>
                    <w:t>最大落地浓度</w:t>
                  </w:r>
                  <w:r w:rsidRPr="00E477B1">
                    <w:rPr>
                      <w:b/>
                      <w:bCs/>
                      <w:kern w:val="28"/>
                    </w:rPr>
                    <w:t>Cmax(μg/m</w:t>
                  </w:r>
                  <w:r w:rsidRPr="00E477B1">
                    <w:rPr>
                      <w:b/>
                      <w:bCs/>
                      <w:kern w:val="28"/>
                      <w:vertAlign w:val="superscript"/>
                    </w:rPr>
                    <w:t>3</w:t>
                  </w:r>
                  <w:r w:rsidRPr="00E477B1">
                    <w:rPr>
                      <w:b/>
                      <w:bCs/>
                      <w:kern w:val="28"/>
                    </w:rPr>
                    <w:t>)</w:t>
                  </w:r>
                </w:p>
              </w:tc>
              <w:tc>
                <w:tcPr>
                  <w:tcW w:w="1729" w:type="dxa"/>
                  <w:vAlign w:val="center"/>
                </w:tcPr>
                <w:p w14:paraId="7193B42C" w14:textId="77777777" w:rsidR="00982796" w:rsidRPr="00E477B1" w:rsidRDefault="00982796" w:rsidP="00C50260">
                  <w:pPr>
                    <w:pStyle w:val="afd"/>
                    <w:spacing w:line="240" w:lineRule="auto"/>
                    <w:jc w:val="center"/>
                    <w:rPr>
                      <w:b/>
                      <w:bCs/>
                      <w:kern w:val="28"/>
                    </w:rPr>
                  </w:pPr>
                  <w:r w:rsidRPr="00E477B1">
                    <w:rPr>
                      <w:b/>
                      <w:bCs/>
                      <w:kern w:val="28"/>
                    </w:rPr>
                    <w:t>最大落地浓度占标率</w:t>
                  </w:r>
                  <w:r w:rsidRPr="00E477B1">
                    <w:rPr>
                      <w:b/>
                      <w:bCs/>
                      <w:kern w:val="28"/>
                    </w:rPr>
                    <w:t xml:space="preserve"> Pmax(%)</w:t>
                  </w:r>
                </w:p>
              </w:tc>
              <w:tc>
                <w:tcPr>
                  <w:tcW w:w="1611" w:type="dxa"/>
                  <w:vAlign w:val="center"/>
                </w:tcPr>
                <w:p w14:paraId="4A74010F" w14:textId="77777777" w:rsidR="00982796" w:rsidRPr="00E477B1" w:rsidRDefault="00982796" w:rsidP="00C50260">
                  <w:pPr>
                    <w:pStyle w:val="afd"/>
                    <w:spacing w:line="240" w:lineRule="auto"/>
                    <w:jc w:val="center"/>
                    <w:rPr>
                      <w:b/>
                      <w:bCs/>
                      <w:kern w:val="28"/>
                    </w:rPr>
                  </w:pPr>
                  <w:r w:rsidRPr="00E477B1">
                    <w:rPr>
                      <w:b/>
                      <w:bCs/>
                      <w:kern w:val="28"/>
                    </w:rPr>
                    <w:t>下风向最大浓度出现距离</w:t>
                  </w:r>
                  <w:r w:rsidRPr="00E477B1">
                    <w:rPr>
                      <w:b/>
                      <w:bCs/>
                      <w:kern w:val="28"/>
                    </w:rPr>
                    <w:t>(m)</w:t>
                  </w:r>
                </w:p>
              </w:tc>
            </w:tr>
            <w:tr w:rsidR="00E477B1" w:rsidRPr="00E477B1" w14:paraId="4A10F736" w14:textId="77777777" w:rsidTr="00C50260">
              <w:trPr>
                <w:trHeight w:val="340"/>
              </w:trPr>
              <w:tc>
                <w:tcPr>
                  <w:tcW w:w="916" w:type="dxa"/>
                  <w:vAlign w:val="center"/>
                </w:tcPr>
                <w:p w14:paraId="03C5E175" w14:textId="77777777" w:rsidR="00982796" w:rsidRPr="00E477B1" w:rsidRDefault="00982796" w:rsidP="00C50260">
                  <w:pPr>
                    <w:pStyle w:val="afd"/>
                    <w:spacing w:line="240" w:lineRule="auto"/>
                    <w:jc w:val="center"/>
                    <w:rPr>
                      <w:kern w:val="28"/>
                    </w:rPr>
                  </w:pPr>
                  <w:r w:rsidRPr="00E477B1">
                    <w:rPr>
                      <w:kern w:val="28"/>
                    </w:rPr>
                    <w:t>有组织废气</w:t>
                  </w:r>
                </w:p>
              </w:tc>
              <w:tc>
                <w:tcPr>
                  <w:tcW w:w="1200" w:type="dxa"/>
                </w:tcPr>
                <w:p w14:paraId="596705B7" w14:textId="77777777" w:rsidR="00982796" w:rsidRPr="00E477B1" w:rsidRDefault="00982796" w:rsidP="00C50260">
                  <w:pPr>
                    <w:pStyle w:val="afd"/>
                    <w:spacing w:line="240" w:lineRule="auto"/>
                    <w:jc w:val="center"/>
                    <w:rPr>
                      <w:kern w:val="28"/>
                    </w:rPr>
                  </w:pPr>
                  <w:r w:rsidRPr="00E477B1">
                    <w:rPr>
                      <w:rFonts w:hint="eastAsia"/>
                      <w:lang w:bidi="ar"/>
                    </w:rPr>
                    <w:t>注塑、喷涂印刷、烘干</w:t>
                  </w:r>
                </w:p>
              </w:tc>
              <w:tc>
                <w:tcPr>
                  <w:tcW w:w="1155" w:type="dxa"/>
                  <w:vAlign w:val="center"/>
                </w:tcPr>
                <w:p w14:paraId="605330DE" w14:textId="77777777" w:rsidR="00982796" w:rsidRPr="00E477B1" w:rsidRDefault="00982796" w:rsidP="00C50260">
                  <w:pPr>
                    <w:pStyle w:val="afd"/>
                    <w:spacing w:line="240" w:lineRule="auto"/>
                    <w:jc w:val="center"/>
                    <w:rPr>
                      <w:kern w:val="28"/>
                    </w:rPr>
                  </w:pPr>
                  <w:r w:rsidRPr="00E477B1">
                    <w:rPr>
                      <w:lang w:bidi="ar"/>
                    </w:rPr>
                    <w:t>VOCs</w:t>
                  </w:r>
                </w:p>
              </w:tc>
              <w:tc>
                <w:tcPr>
                  <w:tcW w:w="1695" w:type="dxa"/>
                  <w:vAlign w:val="center"/>
                </w:tcPr>
                <w:p w14:paraId="7286AA5C" w14:textId="77777777" w:rsidR="00982796" w:rsidRPr="00E477B1" w:rsidRDefault="00982796" w:rsidP="00C50260">
                  <w:pPr>
                    <w:adjustRightInd w:val="0"/>
                    <w:jc w:val="center"/>
                    <w:rPr>
                      <w:kern w:val="28"/>
                    </w:rPr>
                  </w:pPr>
                  <w:r w:rsidRPr="00E477B1">
                    <w:t>0.001</w:t>
                  </w:r>
                  <w:r w:rsidRPr="00E477B1">
                    <w:rPr>
                      <w:rFonts w:hint="eastAsia"/>
                    </w:rPr>
                    <w:t>37</w:t>
                  </w:r>
                </w:p>
              </w:tc>
              <w:tc>
                <w:tcPr>
                  <w:tcW w:w="1729" w:type="dxa"/>
                  <w:vAlign w:val="center"/>
                </w:tcPr>
                <w:p w14:paraId="334272F9" w14:textId="77777777" w:rsidR="00982796" w:rsidRPr="00E477B1" w:rsidRDefault="00982796" w:rsidP="00C50260">
                  <w:pPr>
                    <w:adjustRightInd w:val="0"/>
                    <w:jc w:val="center"/>
                    <w:rPr>
                      <w:kern w:val="28"/>
                    </w:rPr>
                  </w:pPr>
                  <w:r w:rsidRPr="00E477B1">
                    <w:t>0.</w:t>
                  </w:r>
                  <w:r w:rsidRPr="00E477B1">
                    <w:rPr>
                      <w:rFonts w:hint="eastAsia"/>
                    </w:rPr>
                    <w:t>09</w:t>
                  </w:r>
                </w:p>
              </w:tc>
              <w:tc>
                <w:tcPr>
                  <w:tcW w:w="1611" w:type="dxa"/>
                  <w:vAlign w:val="center"/>
                </w:tcPr>
                <w:p w14:paraId="1741957F" w14:textId="77777777" w:rsidR="00982796" w:rsidRPr="00E477B1" w:rsidRDefault="00982796" w:rsidP="00C50260">
                  <w:pPr>
                    <w:adjustRightInd w:val="0"/>
                    <w:jc w:val="center"/>
                    <w:rPr>
                      <w:kern w:val="28"/>
                    </w:rPr>
                  </w:pPr>
                  <w:r w:rsidRPr="00E477B1">
                    <w:t>3</w:t>
                  </w:r>
                  <w:r w:rsidRPr="00E477B1">
                    <w:rPr>
                      <w:rFonts w:hint="eastAsia"/>
                    </w:rPr>
                    <w:t>89</w:t>
                  </w:r>
                </w:p>
              </w:tc>
            </w:tr>
            <w:tr w:rsidR="00E477B1" w:rsidRPr="00E477B1" w14:paraId="2BA384FD" w14:textId="77777777" w:rsidTr="00C50260">
              <w:trPr>
                <w:trHeight w:val="340"/>
              </w:trPr>
              <w:tc>
                <w:tcPr>
                  <w:tcW w:w="916" w:type="dxa"/>
                  <w:vAlign w:val="center"/>
                </w:tcPr>
                <w:p w14:paraId="07E8B6CD" w14:textId="77777777" w:rsidR="00982796" w:rsidRPr="00E477B1" w:rsidRDefault="00982796" w:rsidP="00C50260">
                  <w:pPr>
                    <w:pStyle w:val="afd"/>
                    <w:spacing w:line="240" w:lineRule="auto"/>
                    <w:jc w:val="center"/>
                    <w:rPr>
                      <w:kern w:val="28"/>
                    </w:rPr>
                  </w:pPr>
                  <w:r w:rsidRPr="00E477B1">
                    <w:rPr>
                      <w:rFonts w:hint="eastAsia"/>
                      <w:kern w:val="28"/>
                    </w:rPr>
                    <w:t>无组织废气</w:t>
                  </w:r>
                </w:p>
              </w:tc>
              <w:tc>
                <w:tcPr>
                  <w:tcW w:w="1200" w:type="dxa"/>
                </w:tcPr>
                <w:p w14:paraId="05B98455" w14:textId="77777777" w:rsidR="00982796" w:rsidRPr="00E477B1" w:rsidRDefault="00982796" w:rsidP="00C50260">
                  <w:pPr>
                    <w:pStyle w:val="afd"/>
                    <w:spacing w:line="240" w:lineRule="auto"/>
                    <w:jc w:val="center"/>
                  </w:pPr>
                  <w:r w:rsidRPr="00E477B1">
                    <w:rPr>
                      <w:rFonts w:hint="eastAsia"/>
                      <w:lang w:bidi="ar"/>
                    </w:rPr>
                    <w:t>注塑、喷涂印刷、烘干</w:t>
                  </w:r>
                </w:p>
              </w:tc>
              <w:tc>
                <w:tcPr>
                  <w:tcW w:w="1155" w:type="dxa"/>
                  <w:vAlign w:val="center"/>
                </w:tcPr>
                <w:p w14:paraId="39166AA6" w14:textId="77777777" w:rsidR="00982796" w:rsidRPr="00E477B1" w:rsidRDefault="00982796" w:rsidP="00C50260">
                  <w:pPr>
                    <w:pStyle w:val="afd"/>
                    <w:spacing w:line="240" w:lineRule="auto"/>
                    <w:jc w:val="center"/>
                    <w:rPr>
                      <w:lang w:bidi="ar"/>
                    </w:rPr>
                  </w:pPr>
                  <w:r w:rsidRPr="00E477B1">
                    <w:rPr>
                      <w:lang w:bidi="ar"/>
                    </w:rPr>
                    <w:t>VOCs</w:t>
                  </w:r>
                </w:p>
              </w:tc>
              <w:tc>
                <w:tcPr>
                  <w:tcW w:w="1695" w:type="dxa"/>
                  <w:vAlign w:val="center"/>
                </w:tcPr>
                <w:p w14:paraId="2C063DDE" w14:textId="77777777" w:rsidR="00982796" w:rsidRPr="00E477B1" w:rsidRDefault="00982796" w:rsidP="00C50260">
                  <w:pPr>
                    <w:adjustRightInd w:val="0"/>
                    <w:jc w:val="center"/>
                  </w:pPr>
                  <w:r w:rsidRPr="00E477B1">
                    <w:rPr>
                      <w:rFonts w:hint="eastAsia"/>
                    </w:rPr>
                    <w:t>0.00447</w:t>
                  </w:r>
                </w:p>
              </w:tc>
              <w:tc>
                <w:tcPr>
                  <w:tcW w:w="1729" w:type="dxa"/>
                  <w:vAlign w:val="center"/>
                </w:tcPr>
                <w:p w14:paraId="06804625" w14:textId="77777777" w:rsidR="00982796" w:rsidRPr="00E477B1" w:rsidRDefault="00982796" w:rsidP="00C50260">
                  <w:pPr>
                    <w:adjustRightInd w:val="0"/>
                    <w:jc w:val="center"/>
                  </w:pPr>
                  <w:r w:rsidRPr="00E477B1">
                    <w:rPr>
                      <w:rFonts w:hint="eastAsia"/>
                    </w:rPr>
                    <w:t>0.28</w:t>
                  </w:r>
                </w:p>
              </w:tc>
              <w:tc>
                <w:tcPr>
                  <w:tcW w:w="1611" w:type="dxa"/>
                  <w:vAlign w:val="center"/>
                </w:tcPr>
                <w:p w14:paraId="020F9A6A" w14:textId="77777777" w:rsidR="00982796" w:rsidRPr="00E477B1" w:rsidRDefault="00982796" w:rsidP="00C50260">
                  <w:pPr>
                    <w:adjustRightInd w:val="0"/>
                    <w:jc w:val="center"/>
                  </w:pPr>
                  <w:r w:rsidRPr="00E477B1">
                    <w:rPr>
                      <w:rFonts w:hint="eastAsia"/>
                    </w:rPr>
                    <w:t>243</w:t>
                  </w:r>
                </w:p>
              </w:tc>
            </w:tr>
          </w:tbl>
          <w:p w14:paraId="3B31A565" w14:textId="77777777" w:rsidR="00982796" w:rsidRPr="00E477B1" w:rsidRDefault="00982796" w:rsidP="00C50260">
            <w:pPr>
              <w:spacing w:beforeLines="50" w:before="156" w:line="360" w:lineRule="auto"/>
              <w:ind w:firstLineChars="200" w:firstLine="480"/>
              <w:rPr>
                <w:kern w:val="28"/>
                <w:sz w:val="24"/>
              </w:rPr>
            </w:pPr>
            <w:r w:rsidRPr="00E477B1">
              <w:rPr>
                <w:kern w:val="28"/>
                <w:sz w:val="24"/>
              </w:rPr>
              <w:t>由上表可知，项目大气污染物最大浓度占标率</w:t>
            </w:r>
            <w:r w:rsidRPr="00E477B1">
              <w:rPr>
                <w:kern w:val="28"/>
                <w:sz w:val="24"/>
              </w:rPr>
              <w:t>&lt;1%</w:t>
            </w:r>
            <w:r w:rsidRPr="00E477B1">
              <w:rPr>
                <w:kern w:val="28"/>
                <w:sz w:val="24"/>
              </w:rPr>
              <w:t>，确定本项目境空气影响评价等级为三级，可不进行进一步预测与评价。</w:t>
            </w:r>
          </w:p>
          <w:p w14:paraId="7AA2E91B" w14:textId="77777777" w:rsidR="00982796" w:rsidRPr="00E477B1" w:rsidRDefault="00982796" w:rsidP="00C50260">
            <w:pPr>
              <w:spacing w:line="360" w:lineRule="auto"/>
              <w:ind w:firstLineChars="200" w:firstLine="482"/>
              <w:rPr>
                <w:b/>
                <w:bCs/>
                <w:kern w:val="28"/>
                <w:sz w:val="24"/>
              </w:rPr>
            </w:pPr>
            <w:r w:rsidRPr="00E477B1">
              <w:rPr>
                <w:rFonts w:hint="eastAsia"/>
                <w:b/>
                <w:bCs/>
                <w:kern w:val="28"/>
                <w:sz w:val="24"/>
              </w:rPr>
              <w:t>卫生防护距离</w:t>
            </w:r>
          </w:p>
          <w:p w14:paraId="56D5B3B5"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根据国家环保局发布的《制定地方大气污染物排放标准的技术方法》（</w:t>
            </w:r>
            <w:r w:rsidRPr="00E477B1">
              <w:rPr>
                <w:sz w:val="24"/>
                <w:szCs w:val="24"/>
              </w:rPr>
              <w:t>GB/T13201-91</w:t>
            </w:r>
            <w:r w:rsidRPr="00E477B1">
              <w:rPr>
                <w:sz w:val="24"/>
                <w:szCs w:val="24"/>
              </w:rPr>
              <w:t>）中制定的各类工业、企业卫生防护距离的公式，公式如下所示：</w:t>
            </w:r>
          </w:p>
          <w:p w14:paraId="5F5C0D2E" w14:textId="42AEE380" w:rsidR="00982796" w:rsidRPr="00E477B1" w:rsidRDefault="00E477B1" w:rsidP="00C50260">
            <w:pPr>
              <w:spacing w:line="360" w:lineRule="auto"/>
              <w:jc w:val="center"/>
            </w:pPr>
            <w:r w:rsidRPr="00E477B1">
              <w:rPr>
                <w:noProof/>
              </w:rPr>
              <w:drawing>
                <wp:inline distT="0" distB="0" distL="0" distR="0" wp14:anchorId="0A42D6F6" wp14:editId="63294E54">
                  <wp:extent cx="2449830" cy="431165"/>
                  <wp:effectExtent l="0" t="0" r="7620" b="6985"/>
                  <wp:docPr id="5" name="图片 4" descr="http://www.envir.online.sh.cn/law/standard/Image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nvir.online.sh.cn/law/standard/Image7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9830" cy="431165"/>
                          </a:xfrm>
                          <a:prstGeom prst="rect">
                            <a:avLst/>
                          </a:prstGeom>
                          <a:noFill/>
                          <a:ln>
                            <a:noFill/>
                          </a:ln>
                        </pic:spPr>
                      </pic:pic>
                    </a:graphicData>
                  </a:graphic>
                </wp:inline>
              </w:drawing>
            </w:r>
          </w:p>
          <w:p w14:paraId="69728329"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式中：</w:t>
            </w:r>
            <w:r w:rsidRPr="00E477B1">
              <w:rPr>
                <w:sz w:val="24"/>
                <w:szCs w:val="24"/>
              </w:rPr>
              <w:t>Cm----</w:t>
            </w:r>
            <w:r w:rsidRPr="00E477B1">
              <w:rPr>
                <w:rFonts w:hint="eastAsia"/>
                <w:sz w:val="24"/>
                <w:szCs w:val="24"/>
              </w:rPr>
              <w:t>标准浓度限值</w:t>
            </w:r>
            <w:r w:rsidRPr="00E477B1">
              <w:rPr>
                <w:sz w:val="24"/>
                <w:szCs w:val="24"/>
              </w:rPr>
              <w:t>；</w:t>
            </w:r>
            <w:r w:rsidRPr="00E477B1">
              <w:rPr>
                <w:sz w:val="24"/>
                <w:szCs w:val="24"/>
              </w:rPr>
              <w:t xml:space="preserve"> </w:t>
            </w:r>
          </w:p>
          <w:p w14:paraId="691EB9D9" w14:textId="77777777" w:rsidR="00982796" w:rsidRPr="00E477B1" w:rsidRDefault="00982796" w:rsidP="00C50260">
            <w:pPr>
              <w:adjustRightInd w:val="0"/>
              <w:snapToGrid w:val="0"/>
              <w:spacing w:line="360" w:lineRule="auto"/>
              <w:ind w:firstLineChars="500" w:firstLine="1200"/>
              <w:rPr>
                <w:sz w:val="24"/>
                <w:szCs w:val="24"/>
              </w:rPr>
            </w:pPr>
            <w:r w:rsidRPr="00E477B1">
              <w:rPr>
                <w:sz w:val="24"/>
                <w:szCs w:val="24"/>
              </w:rPr>
              <w:t>L----</w:t>
            </w:r>
            <w:r w:rsidRPr="00E477B1">
              <w:rPr>
                <w:sz w:val="24"/>
                <w:szCs w:val="24"/>
              </w:rPr>
              <w:t>工业企业所需卫生防护距离，</w:t>
            </w:r>
            <w:r w:rsidRPr="00E477B1">
              <w:rPr>
                <w:sz w:val="24"/>
                <w:szCs w:val="24"/>
              </w:rPr>
              <w:t>m</w:t>
            </w:r>
            <w:r w:rsidRPr="00E477B1">
              <w:rPr>
                <w:sz w:val="24"/>
                <w:szCs w:val="24"/>
              </w:rPr>
              <w:t>；</w:t>
            </w:r>
            <w:r w:rsidRPr="00E477B1">
              <w:rPr>
                <w:sz w:val="24"/>
                <w:szCs w:val="24"/>
              </w:rPr>
              <w:t xml:space="preserve"> </w:t>
            </w:r>
          </w:p>
          <w:p w14:paraId="5ACCA0A2" w14:textId="77777777" w:rsidR="00982796" w:rsidRPr="00E477B1" w:rsidRDefault="00982796" w:rsidP="00C50260">
            <w:pPr>
              <w:adjustRightInd w:val="0"/>
              <w:snapToGrid w:val="0"/>
              <w:spacing w:line="360" w:lineRule="auto"/>
              <w:ind w:firstLineChars="500" w:firstLine="1200"/>
              <w:rPr>
                <w:sz w:val="24"/>
                <w:szCs w:val="24"/>
              </w:rPr>
            </w:pPr>
            <w:r w:rsidRPr="00E477B1">
              <w:rPr>
                <w:sz w:val="24"/>
                <w:szCs w:val="24"/>
              </w:rPr>
              <w:t>r----</w:t>
            </w:r>
            <w:r w:rsidRPr="00E477B1">
              <w:rPr>
                <w:sz w:val="24"/>
                <w:szCs w:val="24"/>
              </w:rPr>
              <w:t>有害气体无组织排放源所在生产单元的等效半径，</w:t>
            </w:r>
            <w:r w:rsidRPr="00E477B1">
              <w:rPr>
                <w:sz w:val="24"/>
                <w:szCs w:val="24"/>
              </w:rPr>
              <w:t>m</w:t>
            </w:r>
            <w:r w:rsidRPr="00E477B1">
              <w:rPr>
                <w:sz w:val="24"/>
                <w:szCs w:val="24"/>
              </w:rPr>
              <w:t>；</w:t>
            </w:r>
            <w:r w:rsidRPr="00E477B1">
              <w:rPr>
                <w:sz w:val="24"/>
                <w:szCs w:val="24"/>
              </w:rPr>
              <w:t xml:space="preserve"> </w:t>
            </w:r>
          </w:p>
          <w:p w14:paraId="773B48C8" w14:textId="77777777" w:rsidR="00982796" w:rsidRPr="00E477B1" w:rsidRDefault="00982796" w:rsidP="00C50260">
            <w:pPr>
              <w:adjustRightInd w:val="0"/>
              <w:snapToGrid w:val="0"/>
              <w:spacing w:line="360" w:lineRule="auto"/>
              <w:ind w:firstLineChars="500" w:firstLine="1200"/>
              <w:rPr>
                <w:sz w:val="24"/>
                <w:szCs w:val="24"/>
              </w:rPr>
            </w:pPr>
            <w:r w:rsidRPr="00E477B1">
              <w:rPr>
                <w:sz w:val="24"/>
                <w:szCs w:val="24"/>
              </w:rPr>
              <w:t>A</w:t>
            </w:r>
            <w:r w:rsidRPr="00E477B1">
              <w:rPr>
                <w:sz w:val="24"/>
                <w:szCs w:val="24"/>
              </w:rPr>
              <w:t>、</w:t>
            </w:r>
            <w:r w:rsidRPr="00E477B1">
              <w:rPr>
                <w:sz w:val="24"/>
                <w:szCs w:val="24"/>
              </w:rPr>
              <w:t>B</w:t>
            </w:r>
            <w:r w:rsidRPr="00E477B1">
              <w:rPr>
                <w:sz w:val="24"/>
                <w:szCs w:val="24"/>
              </w:rPr>
              <w:t>、</w:t>
            </w:r>
            <w:r w:rsidRPr="00E477B1">
              <w:rPr>
                <w:sz w:val="24"/>
                <w:szCs w:val="24"/>
              </w:rPr>
              <w:t>C</w:t>
            </w:r>
            <w:r w:rsidRPr="00E477B1">
              <w:rPr>
                <w:sz w:val="24"/>
                <w:szCs w:val="24"/>
              </w:rPr>
              <w:t>、</w:t>
            </w:r>
            <w:r w:rsidRPr="00E477B1">
              <w:rPr>
                <w:sz w:val="24"/>
                <w:szCs w:val="24"/>
              </w:rPr>
              <w:t>D----</w:t>
            </w:r>
            <w:r w:rsidRPr="00E477B1">
              <w:rPr>
                <w:sz w:val="24"/>
                <w:szCs w:val="24"/>
              </w:rPr>
              <w:t>卫生防护距离计算系数，无因次</w:t>
            </w:r>
            <w:r w:rsidRPr="00E477B1">
              <w:rPr>
                <w:rFonts w:hint="eastAsia"/>
                <w:sz w:val="24"/>
                <w:szCs w:val="24"/>
              </w:rPr>
              <w:t>；</w:t>
            </w:r>
            <w:r w:rsidRPr="00E477B1">
              <w:rPr>
                <w:sz w:val="24"/>
                <w:szCs w:val="24"/>
              </w:rPr>
              <w:t xml:space="preserve"> </w:t>
            </w:r>
          </w:p>
          <w:p w14:paraId="38640A02" w14:textId="77777777" w:rsidR="00982796" w:rsidRPr="00E477B1" w:rsidRDefault="00982796" w:rsidP="00C50260">
            <w:pPr>
              <w:adjustRightInd w:val="0"/>
              <w:snapToGrid w:val="0"/>
              <w:spacing w:line="360" w:lineRule="auto"/>
              <w:ind w:firstLineChars="500" w:firstLine="1200"/>
              <w:rPr>
                <w:sz w:val="24"/>
                <w:szCs w:val="24"/>
              </w:rPr>
            </w:pPr>
            <w:r w:rsidRPr="00E477B1">
              <w:rPr>
                <w:sz w:val="24"/>
                <w:szCs w:val="24"/>
              </w:rPr>
              <w:t>Qc----</w:t>
            </w:r>
            <w:r w:rsidRPr="00E477B1">
              <w:rPr>
                <w:sz w:val="24"/>
                <w:szCs w:val="24"/>
              </w:rPr>
              <w:t>工业企业有害气体无组织排放量可以达到的控制水平。</w:t>
            </w:r>
            <w:r w:rsidRPr="00E477B1">
              <w:rPr>
                <w:sz w:val="24"/>
                <w:szCs w:val="24"/>
              </w:rPr>
              <w:t xml:space="preserve"> </w:t>
            </w:r>
          </w:p>
          <w:p w14:paraId="70E0B12F"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根据卫生防护距离计算公式计算的各无组织排放单元排放的主要污染物颗粒物的卫生防护距离列于表</w:t>
            </w:r>
            <w:r w:rsidRPr="00E477B1">
              <w:rPr>
                <w:rFonts w:hint="eastAsia"/>
                <w:sz w:val="24"/>
                <w:szCs w:val="24"/>
              </w:rPr>
              <w:t>7-6</w:t>
            </w:r>
            <w:r w:rsidRPr="00E477B1">
              <w:rPr>
                <w:sz w:val="24"/>
                <w:szCs w:val="24"/>
              </w:rPr>
              <w:t>。</w:t>
            </w:r>
          </w:p>
          <w:p w14:paraId="76FA5CB2" w14:textId="77777777" w:rsidR="00982796" w:rsidRPr="00E477B1" w:rsidRDefault="00982796" w:rsidP="00C50260">
            <w:pPr>
              <w:pStyle w:val="afd"/>
              <w:spacing w:line="240" w:lineRule="auto"/>
              <w:jc w:val="center"/>
              <w:rPr>
                <w:b/>
                <w:bCs/>
                <w:kern w:val="28"/>
                <w:szCs w:val="18"/>
              </w:rPr>
            </w:pPr>
            <w:r w:rsidRPr="00E477B1">
              <w:rPr>
                <w:b/>
                <w:bCs/>
                <w:kern w:val="28"/>
                <w:szCs w:val="18"/>
              </w:rPr>
              <w:t>表</w:t>
            </w:r>
            <w:r w:rsidRPr="00E477B1">
              <w:rPr>
                <w:b/>
                <w:bCs/>
                <w:kern w:val="28"/>
                <w:szCs w:val="18"/>
              </w:rPr>
              <w:t>7-</w:t>
            </w:r>
            <w:r w:rsidRPr="00E477B1">
              <w:rPr>
                <w:rFonts w:hint="eastAsia"/>
                <w:b/>
                <w:bCs/>
                <w:kern w:val="28"/>
                <w:szCs w:val="18"/>
              </w:rPr>
              <w:t>6</w:t>
            </w:r>
            <w:r w:rsidRPr="00E477B1">
              <w:rPr>
                <w:b/>
                <w:bCs/>
                <w:kern w:val="28"/>
                <w:szCs w:val="18"/>
              </w:rPr>
              <w:t xml:space="preserve"> </w:t>
            </w:r>
            <w:r w:rsidRPr="00E477B1">
              <w:rPr>
                <w:b/>
                <w:bCs/>
                <w:kern w:val="28"/>
                <w:szCs w:val="18"/>
              </w:rPr>
              <w:t>项目卫生防护距离计算结果</w:t>
            </w:r>
          </w:p>
          <w:tbl>
            <w:tblPr>
              <w:tblW w:w="0" w:type="auto"/>
              <w:tblBorders>
                <w:top w:val="single" w:sz="12" w:space="0" w:color="auto"/>
                <w:bottom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87"/>
              <w:gridCol w:w="1221"/>
              <w:gridCol w:w="1583"/>
              <w:gridCol w:w="820"/>
              <w:gridCol w:w="821"/>
              <w:gridCol w:w="1586"/>
              <w:gridCol w:w="1274"/>
            </w:tblGrid>
            <w:tr w:rsidR="00E477B1" w:rsidRPr="00E477B1" w14:paraId="01DA9ECF" w14:textId="77777777" w:rsidTr="00C50260">
              <w:trPr>
                <w:trHeight w:val="340"/>
              </w:trPr>
              <w:tc>
                <w:tcPr>
                  <w:tcW w:w="987" w:type="dxa"/>
                  <w:shd w:val="clear" w:color="auto" w:fill="auto"/>
                  <w:vAlign w:val="center"/>
                </w:tcPr>
                <w:p w14:paraId="7DC305FB" w14:textId="77777777" w:rsidR="00982796" w:rsidRPr="00E477B1" w:rsidRDefault="00982796" w:rsidP="00C50260">
                  <w:pPr>
                    <w:pStyle w:val="afd"/>
                    <w:spacing w:line="240" w:lineRule="auto"/>
                    <w:jc w:val="center"/>
                    <w:rPr>
                      <w:b/>
                      <w:bCs/>
                      <w:kern w:val="28"/>
                    </w:rPr>
                  </w:pPr>
                  <w:r w:rsidRPr="00E477B1">
                    <w:rPr>
                      <w:b/>
                      <w:bCs/>
                      <w:kern w:val="28"/>
                    </w:rPr>
                    <w:t>污染源</w:t>
                  </w:r>
                </w:p>
              </w:tc>
              <w:tc>
                <w:tcPr>
                  <w:tcW w:w="1221" w:type="dxa"/>
                  <w:shd w:val="clear" w:color="auto" w:fill="auto"/>
                  <w:vAlign w:val="center"/>
                </w:tcPr>
                <w:p w14:paraId="3DC96EFC" w14:textId="77777777" w:rsidR="00982796" w:rsidRPr="00E477B1" w:rsidRDefault="00982796" w:rsidP="00C50260">
                  <w:pPr>
                    <w:pStyle w:val="afd"/>
                    <w:spacing w:line="240" w:lineRule="auto"/>
                    <w:jc w:val="center"/>
                    <w:rPr>
                      <w:b/>
                      <w:bCs/>
                      <w:kern w:val="28"/>
                    </w:rPr>
                  </w:pPr>
                  <w:r w:rsidRPr="00E477B1">
                    <w:rPr>
                      <w:b/>
                      <w:bCs/>
                      <w:kern w:val="28"/>
                    </w:rPr>
                    <w:t>污染物</w:t>
                  </w:r>
                </w:p>
              </w:tc>
              <w:tc>
                <w:tcPr>
                  <w:tcW w:w="1583" w:type="dxa"/>
                  <w:shd w:val="clear" w:color="auto" w:fill="auto"/>
                  <w:vAlign w:val="center"/>
                </w:tcPr>
                <w:p w14:paraId="73B39CAD" w14:textId="77777777" w:rsidR="00982796" w:rsidRPr="00E477B1" w:rsidRDefault="00982796" w:rsidP="00C50260">
                  <w:pPr>
                    <w:pStyle w:val="afd"/>
                    <w:spacing w:line="240" w:lineRule="auto"/>
                    <w:jc w:val="center"/>
                    <w:rPr>
                      <w:b/>
                      <w:bCs/>
                      <w:kern w:val="28"/>
                    </w:rPr>
                  </w:pPr>
                  <w:r w:rsidRPr="00E477B1">
                    <w:rPr>
                      <w:b/>
                      <w:bCs/>
                      <w:kern w:val="28"/>
                    </w:rPr>
                    <w:t>产生量（</w:t>
                  </w:r>
                  <w:r w:rsidRPr="00E477B1">
                    <w:rPr>
                      <w:rFonts w:hint="eastAsia"/>
                      <w:b/>
                      <w:bCs/>
                      <w:kern w:val="28"/>
                    </w:rPr>
                    <w:t>t</w:t>
                  </w:r>
                  <w:r w:rsidRPr="00E477B1">
                    <w:rPr>
                      <w:b/>
                      <w:bCs/>
                      <w:kern w:val="28"/>
                    </w:rPr>
                    <w:t>/a</w:t>
                  </w:r>
                  <w:r w:rsidRPr="00E477B1">
                    <w:rPr>
                      <w:b/>
                      <w:bCs/>
                      <w:kern w:val="28"/>
                    </w:rPr>
                    <w:t>）</w:t>
                  </w:r>
                </w:p>
              </w:tc>
              <w:tc>
                <w:tcPr>
                  <w:tcW w:w="820" w:type="dxa"/>
                  <w:shd w:val="clear" w:color="auto" w:fill="auto"/>
                  <w:vAlign w:val="center"/>
                </w:tcPr>
                <w:p w14:paraId="4C8E7E9A" w14:textId="77777777" w:rsidR="00982796" w:rsidRPr="00E477B1" w:rsidRDefault="00982796" w:rsidP="00C50260">
                  <w:pPr>
                    <w:pStyle w:val="afd"/>
                    <w:spacing w:line="240" w:lineRule="auto"/>
                    <w:jc w:val="center"/>
                    <w:rPr>
                      <w:b/>
                      <w:bCs/>
                      <w:kern w:val="28"/>
                    </w:rPr>
                  </w:pPr>
                  <w:r w:rsidRPr="00E477B1">
                    <w:rPr>
                      <w:b/>
                      <w:bCs/>
                      <w:kern w:val="28"/>
                    </w:rPr>
                    <w:t>面积</w:t>
                  </w:r>
                </w:p>
                <w:p w14:paraId="119BA733" w14:textId="77777777" w:rsidR="00982796" w:rsidRPr="00E477B1" w:rsidRDefault="00982796" w:rsidP="00C50260">
                  <w:pPr>
                    <w:pStyle w:val="afd"/>
                    <w:spacing w:line="240" w:lineRule="auto"/>
                    <w:jc w:val="center"/>
                    <w:rPr>
                      <w:b/>
                      <w:bCs/>
                      <w:kern w:val="28"/>
                    </w:rPr>
                  </w:pPr>
                  <w:r w:rsidRPr="00E477B1">
                    <w:rPr>
                      <w:b/>
                      <w:bCs/>
                      <w:kern w:val="28"/>
                    </w:rPr>
                    <w:t>（</w:t>
                  </w:r>
                  <w:r w:rsidRPr="00E477B1">
                    <w:rPr>
                      <w:b/>
                      <w:bCs/>
                      <w:kern w:val="28"/>
                    </w:rPr>
                    <w:t>m</w:t>
                  </w:r>
                  <w:r w:rsidRPr="00E477B1">
                    <w:rPr>
                      <w:b/>
                      <w:bCs/>
                      <w:kern w:val="28"/>
                      <w:vertAlign w:val="superscript"/>
                    </w:rPr>
                    <w:t>2</w:t>
                  </w:r>
                  <w:r w:rsidRPr="00E477B1">
                    <w:rPr>
                      <w:b/>
                      <w:bCs/>
                      <w:kern w:val="28"/>
                    </w:rPr>
                    <w:t>）</w:t>
                  </w:r>
                </w:p>
              </w:tc>
              <w:tc>
                <w:tcPr>
                  <w:tcW w:w="821" w:type="dxa"/>
                  <w:shd w:val="clear" w:color="auto" w:fill="auto"/>
                  <w:vAlign w:val="center"/>
                </w:tcPr>
                <w:p w14:paraId="1B6A0D6C" w14:textId="77777777" w:rsidR="00982796" w:rsidRPr="00E477B1" w:rsidRDefault="00982796" w:rsidP="00C50260">
                  <w:pPr>
                    <w:pStyle w:val="afd"/>
                    <w:spacing w:line="240" w:lineRule="auto"/>
                    <w:jc w:val="center"/>
                    <w:rPr>
                      <w:b/>
                      <w:bCs/>
                      <w:kern w:val="28"/>
                    </w:rPr>
                  </w:pPr>
                  <w:r w:rsidRPr="00E477B1">
                    <w:rPr>
                      <w:b/>
                      <w:bCs/>
                      <w:kern w:val="28"/>
                    </w:rPr>
                    <w:t>高度（</w:t>
                  </w:r>
                  <w:r w:rsidRPr="00E477B1">
                    <w:rPr>
                      <w:b/>
                      <w:bCs/>
                      <w:kern w:val="28"/>
                    </w:rPr>
                    <w:t>m</w:t>
                  </w:r>
                  <w:r w:rsidRPr="00E477B1">
                    <w:rPr>
                      <w:b/>
                      <w:bCs/>
                      <w:kern w:val="28"/>
                    </w:rPr>
                    <w:t>）</w:t>
                  </w:r>
                </w:p>
              </w:tc>
              <w:tc>
                <w:tcPr>
                  <w:tcW w:w="1586" w:type="dxa"/>
                  <w:shd w:val="clear" w:color="auto" w:fill="auto"/>
                  <w:vAlign w:val="center"/>
                </w:tcPr>
                <w:p w14:paraId="4E919D0F" w14:textId="77777777" w:rsidR="00982796" w:rsidRPr="00E477B1" w:rsidRDefault="00982796" w:rsidP="00C50260">
                  <w:pPr>
                    <w:pStyle w:val="afd"/>
                    <w:spacing w:line="240" w:lineRule="auto"/>
                    <w:jc w:val="center"/>
                    <w:rPr>
                      <w:b/>
                      <w:bCs/>
                      <w:kern w:val="28"/>
                    </w:rPr>
                  </w:pPr>
                  <w:r w:rsidRPr="00E477B1">
                    <w:rPr>
                      <w:b/>
                      <w:bCs/>
                      <w:kern w:val="28"/>
                    </w:rPr>
                    <w:t>卫生防护距离计算值</w:t>
                  </w:r>
                  <w:r w:rsidRPr="00E477B1">
                    <w:rPr>
                      <w:b/>
                      <w:bCs/>
                      <w:kern w:val="28"/>
                    </w:rPr>
                    <w:t>(m)</w:t>
                  </w:r>
                </w:p>
              </w:tc>
              <w:tc>
                <w:tcPr>
                  <w:tcW w:w="1274" w:type="dxa"/>
                  <w:shd w:val="clear" w:color="auto" w:fill="auto"/>
                  <w:vAlign w:val="center"/>
                </w:tcPr>
                <w:p w14:paraId="43432476" w14:textId="77777777" w:rsidR="00982796" w:rsidRPr="00E477B1" w:rsidRDefault="00982796" w:rsidP="00C50260">
                  <w:pPr>
                    <w:pStyle w:val="afd"/>
                    <w:spacing w:line="240" w:lineRule="auto"/>
                    <w:jc w:val="center"/>
                    <w:rPr>
                      <w:b/>
                      <w:bCs/>
                      <w:kern w:val="28"/>
                    </w:rPr>
                  </w:pPr>
                  <w:r w:rsidRPr="00E477B1">
                    <w:rPr>
                      <w:b/>
                      <w:bCs/>
                      <w:kern w:val="28"/>
                    </w:rPr>
                    <w:t>卫生防护距离</w:t>
                  </w:r>
                  <w:r w:rsidRPr="00E477B1">
                    <w:rPr>
                      <w:b/>
                      <w:bCs/>
                      <w:kern w:val="28"/>
                    </w:rPr>
                    <w:t>L(m)</w:t>
                  </w:r>
                </w:p>
              </w:tc>
            </w:tr>
            <w:tr w:rsidR="00E477B1" w:rsidRPr="00E477B1" w14:paraId="6F7868DF" w14:textId="77777777" w:rsidTr="00C50260">
              <w:trPr>
                <w:trHeight w:val="340"/>
              </w:trPr>
              <w:tc>
                <w:tcPr>
                  <w:tcW w:w="987" w:type="dxa"/>
                  <w:shd w:val="clear" w:color="auto" w:fill="auto"/>
                  <w:vAlign w:val="center"/>
                </w:tcPr>
                <w:p w14:paraId="3B0B19CE" w14:textId="77777777" w:rsidR="00982796" w:rsidRPr="00E477B1" w:rsidRDefault="00982796" w:rsidP="00C50260">
                  <w:pPr>
                    <w:pStyle w:val="afd"/>
                    <w:spacing w:line="240" w:lineRule="auto"/>
                    <w:jc w:val="center"/>
                    <w:rPr>
                      <w:kern w:val="28"/>
                    </w:rPr>
                  </w:pPr>
                  <w:r w:rsidRPr="00E477B1">
                    <w:rPr>
                      <w:kern w:val="28"/>
                    </w:rPr>
                    <w:t>项目</w:t>
                  </w:r>
                </w:p>
              </w:tc>
              <w:tc>
                <w:tcPr>
                  <w:tcW w:w="1221" w:type="dxa"/>
                  <w:shd w:val="clear" w:color="auto" w:fill="auto"/>
                  <w:vAlign w:val="center"/>
                </w:tcPr>
                <w:p w14:paraId="33E9CCEE" w14:textId="77777777" w:rsidR="00982796" w:rsidRPr="00E477B1" w:rsidRDefault="00982796" w:rsidP="00C50260">
                  <w:pPr>
                    <w:pStyle w:val="afd"/>
                    <w:spacing w:line="240" w:lineRule="auto"/>
                    <w:jc w:val="center"/>
                    <w:rPr>
                      <w:kern w:val="28"/>
                    </w:rPr>
                  </w:pPr>
                  <w:r w:rsidRPr="00E477B1">
                    <w:rPr>
                      <w:rFonts w:hint="eastAsia"/>
                      <w:kern w:val="28"/>
                    </w:rPr>
                    <w:t>V</w:t>
                  </w:r>
                  <w:r w:rsidRPr="00E477B1">
                    <w:rPr>
                      <w:kern w:val="28"/>
                    </w:rPr>
                    <w:t>OC</w:t>
                  </w:r>
                  <w:r w:rsidRPr="00E477B1">
                    <w:rPr>
                      <w:rFonts w:hint="eastAsia"/>
                      <w:kern w:val="28"/>
                    </w:rPr>
                    <w:t>s</w:t>
                  </w:r>
                </w:p>
              </w:tc>
              <w:tc>
                <w:tcPr>
                  <w:tcW w:w="1583" w:type="dxa"/>
                  <w:shd w:val="clear" w:color="auto" w:fill="auto"/>
                  <w:vAlign w:val="center"/>
                </w:tcPr>
                <w:p w14:paraId="2B678FD1" w14:textId="77777777" w:rsidR="00982796" w:rsidRPr="00E477B1" w:rsidRDefault="00982796" w:rsidP="00C50260">
                  <w:pPr>
                    <w:pStyle w:val="afd"/>
                    <w:spacing w:line="240" w:lineRule="auto"/>
                    <w:jc w:val="center"/>
                    <w:rPr>
                      <w:kern w:val="28"/>
                    </w:rPr>
                  </w:pPr>
                  <w:r w:rsidRPr="00E477B1">
                    <w:rPr>
                      <w:kern w:val="28"/>
                    </w:rPr>
                    <w:t>0.</w:t>
                  </w:r>
                  <w:r w:rsidRPr="00E477B1">
                    <w:rPr>
                      <w:rFonts w:hint="eastAsia"/>
                      <w:kern w:val="28"/>
                    </w:rPr>
                    <w:t>21</w:t>
                  </w:r>
                </w:p>
              </w:tc>
              <w:tc>
                <w:tcPr>
                  <w:tcW w:w="820" w:type="dxa"/>
                  <w:shd w:val="clear" w:color="auto" w:fill="auto"/>
                  <w:vAlign w:val="center"/>
                </w:tcPr>
                <w:p w14:paraId="3F051819" w14:textId="77777777" w:rsidR="00982796" w:rsidRPr="00E477B1" w:rsidRDefault="00982796" w:rsidP="00C50260">
                  <w:pPr>
                    <w:pStyle w:val="afd"/>
                    <w:spacing w:line="240" w:lineRule="auto"/>
                    <w:jc w:val="center"/>
                    <w:rPr>
                      <w:kern w:val="28"/>
                    </w:rPr>
                  </w:pPr>
                  <w:r w:rsidRPr="00E477B1">
                    <w:rPr>
                      <w:rFonts w:hint="eastAsia"/>
                      <w:kern w:val="28"/>
                    </w:rPr>
                    <w:t>5200</w:t>
                  </w:r>
                </w:p>
              </w:tc>
              <w:tc>
                <w:tcPr>
                  <w:tcW w:w="821" w:type="dxa"/>
                  <w:shd w:val="clear" w:color="auto" w:fill="auto"/>
                  <w:vAlign w:val="center"/>
                </w:tcPr>
                <w:p w14:paraId="417A4263" w14:textId="77777777" w:rsidR="00982796" w:rsidRPr="00E477B1" w:rsidRDefault="00982796" w:rsidP="00C50260">
                  <w:pPr>
                    <w:pStyle w:val="afd"/>
                    <w:spacing w:line="240" w:lineRule="auto"/>
                    <w:jc w:val="center"/>
                    <w:rPr>
                      <w:kern w:val="28"/>
                    </w:rPr>
                  </w:pPr>
                  <w:r w:rsidRPr="00E477B1">
                    <w:rPr>
                      <w:rFonts w:hint="eastAsia"/>
                      <w:kern w:val="28"/>
                    </w:rPr>
                    <w:t>20</w:t>
                  </w:r>
                </w:p>
              </w:tc>
              <w:tc>
                <w:tcPr>
                  <w:tcW w:w="1586" w:type="dxa"/>
                  <w:shd w:val="clear" w:color="auto" w:fill="auto"/>
                  <w:vAlign w:val="center"/>
                </w:tcPr>
                <w:p w14:paraId="0A519880" w14:textId="77777777" w:rsidR="00982796" w:rsidRPr="00E477B1" w:rsidRDefault="00982796" w:rsidP="00C50260">
                  <w:pPr>
                    <w:pStyle w:val="afd"/>
                    <w:spacing w:line="240" w:lineRule="auto"/>
                    <w:jc w:val="center"/>
                    <w:rPr>
                      <w:kern w:val="28"/>
                    </w:rPr>
                  </w:pPr>
                  <w:r w:rsidRPr="00E477B1">
                    <w:rPr>
                      <w:kern w:val="28"/>
                    </w:rPr>
                    <w:t>0.</w:t>
                  </w:r>
                  <w:r w:rsidRPr="00E477B1">
                    <w:rPr>
                      <w:rFonts w:hint="eastAsia"/>
                      <w:kern w:val="28"/>
                    </w:rPr>
                    <w:t>815</w:t>
                  </w:r>
                </w:p>
              </w:tc>
              <w:tc>
                <w:tcPr>
                  <w:tcW w:w="1274" w:type="dxa"/>
                  <w:shd w:val="clear" w:color="auto" w:fill="auto"/>
                  <w:vAlign w:val="center"/>
                </w:tcPr>
                <w:p w14:paraId="77541361" w14:textId="77777777" w:rsidR="00982796" w:rsidRPr="00E477B1" w:rsidRDefault="00982796" w:rsidP="00C50260">
                  <w:pPr>
                    <w:pStyle w:val="afd"/>
                    <w:spacing w:line="240" w:lineRule="auto"/>
                    <w:jc w:val="center"/>
                    <w:rPr>
                      <w:kern w:val="28"/>
                    </w:rPr>
                  </w:pPr>
                  <w:r w:rsidRPr="00E477B1">
                    <w:rPr>
                      <w:kern w:val="28"/>
                    </w:rPr>
                    <w:t>50</w:t>
                  </w:r>
                </w:p>
              </w:tc>
            </w:tr>
          </w:tbl>
          <w:p w14:paraId="795C1DEE" w14:textId="77777777" w:rsidR="00982796" w:rsidRPr="00E477B1" w:rsidRDefault="00982796" w:rsidP="00C50260">
            <w:pPr>
              <w:adjustRightInd w:val="0"/>
              <w:snapToGrid w:val="0"/>
              <w:spacing w:beforeLines="50" w:before="156" w:line="360" w:lineRule="auto"/>
              <w:ind w:firstLineChars="200" w:firstLine="480"/>
              <w:rPr>
                <w:sz w:val="24"/>
                <w:szCs w:val="24"/>
              </w:rPr>
            </w:pPr>
            <w:r w:rsidRPr="00E477B1">
              <w:rPr>
                <w:sz w:val="24"/>
                <w:szCs w:val="24"/>
              </w:rPr>
              <w:t>根据卫生防护距离设置规则，卫生防护距离在</w:t>
            </w:r>
            <w:r w:rsidRPr="00E477B1">
              <w:rPr>
                <w:sz w:val="24"/>
                <w:szCs w:val="24"/>
              </w:rPr>
              <w:t>100m</w:t>
            </w:r>
            <w:r w:rsidRPr="00E477B1">
              <w:rPr>
                <w:sz w:val="24"/>
                <w:szCs w:val="24"/>
              </w:rPr>
              <w:t>以内时，级差为</w:t>
            </w:r>
            <w:r w:rsidRPr="00E477B1">
              <w:rPr>
                <w:sz w:val="24"/>
                <w:szCs w:val="24"/>
              </w:rPr>
              <w:t>50m</w:t>
            </w:r>
            <w:r w:rsidRPr="00E477B1">
              <w:rPr>
                <w:sz w:val="24"/>
                <w:szCs w:val="24"/>
              </w:rPr>
              <w:t>，超过</w:t>
            </w:r>
            <w:r w:rsidRPr="00E477B1">
              <w:rPr>
                <w:sz w:val="24"/>
                <w:szCs w:val="24"/>
              </w:rPr>
              <w:t>100m</w:t>
            </w:r>
            <w:r w:rsidRPr="00E477B1">
              <w:rPr>
                <w:sz w:val="24"/>
                <w:szCs w:val="24"/>
              </w:rPr>
              <w:t>，但小于或等于</w:t>
            </w:r>
            <w:r w:rsidRPr="00E477B1">
              <w:rPr>
                <w:sz w:val="24"/>
                <w:szCs w:val="24"/>
              </w:rPr>
              <w:t>1000m</w:t>
            </w:r>
            <w:r w:rsidRPr="00E477B1">
              <w:rPr>
                <w:sz w:val="24"/>
                <w:szCs w:val="24"/>
              </w:rPr>
              <w:t>时，级差为</w:t>
            </w:r>
            <w:r w:rsidRPr="00E477B1">
              <w:rPr>
                <w:sz w:val="24"/>
                <w:szCs w:val="24"/>
              </w:rPr>
              <w:t>100m</w:t>
            </w:r>
            <w:r w:rsidRPr="00E477B1">
              <w:rPr>
                <w:sz w:val="24"/>
                <w:szCs w:val="24"/>
              </w:rPr>
              <w:t>。当按两种或两种以上的有害气体计算的卫生防护距离在同一级别时，该类工业企业的卫生防护距离级别应提高一级。</w:t>
            </w:r>
          </w:p>
          <w:p w14:paraId="5DF53B74"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根据计算结果，应以</w:t>
            </w:r>
            <w:r w:rsidRPr="00E477B1">
              <w:rPr>
                <w:rFonts w:hint="eastAsia"/>
                <w:sz w:val="24"/>
                <w:szCs w:val="24"/>
              </w:rPr>
              <w:t>生产车间</w:t>
            </w:r>
            <w:r w:rsidRPr="00E477B1">
              <w:rPr>
                <w:sz w:val="24"/>
                <w:szCs w:val="24"/>
              </w:rPr>
              <w:t>为边界设置</w:t>
            </w:r>
            <w:r w:rsidRPr="00E477B1">
              <w:rPr>
                <w:rFonts w:hint="eastAsia"/>
                <w:sz w:val="24"/>
                <w:szCs w:val="24"/>
              </w:rPr>
              <w:t>5</w:t>
            </w:r>
            <w:r w:rsidRPr="00E477B1">
              <w:rPr>
                <w:sz w:val="24"/>
                <w:szCs w:val="24"/>
              </w:rPr>
              <w:t xml:space="preserve">0m </w:t>
            </w:r>
            <w:r w:rsidRPr="00E477B1">
              <w:rPr>
                <w:sz w:val="24"/>
                <w:szCs w:val="24"/>
              </w:rPr>
              <w:t>卫生防护距离。项目卫生防护距离包络线范围内无居民，卫生防护距离设置合理。</w:t>
            </w:r>
          </w:p>
          <w:p w14:paraId="23F6C50F"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通过以上分析可知，项目的大气污染物排放对当地环境空气质量影响很小，不会对项目周边的敏感目标产生影响。</w:t>
            </w:r>
          </w:p>
          <w:p w14:paraId="4CF283D9"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本项目的大气环境影响评价自查表见下表。</w:t>
            </w:r>
          </w:p>
          <w:p w14:paraId="0EB90CE7" w14:textId="77777777" w:rsidR="00982796" w:rsidRPr="00E477B1" w:rsidRDefault="00982796" w:rsidP="00C50260">
            <w:pPr>
              <w:pStyle w:val="afd"/>
              <w:spacing w:line="240" w:lineRule="auto"/>
              <w:jc w:val="center"/>
              <w:rPr>
                <w:sz w:val="24"/>
                <w:szCs w:val="24"/>
              </w:rPr>
            </w:pPr>
            <w:r w:rsidRPr="00E477B1">
              <w:rPr>
                <w:b/>
                <w:bCs/>
                <w:kern w:val="28"/>
                <w:szCs w:val="18"/>
              </w:rPr>
              <w:t>表</w:t>
            </w:r>
            <w:r w:rsidRPr="00E477B1">
              <w:rPr>
                <w:b/>
                <w:bCs/>
                <w:kern w:val="28"/>
                <w:szCs w:val="18"/>
              </w:rPr>
              <w:t>7-</w:t>
            </w:r>
            <w:r w:rsidRPr="00E477B1">
              <w:rPr>
                <w:rFonts w:hint="eastAsia"/>
                <w:b/>
                <w:bCs/>
                <w:kern w:val="28"/>
                <w:szCs w:val="18"/>
              </w:rPr>
              <w:t>7</w:t>
            </w:r>
            <w:r w:rsidRPr="00E477B1">
              <w:rPr>
                <w:b/>
                <w:bCs/>
                <w:kern w:val="28"/>
                <w:szCs w:val="18"/>
              </w:rPr>
              <w:t xml:space="preserve">  </w:t>
            </w:r>
            <w:r w:rsidRPr="00E477B1">
              <w:rPr>
                <w:rFonts w:hint="eastAsia"/>
                <w:b/>
                <w:bCs/>
                <w:kern w:val="28"/>
                <w:szCs w:val="18"/>
              </w:rPr>
              <w:t>大气环境自查表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9"/>
              <w:gridCol w:w="1164"/>
              <w:gridCol w:w="964"/>
              <w:gridCol w:w="573"/>
              <w:gridCol w:w="52"/>
              <w:gridCol w:w="45"/>
              <w:gridCol w:w="9"/>
              <w:gridCol w:w="519"/>
              <w:gridCol w:w="644"/>
              <w:gridCol w:w="408"/>
              <w:gridCol w:w="337"/>
              <w:gridCol w:w="47"/>
              <w:gridCol w:w="352"/>
              <w:gridCol w:w="863"/>
              <w:gridCol w:w="341"/>
              <w:gridCol w:w="127"/>
              <w:gridCol w:w="154"/>
              <w:gridCol w:w="88"/>
              <w:gridCol w:w="706"/>
            </w:tblGrid>
            <w:tr w:rsidR="00E477B1" w:rsidRPr="00E477B1" w14:paraId="2AE586E5" w14:textId="77777777" w:rsidTr="00C50260">
              <w:trPr>
                <w:trHeight w:val="340"/>
              </w:trPr>
              <w:tc>
                <w:tcPr>
                  <w:tcW w:w="1275" w:type="pct"/>
                  <w:gridSpan w:val="2"/>
                  <w:shd w:val="clear" w:color="auto" w:fill="auto"/>
                  <w:vAlign w:val="center"/>
                </w:tcPr>
                <w:p w14:paraId="6C30B110" w14:textId="77777777" w:rsidR="00982796" w:rsidRPr="00E477B1" w:rsidRDefault="00982796" w:rsidP="00C50260">
                  <w:pPr>
                    <w:adjustRightInd w:val="0"/>
                    <w:snapToGrid w:val="0"/>
                    <w:jc w:val="center"/>
                    <w:rPr>
                      <w:sz w:val="18"/>
                      <w:szCs w:val="18"/>
                    </w:rPr>
                  </w:pPr>
                  <w:r w:rsidRPr="00E477B1">
                    <w:rPr>
                      <w:sz w:val="18"/>
                      <w:szCs w:val="18"/>
                    </w:rPr>
                    <w:t>工作内容</w:t>
                  </w:r>
                </w:p>
              </w:tc>
              <w:tc>
                <w:tcPr>
                  <w:tcW w:w="3725" w:type="pct"/>
                  <w:gridSpan w:val="17"/>
                  <w:shd w:val="clear" w:color="auto" w:fill="auto"/>
                  <w:vAlign w:val="center"/>
                </w:tcPr>
                <w:p w14:paraId="2305A707" w14:textId="77777777" w:rsidR="00982796" w:rsidRPr="00E477B1" w:rsidRDefault="00982796" w:rsidP="00C50260">
                  <w:pPr>
                    <w:adjustRightInd w:val="0"/>
                    <w:snapToGrid w:val="0"/>
                    <w:jc w:val="center"/>
                    <w:rPr>
                      <w:sz w:val="18"/>
                      <w:szCs w:val="18"/>
                    </w:rPr>
                  </w:pPr>
                  <w:r w:rsidRPr="00E477B1">
                    <w:rPr>
                      <w:sz w:val="18"/>
                      <w:szCs w:val="18"/>
                    </w:rPr>
                    <w:t>自查项目</w:t>
                  </w:r>
                </w:p>
              </w:tc>
            </w:tr>
            <w:tr w:rsidR="00E477B1" w:rsidRPr="00E477B1" w14:paraId="32EEC558" w14:textId="77777777" w:rsidTr="00C50260">
              <w:trPr>
                <w:trHeight w:val="340"/>
              </w:trPr>
              <w:tc>
                <w:tcPr>
                  <w:tcW w:w="555" w:type="pct"/>
                  <w:vMerge w:val="restart"/>
                  <w:shd w:val="clear" w:color="auto" w:fill="auto"/>
                  <w:vAlign w:val="center"/>
                </w:tcPr>
                <w:p w14:paraId="4274C061" w14:textId="77777777" w:rsidR="00982796" w:rsidRPr="00E477B1" w:rsidRDefault="00982796" w:rsidP="00C50260">
                  <w:pPr>
                    <w:adjustRightInd w:val="0"/>
                    <w:snapToGrid w:val="0"/>
                    <w:jc w:val="center"/>
                    <w:rPr>
                      <w:sz w:val="18"/>
                      <w:szCs w:val="18"/>
                    </w:rPr>
                  </w:pPr>
                  <w:r w:rsidRPr="00E477B1">
                    <w:rPr>
                      <w:sz w:val="18"/>
                      <w:szCs w:val="18"/>
                    </w:rPr>
                    <w:t>评价等级与范围</w:t>
                  </w:r>
                </w:p>
              </w:tc>
              <w:tc>
                <w:tcPr>
                  <w:tcW w:w="721" w:type="pct"/>
                  <w:shd w:val="clear" w:color="auto" w:fill="auto"/>
                  <w:vAlign w:val="center"/>
                </w:tcPr>
                <w:p w14:paraId="14052421" w14:textId="77777777" w:rsidR="00982796" w:rsidRPr="00E477B1" w:rsidRDefault="00982796" w:rsidP="00C50260">
                  <w:pPr>
                    <w:adjustRightInd w:val="0"/>
                    <w:snapToGrid w:val="0"/>
                    <w:jc w:val="center"/>
                    <w:rPr>
                      <w:sz w:val="18"/>
                      <w:szCs w:val="18"/>
                    </w:rPr>
                  </w:pPr>
                  <w:r w:rsidRPr="00E477B1">
                    <w:rPr>
                      <w:sz w:val="18"/>
                      <w:szCs w:val="18"/>
                    </w:rPr>
                    <w:t>评价等级</w:t>
                  </w:r>
                </w:p>
              </w:tc>
              <w:tc>
                <w:tcPr>
                  <w:tcW w:w="1029" w:type="pct"/>
                  <w:gridSpan w:val="4"/>
                  <w:shd w:val="clear" w:color="auto" w:fill="auto"/>
                  <w:vAlign w:val="center"/>
                </w:tcPr>
                <w:p w14:paraId="2447C621" w14:textId="77777777" w:rsidR="00982796" w:rsidRPr="00E477B1" w:rsidRDefault="00982796" w:rsidP="00C50260">
                  <w:pPr>
                    <w:adjustRightInd w:val="0"/>
                    <w:snapToGrid w:val="0"/>
                    <w:jc w:val="center"/>
                    <w:rPr>
                      <w:sz w:val="18"/>
                      <w:szCs w:val="18"/>
                    </w:rPr>
                  </w:pPr>
                  <w:r w:rsidRPr="00E477B1">
                    <w:rPr>
                      <w:sz w:val="18"/>
                      <w:szCs w:val="18"/>
                    </w:rPr>
                    <w:t>一级</w:t>
                  </w:r>
                  <w:r w:rsidRPr="00E477B1">
                    <w:rPr>
                      <w:rFonts w:ascii="宋体" w:hAnsi="宋体" w:hint="eastAsia"/>
                      <w:sz w:val="18"/>
                      <w:szCs w:val="18"/>
                    </w:rPr>
                    <w:t>□</w:t>
                  </w:r>
                </w:p>
              </w:tc>
              <w:tc>
                <w:tcPr>
                  <w:tcW w:w="1973" w:type="pct"/>
                  <w:gridSpan w:val="9"/>
                  <w:shd w:val="clear" w:color="auto" w:fill="auto"/>
                  <w:vAlign w:val="center"/>
                </w:tcPr>
                <w:p w14:paraId="7088A60B" w14:textId="77777777" w:rsidR="00982796" w:rsidRPr="00E477B1" w:rsidRDefault="00982796" w:rsidP="00C50260">
                  <w:pPr>
                    <w:adjustRightInd w:val="0"/>
                    <w:snapToGrid w:val="0"/>
                    <w:jc w:val="center"/>
                    <w:rPr>
                      <w:sz w:val="18"/>
                      <w:szCs w:val="18"/>
                    </w:rPr>
                  </w:pPr>
                  <w:r w:rsidRPr="00E477B1">
                    <w:rPr>
                      <w:sz w:val="18"/>
                      <w:szCs w:val="18"/>
                    </w:rPr>
                    <w:t>二级</w:t>
                  </w:r>
                  <w:r w:rsidRPr="00E477B1">
                    <w:rPr>
                      <w:rFonts w:ascii="宋体" w:hAnsi="宋体" w:hint="eastAsia"/>
                      <w:sz w:val="18"/>
                      <w:szCs w:val="18"/>
                    </w:rPr>
                    <w:t>□</w:t>
                  </w:r>
                </w:p>
              </w:tc>
              <w:tc>
                <w:tcPr>
                  <w:tcW w:w="723" w:type="pct"/>
                  <w:gridSpan w:val="4"/>
                  <w:shd w:val="clear" w:color="auto" w:fill="auto"/>
                  <w:vAlign w:val="center"/>
                </w:tcPr>
                <w:p w14:paraId="4556EDD4" w14:textId="77777777" w:rsidR="00982796" w:rsidRPr="00E477B1" w:rsidRDefault="00982796" w:rsidP="00C50260">
                  <w:pPr>
                    <w:adjustRightInd w:val="0"/>
                    <w:snapToGrid w:val="0"/>
                    <w:jc w:val="center"/>
                    <w:rPr>
                      <w:sz w:val="18"/>
                      <w:szCs w:val="18"/>
                    </w:rPr>
                  </w:pPr>
                  <w:r w:rsidRPr="00E477B1">
                    <w:rPr>
                      <w:sz w:val="18"/>
                      <w:szCs w:val="18"/>
                    </w:rPr>
                    <w:t>三级</w:t>
                  </w:r>
                  <w:r w:rsidRPr="00E477B1">
                    <w:rPr>
                      <w:rFonts w:ascii="Segoe UI Emoji" w:hAnsi="Segoe UI Emoji"/>
                      <w:sz w:val="18"/>
                      <w:szCs w:val="18"/>
                    </w:rPr>
                    <w:t>☑</w:t>
                  </w:r>
                </w:p>
              </w:tc>
            </w:tr>
            <w:tr w:rsidR="00E477B1" w:rsidRPr="00E477B1" w14:paraId="2DE5E84F" w14:textId="77777777" w:rsidTr="00C50260">
              <w:trPr>
                <w:trHeight w:val="340"/>
              </w:trPr>
              <w:tc>
                <w:tcPr>
                  <w:tcW w:w="555" w:type="pct"/>
                  <w:vMerge/>
                  <w:shd w:val="clear" w:color="auto" w:fill="auto"/>
                  <w:vAlign w:val="center"/>
                </w:tcPr>
                <w:p w14:paraId="0D1586F5"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0DE70B25" w14:textId="77777777" w:rsidR="00982796" w:rsidRPr="00E477B1" w:rsidRDefault="00982796" w:rsidP="00C50260">
                  <w:pPr>
                    <w:adjustRightInd w:val="0"/>
                    <w:snapToGrid w:val="0"/>
                    <w:jc w:val="center"/>
                    <w:rPr>
                      <w:sz w:val="18"/>
                      <w:szCs w:val="18"/>
                    </w:rPr>
                  </w:pPr>
                  <w:r w:rsidRPr="00E477B1">
                    <w:rPr>
                      <w:sz w:val="18"/>
                      <w:szCs w:val="18"/>
                    </w:rPr>
                    <w:t>评价范围</w:t>
                  </w:r>
                </w:p>
              </w:tc>
              <w:tc>
                <w:tcPr>
                  <w:tcW w:w="1029" w:type="pct"/>
                  <w:gridSpan w:val="4"/>
                  <w:shd w:val="clear" w:color="auto" w:fill="auto"/>
                  <w:vAlign w:val="center"/>
                </w:tcPr>
                <w:p w14:paraId="73A34F5F" w14:textId="77777777" w:rsidR="00982796" w:rsidRPr="00E477B1" w:rsidRDefault="00982796" w:rsidP="00C50260">
                  <w:pPr>
                    <w:adjustRightInd w:val="0"/>
                    <w:snapToGrid w:val="0"/>
                    <w:jc w:val="center"/>
                    <w:rPr>
                      <w:sz w:val="18"/>
                      <w:szCs w:val="18"/>
                    </w:rPr>
                  </w:pPr>
                  <w:r w:rsidRPr="00E477B1">
                    <w:rPr>
                      <w:sz w:val="18"/>
                      <w:szCs w:val="18"/>
                    </w:rPr>
                    <w:t>边长</w:t>
                  </w:r>
                  <w:r w:rsidRPr="00E477B1">
                    <w:rPr>
                      <w:sz w:val="18"/>
                      <w:szCs w:val="18"/>
                    </w:rPr>
                    <w:t>=50km</w:t>
                  </w:r>
                  <w:r w:rsidRPr="00E477B1">
                    <w:rPr>
                      <w:rFonts w:ascii="宋体" w:hAnsi="宋体" w:hint="eastAsia"/>
                      <w:sz w:val="18"/>
                      <w:szCs w:val="18"/>
                    </w:rPr>
                    <w:t>□</w:t>
                  </w:r>
                </w:p>
              </w:tc>
              <w:tc>
                <w:tcPr>
                  <w:tcW w:w="1973" w:type="pct"/>
                  <w:gridSpan w:val="9"/>
                  <w:shd w:val="clear" w:color="auto" w:fill="auto"/>
                  <w:vAlign w:val="center"/>
                </w:tcPr>
                <w:p w14:paraId="5B28F3E9" w14:textId="77777777" w:rsidR="00982796" w:rsidRPr="00E477B1" w:rsidRDefault="00982796" w:rsidP="00C50260">
                  <w:pPr>
                    <w:adjustRightInd w:val="0"/>
                    <w:snapToGrid w:val="0"/>
                    <w:jc w:val="center"/>
                    <w:rPr>
                      <w:sz w:val="18"/>
                      <w:szCs w:val="18"/>
                    </w:rPr>
                  </w:pPr>
                  <w:r w:rsidRPr="00E477B1">
                    <w:rPr>
                      <w:sz w:val="18"/>
                      <w:szCs w:val="18"/>
                    </w:rPr>
                    <w:t>边长</w:t>
                  </w:r>
                  <w:r w:rsidRPr="00E477B1">
                    <w:rPr>
                      <w:sz w:val="18"/>
                      <w:szCs w:val="18"/>
                    </w:rPr>
                    <w:t>=5~50km</w:t>
                  </w:r>
                  <w:r w:rsidRPr="00E477B1">
                    <w:rPr>
                      <w:rFonts w:ascii="宋体" w:hAnsi="宋体" w:hint="eastAsia"/>
                      <w:sz w:val="18"/>
                      <w:szCs w:val="18"/>
                    </w:rPr>
                    <w:t>□</w:t>
                  </w:r>
                </w:p>
              </w:tc>
              <w:tc>
                <w:tcPr>
                  <w:tcW w:w="723" w:type="pct"/>
                  <w:gridSpan w:val="4"/>
                  <w:shd w:val="clear" w:color="auto" w:fill="auto"/>
                  <w:vAlign w:val="center"/>
                </w:tcPr>
                <w:p w14:paraId="4D2209FC" w14:textId="77777777" w:rsidR="00982796" w:rsidRPr="00E477B1" w:rsidRDefault="00982796" w:rsidP="00C50260">
                  <w:pPr>
                    <w:adjustRightInd w:val="0"/>
                    <w:snapToGrid w:val="0"/>
                    <w:jc w:val="center"/>
                    <w:rPr>
                      <w:sz w:val="18"/>
                      <w:szCs w:val="18"/>
                    </w:rPr>
                  </w:pPr>
                  <w:r w:rsidRPr="00E477B1">
                    <w:rPr>
                      <w:sz w:val="18"/>
                      <w:szCs w:val="18"/>
                    </w:rPr>
                    <w:t>边长</w:t>
                  </w:r>
                  <w:r w:rsidRPr="00E477B1">
                    <w:rPr>
                      <w:sz w:val="18"/>
                      <w:szCs w:val="18"/>
                    </w:rPr>
                    <w:t>=5km</w:t>
                  </w:r>
                  <w:r w:rsidRPr="00E477B1">
                    <w:rPr>
                      <w:rFonts w:ascii="Segoe UI Emoji" w:hAnsi="Segoe UI Emoji" w:cs="Segoe UI Emoji"/>
                      <w:sz w:val="18"/>
                      <w:szCs w:val="18"/>
                    </w:rPr>
                    <w:t>☑</w:t>
                  </w:r>
                </w:p>
              </w:tc>
            </w:tr>
            <w:tr w:rsidR="00E477B1" w:rsidRPr="00E477B1" w14:paraId="5A534A01" w14:textId="77777777" w:rsidTr="00C50260">
              <w:trPr>
                <w:trHeight w:val="340"/>
              </w:trPr>
              <w:tc>
                <w:tcPr>
                  <w:tcW w:w="555" w:type="pct"/>
                  <w:vMerge w:val="restart"/>
                  <w:shd w:val="clear" w:color="auto" w:fill="auto"/>
                  <w:vAlign w:val="center"/>
                </w:tcPr>
                <w:p w14:paraId="680DD76B" w14:textId="77777777" w:rsidR="00982796" w:rsidRPr="00E477B1" w:rsidRDefault="00982796" w:rsidP="00C50260">
                  <w:pPr>
                    <w:adjustRightInd w:val="0"/>
                    <w:snapToGrid w:val="0"/>
                    <w:jc w:val="center"/>
                    <w:rPr>
                      <w:sz w:val="18"/>
                      <w:szCs w:val="18"/>
                    </w:rPr>
                  </w:pPr>
                  <w:r w:rsidRPr="00E477B1">
                    <w:rPr>
                      <w:sz w:val="18"/>
                      <w:szCs w:val="18"/>
                    </w:rPr>
                    <w:t>评价因子</w:t>
                  </w:r>
                </w:p>
              </w:tc>
              <w:tc>
                <w:tcPr>
                  <w:tcW w:w="721" w:type="pct"/>
                  <w:shd w:val="clear" w:color="auto" w:fill="auto"/>
                  <w:vAlign w:val="center"/>
                </w:tcPr>
                <w:p w14:paraId="760E10F7" w14:textId="77777777" w:rsidR="00982796" w:rsidRPr="00E477B1" w:rsidRDefault="00982796" w:rsidP="00C50260">
                  <w:pPr>
                    <w:adjustRightInd w:val="0"/>
                    <w:snapToGrid w:val="0"/>
                    <w:jc w:val="center"/>
                    <w:rPr>
                      <w:sz w:val="18"/>
                      <w:szCs w:val="18"/>
                    </w:rPr>
                  </w:pPr>
                  <w:r w:rsidRPr="00E477B1">
                    <w:rPr>
                      <w:sz w:val="18"/>
                      <w:szCs w:val="18"/>
                    </w:rPr>
                    <w:t>SO</w:t>
                  </w:r>
                  <w:r w:rsidRPr="00E477B1">
                    <w:rPr>
                      <w:sz w:val="18"/>
                      <w:szCs w:val="18"/>
                      <w:vertAlign w:val="subscript"/>
                    </w:rPr>
                    <w:t>2</w:t>
                  </w:r>
                  <w:r w:rsidRPr="00E477B1">
                    <w:rPr>
                      <w:sz w:val="18"/>
                      <w:szCs w:val="18"/>
                    </w:rPr>
                    <w:t>+NO</w:t>
                  </w:r>
                  <w:r w:rsidRPr="00E477B1">
                    <w:rPr>
                      <w:sz w:val="18"/>
                      <w:szCs w:val="18"/>
                      <w:vertAlign w:val="subscript"/>
                    </w:rPr>
                    <w:t>x</w:t>
                  </w:r>
                  <w:r w:rsidRPr="00E477B1">
                    <w:rPr>
                      <w:sz w:val="18"/>
                      <w:szCs w:val="18"/>
                    </w:rPr>
                    <w:t>排放量</w:t>
                  </w:r>
                </w:p>
              </w:tc>
              <w:tc>
                <w:tcPr>
                  <w:tcW w:w="964" w:type="pct"/>
                  <w:gridSpan w:val="2"/>
                  <w:shd w:val="clear" w:color="auto" w:fill="auto"/>
                  <w:vAlign w:val="center"/>
                </w:tcPr>
                <w:p w14:paraId="14ADBF8E" w14:textId="77777777" w:rsidR="00982796" w:rsidRPr="00E477B1" w:rsidRDefault="00982796" w:rsidP="00C50260">
                  <w:pPr>
                    <w:adjustRightInd w:val="0"/>
                    <w:snapToGrid w:val="0"/>
                    <w:jc w:val="center"/>
                    <w:rPr>
                      <w:sz w:val="18"/>
                      <w:szCs w:val="18"/>
                    </w:rPr>
                  </w:pPr>
                  <w:r w:rsidRPr="00E477B1">
                    <w:rPr>
                      <w:sz w:val="18"/>
                      <w:szCs w:val="18"/>
                    </w:rPr>
                    <w:t>≥2000t/a</w:t>
                  </w:r>
                  <w:r w:rsidRPr="00E477B1">
                    <w:rPr>
                      <w:rFonts w:ascii="宋体" w:hAnsi="宋体" w:hint="eastAsia"/>
                      <w:sz w:val="18"/>
                      <w:szCs w:val="18"/>
                    </w:rPr>
                    <w:t>□</w:t>
                  </w:r>
                </w:p>
              </w:tc>
              <w:tc>
                <w:tcPr>
                  <w:tcW w:w="2038" w:type="pct"/>
                  <w:gridSpan w:val="11"/>
                  <w:shd w:val="clear" w:color="auto" w:fill="auto"/>
                  <w:vAlign w:val="center"/>
                </w:tcPr>
                <w:p w14:paraId="689A6CBF" w14:textId="77777777" w:rsidR="00982796" w:rsidRPr="00E477B1" w:rsidRDefault="00982796" w:rsidP="00C50260">
                  <w:pPr>
                    <w:adjustRightInd w:val="0"/>
                    <w:snapToGrid w:val="0"/>
                    <w:jc w:val="center"/>
                    <w:rPr>
                      <w:sz w:val="18"/>
                      <w:szCs w:val="18"/>
                    </w:rPr>
                  </w:pPr>
                  <w:r w:rsidRPr="00E477B1">
                    <w:rPr>
                      <w:sz w:val="18"/>
                      <w:szCs w:val="18"/>
                    </w:rPr>
                    <w:t>500~2000t/a</w:t>
                  </w:r>
                  <w:r w:rsidRPr="00E477B1">
                    <w:rPr>
                      <w:rFonts w:ascii="宋体" w:hAnsi="宋体" w:hint="eastAsia"/>
                      <w:sz w:val="18"/>
                      <w:szCs w:val="18"/>
                    </w:rPr>
                    <w:t>□</w:t>
                  </w:r>
                </w:p>
              </w:tc>
              <w:tc>
                <w:tcPr>
                  <w:tcW w:w="723" w:type="pct"/>
                  <w:gridSpan w:val="4"/>
                  <w:shd w:val="clear" w:color="auto" w:fill="auto"/>
                  <w:vAlign w:val="center"/>
                </w:tcPr>
                <w:p w14:paraId="074AC424" w14:textId="77777777" w:rsidR="00982796" w:rsidRPr="00E477B1" w:rsidRDefault="00982796" w:rsidP="00C50260">
                  <w:pPr>
                    <w:adjustRightInd w:val="0"/>
                    <w:snapToGrid w:val="0"/>
                    <w:jc w:val="center"/>
                    <w:rPr>
                      <w:sz w:val="18"/>
                      <w:szCs w:val="18"/>
                    </w:rPr>
                  </w:pPr>
                  <w:r w:rsidRPr="00E477B1">
                    <w:rPr>
                      <w:sz w:val="18"/>
                      <w:szCs w:val="18"/>
                    </w:rPr>
                    <w:t>&lt;500t/a</w:t>
                  </w:r>
                  <w:r w:rsidRPr="00E477B1">
                    <w:rPr>
                      <w:rFonts w:ascii="宋体" w:hAnsi="宋体" w:hint="eastAsia"/>
                      <w:sz w:val="18"/>
                      <w:szCs w:val="18"/>
                    </w:rPr>
                    <w:t>□</w:t>
                  </w:r>
                </w:p>
              </w:tc>
            </w:tr>
            <w:tr w:rsidR="00E477B1" w:rsidRPr="00E477B1" w14:paraId="792F59F6" w14:textId="77777777" w:rsidTr="00C50260">
              <w:trPr>
                <w:trHeight w:val="340"/>
              </w:trPr>
              <w:tc>
                <w:tcPr>
                  <w:tcW w:w="555" w:type="pct"/>
                  <w:vMerge/>
                  <w:shd w:val="clear" w:color="auto" w:fill="auto"/>
                  <w:vAlign w:val="center"/>
                </w:tcPr>
                <w:p w14:paraId="484AF9A8"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7F586E14" w14:textId="77777777" w:rsidR="00982796" w:rsidRPr="00E477B1" w:rsidRDefault="00982796" w:rsidP="00C50260">
                  <w:pPr>
                    <w:adjustRightInd w:val="0"/>
                    <w:snapToGrid w:val="0"/>
                    <w:jc w:val="center"/>
                    <w:rPr>
                      <w:sz w:val="18"/>
                      <w:szCs w:val="18"/>
                    </w:rPr>
                  </w:pPr>
                  <w:r w:rsidRPr="00E477B1">
                    <w:rPr>
                      <w:sz w:val="18"/>
                      <w:szCs w:val="18"/>
                    </w:rPr>
                    <w:t>评价因子</w:t>
                  </w:r>
                </w:p>
              </w:tc>
              <w:tc>
                <w:tcPr>
                  <w:tcW w:w="2227" w:type="pct"/>
                  <w:gridSpan w:val="11"/>
                  <w:shd w:val="clear" w:color="auto" w:fill="auto"/>
                  <w:vAlign w:val="center"/>
                </w:tcPr>
                <w:p w14:paraId="7E84037A" w14:textId="77777777" w:rsidR="00982796" w:rsidRPr="00E477B1" w:rsidRDefault="00982796" w:rsidP="00C50260">
                  <w:pPr>
                    <w:adjustRightInd w:val="0"/>
                    <w:snapToGrid w:val="0"/>
                    <w:jc w:val="center"/>
                    <w:rPr>
                      <w:sz w:val="18"/>
                      <w:szCs w:val="18"/>
                    </w:rPr>
                  </w:pPr>
                  <w:r w:rsidRPr="00E477B1">
                    <w:rPr>
                      <w:sz w:val="18"/>
                      <w:szCs w:val="18"/>
                    </w:rPr>
                    <w:t>基本污染物（</w:t>
                  </w:r>
                  <w:r w:rsidRPr="00E477B1">
                    <w:rPr>
                      <w:sz w:val="18"/>
                      <w:szCs w:val="18"/>
                    </w:rPr>
                    <w:t xml:space="preserve"> PM</w:t>
                  </w:r>
                  <w:r w:rsidRPr="00E477B1">
                    <w:rPr>
                      <w:sz w:val="18"/>
                      <w:szCs w:val="18"/>
                      <w:vertAlign w:val="subscript"/>
                    </w:rPr>
                    <w:t xml:space="preserve">10 </w:t>
                  </w:r>
                  <w:r w:rsidRPr="00E477B1">
                    <w:rPr>
                      <w:sz w:val="18"/>
                      <w:szCs w:val="18"/>
                    </w:rPr>
                    <w:t>）</w:t>
                  </w:r>
                </w:p>
                <w:p w14:paraId="2986563C" w14:textId="77777777" w:rsidR="00982796" w:rsidRPr="00E477B1" w:rsidRDefault="00982796" w:rsidP="00C50260">
                  <w:pPr>
                    <w:adjustRightInd w:val="0"/>
                    <w:snapToGrid w:val="0"/>
                    <w:jc w:val="center"/>
                    <w:rPr>
                      <w:sz w:val="18"/>
                      <w:szCs w:val="18"/>
                    </w:rPr>
                  </w:pPr>
                  <w:r w:rsidRPr="00E477B1">
                    <w:rPr>
                      <w:sz w:val="18"/>
                      <w:szCs w:val="18"/>
                    </w:rPr>
                    <w:t>其他污染物（</w:t>
                  </w:r>
                  <w:r w:rsidRPr="00E477B1">
                    <w:rPr>
                      <w:sz w:val="18"/>
                      <w:szCs w:val="18"/>
                    </w:rPr>
                    <w:t xml:space="preserve"> VOCs </w:t>
                  </w:r>
                  <w:r w:rsidRPr="00E477B1">
                    <w:rPr>
                      <w:sz w:val="18"/>
                      <w:szCs w:val="18"/>
                    </w:rPr>
                    <w:t>）</w:t>
                  </w:r>
                </w:p>
              </w:tc>
              <w:tc>
                <w:tcPr>
                  <w:tcW w:w="1498" w:type="pct"/>
                  <w:gridSpan w:val="6"/>
                  <w:shd w:val="clear" w:color="auto" w:fill="auto"/>
                  <w:vAlign w:val="center"/>
                </w:tcPr>
                <w:p w14:paraId="21A6F977" w14:textId="77777777" w:rsidR="00982796" w:rsidRPr="00E477B1" w:rsidRDefault="00982796" w:rsidP="00C50260">
                  <w:pPr>
                    <w:adjustRightInd w:val="0"/>
                    <w:snapToGrid w:val="0"/>
                    <w:jc w:val="center"/>
                    <w:rPr>
                      <w:sz w:val="18"/>
                      <w:szCs w:val="18"/>
                    </w:rPr>
                  </w:pPr>
                  <w:r w:rsidRPr="00E477B1">
                    <w:rPr>
                      <w:sz w:val="18"/>
                      <w:szCs w:val="18"/>
                    </w:rPr>
                    <w:t>包括二次</w:t>
                  </w:r>
                  <w:r w:rsidRPr="00E477B1">
                    <w:rPr>
                      <w:sz w:val="18"/>
                      <w:szCs w:val="18"/>
                    </w:rPr>
                    <w:t>PM</w:t>
                  </w:r>
                  <w:r w:rsidRPr="00E477B1">
                    <w:rPr>
                      <w:sz w:val="18"/>
                      <w:szCs w:val="18"/>
                      <w:vertAlign w:val="subscript"/>
                    </w:rPr>
                    <w:t>2.5</w:t>
                  </w:r>
                  <w:r w:rsidRPr="00E477B1">
                    <w:rPr>
                      <w:rFonts w:ascii="宋体" w:hAnsi="宋体" w:hint="eastAsia"/>
                      <w:sz w:val="18"/>
                      <w:szCs w:val="18"/>
                    </w:rPr>
                    <w:t>□</w:t>
                  </w:r>
                </w:p>
                <w:p w14:paraId="1DBD1084" w14:textId="77777777" w:rsidR="00982796" w:rsidRPr="00E477B1" w:rsidRDefault="00982796" w:rsidP="00C50260">
                  <w:pPr>
                    <w:adjustRightInd w:val="0"/>
                    <w:snapToGrid w:val="0"/>
                    <w:jc w:val="center"/>
                    <w:rPr>
                      <w:sz w:val="18"/>
                      <w:szCs w:val="18"/>
                    </w:rPr>
                  </w:pPr>
                  <w:r w:rsidRPr="00E477B1">
                    <w:rPr>
                      <w:sz w:val="18"/>
                      <w:szCs w:val="18"/>
                    </w:rPr>
                    <w:t>不包括二次</w:t>
                  </w:r>
                  <w:r w:rsidRPr="00E477B1">
                    <w:rPr>
                      <w:sz w:val="18"/>
                      <w:szCs w:val="18"/>
                    </w:rPr>
                    <w:t>PM</w:t>
                  </w:r>
                  <w:r w:rsidRPr="00E477B1">
                    <w:rPr>
                      <w:sz w:val="18"/>
                      <w:szCs w:val="18"/>
                      <w:vertAlign w:val="subscript"/>
                    </w:rPr>
                    <w:t>2.5</w:t>
                  </w:r>
                  <w:r w:rsidRPr="00E477B1">
                    <w:rPr>
                      <w:rFonts w:ascii="宋体" w:hAnsi="宋体" w:hint="eastAsia"/>
                      <w:sz w:val="18"/>
                      <w:szCs w:val="18"/>
                    </w:rPr>
                    <w:t>□</w:t>
                  </w:r>
                </w:p>
              </w:tc>
            </w:tr>
            <w:tr w:rsidR="00E477B1" w:rsidRPr="00E477B1" w14:paraId="083FC468" w14:textId="77777777" w:rsidTr="00C50260">
              <w:trPr>
                <w:trHeight w:val="340"/>
              </w:trPr>
              <w:tc>
                <w:tcPr>
                  <w:tcW w:w="555" w:type="pct"/>
                  <w:shd w:val="clear" w:color="auto" w:fill="auto"/>
                  <w:vAlign w:val="center"/>
                </w:tcPr>
                <w:p w14:paraId="289B338C" w14:textId="77777777" w:rsidR="00982796" w:rsidRPr="00E477B1" w:rsidRDefault="00982796" w:rsidP="00C50260">
                  <w:pPr>
                    <w:adjustRightInd w:val="0"/>
                    <w:snapToGrid w:val="0"/>
                    <w:jc w:val="center"/>
                    <w:rPr>
                      <w:sz w:val="18"/>
                      <w:szCs w:val="18"/>
                    </w:rPr>
                  </w:pPr>
                  <w:r w:rsidRPr="00E477B1">
                    <w:rPr>
                      <w:sz w:val="18"/>
                      <w:szCs w:val="18"/>
                    </w:rPr>
                    <w:t>评价标准</w:t>
                  </w:r>
                </w:p>
              </w:tc>
              <w:tc>
                <w:tcPr>
                  <w:tcW w:w="721" w:type="pct"/>
                  <w:shd w:val="clear" w:color="auto" w:fill="auto"/>
                  <w:vAlign w:val="center"/>
                </w:tcPr>
                <w:p w14:paraId="65153B07" w14:textId="77777777" w:rsidR="00982796" w:rsidRPr="00E477B1" w:rsidRDefault="00982796" w:rsidP="00C50260">
                  <w:pPr>
                    <w:adjustRightInd w:val="0"/>
                    <w:snapToGrid w:val="0"/>
                    <w:jc w:val="center"/>
                    <w:rPr>
                      <w:sz w:val="18"/>
                      <w:szCs w:val="18"/>
                    </w:rPr>
                  </w:pPr>
                  <w:r w:rsidRPr="00E477B1">
                    <w:rPr>
                      <w:sz w:val="18"/>
                      <w:szCs w:val="18"/>
                    </w:rPr>
                    <w:t>评价标准</w:t>
                  </w:r>
                </w:p>
              </w:tc>
              <w:tc>
                <w:tcPr>
                  <w:tcW w:w="999" w:type="pct"/>
                  <w:gridSpan w:val="3"/>
                  <w:shd w:val="clear" w:color="auto" w:fill="auto"/>
                  <w:vAlign w:val="center"/>
                </w:tcPr>
                <w:p w14:paraId="7A866C15" w14:textId="77777777" w:rsidR="00982796" w:rsidRPr="00E477B1" w:rsidRDefault="00982796" w:rsidP="00C50260">
                  <w:pPr>
                    <w:adjustRightInd w:val="0"/>
                    <w:snapToGrid w:val="0"/>
                    <w:jc w:val="center"/>
                    <w:rPr>
                      <w:sz w:val="18"/>
                      <w:szCs w:val="18"/>
                    </w:rPr>
                  </w:pPr>
                  <w:r w:rsidRPr="00E477B1">
                    <w:rPr>
                      <w:sz w:val="18"/>
                      <w:szCs w:val="18"/>
                    </w:rPr>
                    <w:t>国家标准</w:t>
                  </w:r>
                  <w:r w:rsidRPr="00E477B1">
                    <w:rPr>
                      <w:rFonts w:ascii="宋体" w:hAnsi="宋体" w:hint="eastAsia"/>
                      <w:sz w:val="18"/>
                      <w:szCs w:val="18"/>
                    </w:rPr>
                    <w:t>□</w:t>
                  </w:r>
                </w:p>
              </w:tc>
              <w:tc>
                <w:tcPr>
                  <w:tcW w:w="1075" w:type="pct"/>
                  <w:gridSpan w:val="6"/>
                  <w:shd w:val="clear" w:color="auto" w:fill="auto"/>
                  <w:vAlign w:val="center"/>
                </w:tcPr>
                <w:p w14:paraId="11ED5B17" w14:textId="77777777" w:rsidR="00982796" w:rsidRPr="00E477B1" w:rsidRDefault="00982796" w:rsidP="00C50260">
                  <w:pPr>
                    <w:adjustRightInd w:val="0"/>
                    <w:snapToGrid w:val="0"/>
                    <w:jc w:val="center"/>
                    <w:rPr>
                      <w:sz w:val="18"/>
                      <w:szCs w:val="18"/>
                    </w:rPr>
                  </w:pPr>
                  <w:r w:rsidRPr="00E477B1">
                    <w:rPr>
                      <w:sz w:val="18"/>
                      <w:szCs w:val="18"/>
                    </w:rPr>
                    <w:t>地方标准</w:t>
                  </w:r>
                  <w:r w:rsidRPr="00E477B1">
                    <w:rPr>
                      <w:rFonts w:ascii="宋体" w:hAnsi="宋体" w:hint="eastAsia"/>
                      <w:sz w:val="18"/>
                      <w:szCs w:val="18"/>
                    </w:rPr>
                    <w:t>□</w:t>
                  </w:r>
                </w:p>
              </w:tc>
              <w:tc>
                <w:tcPr>
                  <w:tcW w:w="928" w:type="pct"/>
                  <w:gridSpan w:val="4"/>
                  <w:shd w:val="clear" w:color="auto" w:fill="auto"/>
                  <w:vAlign w:val="center"/>
                </w:tcPr>
                <w:p w14:paraId="59CC45C4" w14:textId="77777777" w:rsidR="00982796" w:rsidRPr="00E477B1" w:rsidRDefault="00982796" w:rsidP="00C50260">
                  <w:pPr>
                    <w:adjustRightInd w:val="0"/>
                    <w:snapToGrid w:val="0"/>
                    <w:jc w:val="center"/>
                    <w:rPr>
                      <w:sz w:val="18"/>
                      <w:szCs w:val="18"/>
                    </w:rPr>
                  </w:pPr>
                  <w:r w:rsidRPr="00E477B1">
                    <w:rPr>
                      <w:sz w:val="18"/>
                      <w:szCs w:val="18"/>
                    </w:rPr>
                    <w:t>附录</w:t>
                  </w:r>
                  <w:r w:rsidRPr="00E477B1">
                    <w:rPr>
                      <w:sz w:val="18"/>
                      <w:szCs w:val="18"/>
                    </w:rPr>
                    <w:t>D</w:t>
                  </w:r>
                  <w:r w:rsidRPr="00E477B1">
                    <w:rPr>
                      <w:rFonts w:ascii="宋体" w:hAnsi="宋体" w:hint="eastAsia"/>
                      <w:sz w:val="18"/>
                      <w:szCs w:val="18"/>
                    </w:rPr>
                    <w:t>□</w:t>
                  </w:r>
                </w:p>
              </w:tc>
              <w:tc>
                <w:tcPr>
                  <w:tcW w:w="723" w:type="pct"/>
                  <w:gridSpan w:val="4"/>
                  <w:shd w:val="clear" w:color="auto" w:fill="auto"/>
                  <w:vAlign w:val="center"/>
                </w:tcPr>
                <w:p w14:paraId="0C9D43D4" w14:textId="77777777" w:rsidR="00982796" w:rsidRPr="00E477B1" w:rsidRDefault="00982796" w:rsidP="00C50260">
                  <w:pPr>
                    <w:adjustRightInd w:val="0"/>
                    <w:snapToGrid w:val="0"/>
                    <w:jc w:val="center"/>
                    <w:rPr>
                      <w:sz w:val="18"/>
                      <w:szCs w:val="18"/>
                    </w:rPr>
                  </w:pPr>
                  <w:r w:rsidRPr="00E477B1">
                    <w:rPr>
                      <w:sz w:val="18"/>
                      <w:szCs w:val="18"/>
                    </w:rPr>
                    <w:t>其他标准</w:t>
                  </w:r>
                  <w:r w:rsidRPr="00E477B1">
                    <w:rPr>
                      <w:rFonts w:ascii="宋体" w:hAnsi="宋体" w:hint="eastAsia"/>
                      <w:sz w:val="18"/>
                      <w:szCs w:val="18"/>
                    </w:rPr>
                    <w:t>□</w:t>
                  </w:r>
                </w:p>
              </w:tc>
            </w:tr>
            <w:tr w:rsidR="00E477B1" w:rsidRPr="00E477B1" w14:paraId="5F1B94B0" w14:textId="77777777" w:rsidTr="00C50260">
              <w:trPr>
                <w:trHeight w:val="340"/>
              </w:trPr>
              <w:tc>
                <w:tcPr>
                  <w:tcW w:w="555" w:type="pct"/>
                  <w:vMerge w:val="restart"/>
                  <w:shd w:val="clear" w:color="auto" w:fill="auto"/>
                  <w:vAlign w:val="center"/>
                </w:tcPr>
                <w:p w14:paraId="115E7997" w14:textId="77777777" w:rsidR="00982796" w:rsidRPr="00E477B1" w:rsidRDefault="00982796" w:rsidP="00C50260">
                  <w:pPr>
                    <w:adjustRightInd w:val="0"/>
                    <w:snapToGrid w:val="0"/>
                    <w:jc w:val="center"/>
                    <w:rPr>
                      <w:sz w:val="18"/>
                      <w:szCs w:val="18"/>
                    </w:rPr>
                  </w:pPr>
                  <w:r w:rsidRPr="00E477B1">
                    <w:rPr>
                      <w:sz w:val="18"/>
                      <w:szCs w:val="18"/>
                    </w:rPr>
                    <w:t>现状评价</w:t>
                  </w:r>
                </w:p>
              </w:tc>
              <w:tc>
                <w:tcPr>
                  <w:tcW w:w="721" w:type="pct"/>
                  <w:shd w:val="clear" w:color="auto" w:fill="auto"/>
                  <w:vAlign w:val="center"/>
                </w:tcPr>
                <w:p w14:paraId="706B44FC" w14:textId="77777777" w:rsidR="00982796" w:rsidRPr="00E477B1" w:rsidRDefault="00982796" w:rsidP="00C50260">
                  <w:pPr>
                    <w:adjustRightInd w:val="0"/>
                    <w:snapToGrid w:val="0"/>
                    <w:jc w:val="center"/>
                    <w:rPr>
                      <w:sz w:val="18"/>
                      <w:szCs w:val="18"/>
                    </w:rPr>
                  </w:pPr>
                  <w:r w:rsidRPr="00E477B1">
                    <w:rPr>
                      <w:sz w:val="18"/>
                      <w:szCs w:val="18"/>
                    </w:rPr>
                    <w:t>环境功能区</w:t>
                  </w:r>
                </w:p>
              </w:tc>
              <w:tc>
                <w:tcPr>
                  <w:tcW w:w="1029" w:type="pct"/>
                  <w:gridSpan w:val="4"/>
                  <w:shd w:val="clear" w:color="auto" w:fill="auto"/>
                  <w:vAlign w:val="center"/>
                </w:tcPr>
                <w:p w14:paraId="5E425B0D" w14:textId="77777777" w:rsidR="00982796" w:rsidRPr="00E477B1" w:rsidRDefault="00982796" w:rsidP="00C50260">
                  <w:pPr>
                    <w:adjustRightInd w:val="0"/>
                    <w:snapToGrid w:val="0"/>
                    <w:jc w:val="center"/>
                    <w:rPr>
                      <w:sz w:val="18"/>
                      <w:szCs w:val="18"/>
                    </w:rPr>
                  </w:pPr>
                  <w:r w:rsidRPr="00E477B1">
                    <w:rPr>
                      <w:sz w:val="18"/>
                      <w:szCs w:val="18"/>
                    </w:rPr>
                    <w:t>一类区</w:t>
                  </w:r>
                  <w:r w:rsidRPr="00E477B1">
                    <w:rPr>
                      <w:rFonts w:ascii="宋体" w:hAnsi="宋体" w:hint="eastAsia"/>
                      <w:sz w:val="18"/>
                      <w:szCs w:val="18"/>
                    </w:rPr>
                    <w:t>□</w:t>
                  </w:r>
                </w:p>
              </w:tc>
              <w:tc>
                <w:tcPr>
                  <w:tcW w:w="1973" w:type="pct"/>
                  <w:gridSpan w:val="9"/>
                  <w:shd w:val="clear" w:color="auto" w:fill="auto"/>
                  <w:vAlign w:val="center"/>
                </w:tcPr>
                <w:p w14:paraId="32ABE3F4" w14:textId="77777777" w:rsidR="00982796" w:rsidRPr="00E477B1" w:rsidRDefault="00982796" w:rsidP="00C50260">
                  <w:pPr>
                    <w:adjustRightInd w:val="0"/>
                    <w:snapToGrid w:val="0"/>
                    <w:jc w:val="center"/>
                    <w:rPr>
                      <w:sz w:val="18"/>
                      <w:szCs w:val="18"/>
                    </w:rPr>
                  </w:pPr>
                  <w:r w:rsidRPr="00E477B1">
                    <w:rPr>
                      <w:sz w:val="18"/>
                      <w:szCs w:val="18"/>
                    </w:rPr>
                    <w:t>二类区</w:t>
                  </w:r>
                  <w:r w:rsidRPr="00E477B1">
                    <w:rPr>
                      <w:rFonts w:ascii="宋体" w:hAnsi="宋体" w:hint="eastAsia"/>
                      <w:sz w:val="18"/>
                      <w:szCs w:val="18"/>
                    </w:rPr>
                    <w:t>□</w:t>
                  </w:r>
                </w:p>
              </w:tc>
              <w:tc>
                <w:tcPr>
                  <w:tcW w:w="723" w:type="pct"/>
                  <w:gridSpan w:val="4"/>
                  <w:shd w:val="clear" w:color="auto" w:fill="auto"/>
                  <w:vAlign w:val="center"/>
                </w:tcPr>
                <w:p w14:paraId="0754E681" w14:textId="77777777" w:rsidR="00982796" w:rsidRPr="00E477B1" w:rsidRDefault="00982796" w:rsidP="00C50260">
                  <w:pPr>
                    <w:adjustRightInd w:val="0"/>
                    <w:snapToGrid w:val="0"/>
                    <w:jc w:val="center"/>
                    <w:rPr>
                      <w:sz w:val="18"/>
                      <w:szCs w:val="18"/>
                    </w:rPr>
                  </w:pPr>
                  <w:r w:rsidRPr="00E477B1">
                    <w:rPr>
                      <w:sz w:val="18"/>
                      <w:szCs w:val="18"/>
                    </w:rPr>
                    <w:t>一类区和二类区</w:t>
                  </w:r>
                  <w:r w:rsidRPr="00E477B1">
                    <w:rPr>
                      <w:rFonts w:ascii="宋体" w:hAnsi="宋体" w:hint="eastAsia"/>
                      <w:sz w:val="18"/>
                      <w:szCs w:val="18"/>
                    </w:rPr>
                    <w:t>□</w:t>
                  </w:r>
                </w:p>
              </w:tc>
            </w:tr>
            <w:tr w:rsidR="00E477B1" w:rsidRPr="00E477B1" w14:paraId="6BE48A9B" w14:textId="77777777" w:rsidTr="00C50260">
              <w:trPr>
                <w:trHeight w:val="340"/>
              </w:trPr>
              <w:tc>
                <w:tcPr>
                  <w:tcW w:w="555" w:type="pct"/>
                  <w:vMerge/>
                  <w:shd w:val="clear" w:color="auto" w:fill="auto"/>
                  <w:vAlign w:val="center"/>
                </w:tcPr>
                <w:p w14:paraId="40241C1F"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4457B897" w14:textId="77777777" w:rsidR="00982796" w:rsidRPr="00E477B1" w:rsidRDefault="00982796" w:rsidP="00C50260">
                  <w:pPr>
                    <w:adjustRightInd w:val="0"/>
                    <w:snapToGrid w:val="0"/>
                    <w:jc w:val="center"/>
                    <w:rPr>
                      <w:sz w:val="18"/>
                      <w:szCs w:val="18"/>
                    </w:rPr>
                  </w:pPr>
                  <w:r w:rsidRPr="00E477B1">
                    <w:rPr>
                      <w:sz w:val="18"/>
                      <w:szCs w:val="18"/>
                    </w:rPr>
                    <w:t>评价基准年</w:t>
                  </w:r>
                </w:p>
              </w:tc>
              <w:tc>
                <w:tcPr>
                  <w:tcW w:w="3725" w:type="pct"/>
                  <w:gridSpan w:val="17"/>
                  <w:shd w:val="clear" w:color="auto" w:fill="auto"/>
                  <w:vAlign w:val="center"/>
                </w:tcPr>
                <w:p w14:paraId="74513ED6" w14:textId="77777777" w:rsidR="00982796" w:rsidRPr="00E477B1" w:rsidRDefault="00982796" w:rsidP="00C50260">
                  <w:pPr>
                    <w:adjustRightInd w:val="0"/>
                    <w:snapToGrid w:val="0"/>
                    <w:jc w:val="center"/>
                    <w:rPr>
                      <w:sz w:val="18"/>
                      <w:szCs w:val="18"/>
                    </w:rPr>
                  </w:pPr>
                  <w:r w:rsidRPr="00E477B1">
                    <w:rPr>
                      <w:sz w:val="18"/>
                      <w:szCs w:val="18"/>
                    </w:rPr>
                    <w:t>（</w:t>
                  </w:r>
                  <w:r w:rsidRPr="00E477B1">
                    <w:rPr>
                      <w:rFonts w:hint="eastAsia"/>
                      <w:sz w:val="18"/>
                      <w:szCs w:val="18"/>
                    </w:rPr>
                    <w:t>2018</w:t>
                  </w:r>
                  <w:r w:rsidRPr="00E477B1">
                    <w:rPr>
                      <w:sz w:val="18"/>
                      <w:szCs w:val="18"/>
                    </w:rPr>
                    <w:t>）年</w:t>
                  </w:r>
                </w:p>
              </w:tc>
            </w:tr>
            <w:tr w:rsidR="00E477B1" w:rsidRPr="00E477B1" w14:paraId="0C291902" w14:textId="77777777" w:rsidTr="00C50260">
              <w:trPr>
                <w:trHeight w:val="340"/>
              </w:trPr>
              <w:tc>
                <w:tcPr>
                  <w:tcW w:w="555" w:type="pct"/>
                  <w:vMerge/>
                  <w:shd w:val="clear" w:color="auto" w:fill="auto"/>
                  <w:vAlign w:val="center"/>
                </w:tcPr>
                <w:p w14:paraId="39A647AE"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3B18C34A" w14:textId="77777777" w:rsidR="00982796" w:rsidRPr="00E477B1" w:rsidRDefault="00982796" w:rsidP="00C50260">
                  <w:pPr>
                    <w:adjustRightInd w:val="0"/>
                    <w:snapToGrid w:val="0"/>
                    <w:jc w:val="center"/>
                    <w:rPr>
                      <w:sz w:val="18"/>
                      <w:szCs w:val="18"/>
                    </w:rPr>
                  </w:pPr>
                  <w:r w:rsidRPr="00E477B1">
                    <w:rPr>
                      <w:sz w:val="18"/>
                      <w:szCs w:val="18"/>
                    </w:rPr>
                    <w:t>环境空气质量</w:t>
                  </w:r>
                </w:p>
                <w:p w14:paraId="4008C8FF" w14:textId="77777777" w:rsidR="00982796" w:rsidRPr="00E477B1" w:rsidRDefault="00982796" w:rsidP="00C50260">
                  <w:pPr>
                    <w:adjustRightInd w:val="0"/>
                    <w:snapToGrid w:val="0"/>
                    <w:jc w:val="center"/>
                    <w:rPr>
                      <w:sz w:val="18"/>
                      <w:szCs w:val="18"/>
                    </w:rPr>
                  </w:pPr>
                  <w:r w:rsidRPr="00E477B1">
                    <w:rPr>
                      <w:sz w:val="18"/>
                      <w:szCs w:val="18"/>
                    </w:rPr>
                    <w:t>现状调差数据来源</w:t>
                  </w:r>
                </w:p>
              </w:tc>
              <w:tc>
                <w:tcPr>
                  <w:tcW w:w="1029" w:type="pct"/>
                  <w:gridSpan w:val="4"/>
                  <w:shd w:val="clear" w:color="auto" w:fill="auto"/>
                  <w:vAlign w:val="center"/>
                </w:tcPr>
                <w:p w14:paraId="2C13B3AF" w14:textId="77777777" w:rsidR="00982796" w:rsidRPr="00E477B1" w:rsidRDefault="00982796" w:rsidP="00C50260">
                  <w:pPr>
                    <w:adjustRightInd w:val="0"/>
                    <w:snapToGrid w:val="0"/>
                    <w:jc w:val="center"/>
                    <w:rPr>
                      <w:sz w:val="18"/>
                      <w:szCs w:val="18"/>
                    </w:rPr>
                  </w:pPr>
                  <w:r w:rsidRPr="00E477B1">
                    <w:rPr>
                      <w:sz w:val="18"/>
                      <w:szCs w:val="18"/>
                    </w:rPr>
                    <w:t>长期例行监测数据</w:t>
                  </w:r>
                  <w:r w:rsidRPr="00E477B1">
                    <w:rPr>
                      <w:rFonts w:ascii="宋体" w:hAnsi="宋体" w:hint="eastAsia"/>
                      <w:sz w:val="18"/>
                      <w:szCs w:val="18"/>
                    </w:rPr>
                    <w:t>□</w:t>
                  </w:r>
                </w:p>
              </w:tc>
              <w:tc>
                <w:tcPr>
                  <w:tcW w:w="1973" w:type="pct"/>
                  <w:gridSpan w:val="9"/>
                  <w:shd w:val="clear" w:color="auto" w:fill="auto"/>
                  <w:vAlign w:val="center"/>
                </w:tcPr>
                <w:p w14:paraId="0AE0FA46" w14:textId="77777777" w:rsidR="00982796" w:rsidRPr="00E477B1" w:rsidRDefault="00982796" w:rsidP="00C50260">
                  <w:pPr>
                    <w:adjustRightInd w:val="0"/>
                    <w:snapToGrid w:val="0"/>
                    <w:jc w:val="center"/>
                    <w:rPr>
                      <w:sz w:val="18"/>
                      <w:szCs w:val="18"/>
                    </w:rPr>
                  </w:pPr>
                  <w:r w:rsidRPr="00E477B1">
                    <w:rPr>
                      <w:sz w:val="18"/>
                      <w:szCs w:val="18"/>
                    </w:rPr>
                    <w:t>主管部门发布的数据</w:t>
                  </w:r>
                  <w:r w:rsidRPr="00E477B1">
                    <w:rPr>
                      <w:rFonts w:ascii="Segoe UI Emoji" w:hAnsi="Segoe UI Emoji"/>
                      <w:sz w:val="18"/>
                      <w:szCs w:val="18"/>
                    </w:rPr>
                    <w:t>☑</w:t>
                  </w:r>
                </w:p>
              </w:tc>
              <w:tc>
                <w:tcPr>
                  <w:tcW w:w="723" w:type="pct"/>
                  <w:gridSpan w:val="4"/>
                  <w:shd w:val="clear" w:color="auto" w:fill="auto"/>
                  <w:vAlign w:val="center"/>
                </w:tcPr>
                <w:p w14:paraId="73EDFDA8" w14:textId="77777777" w:rsidR="00982796" w:rsidRPr="00E477B1" w:rsidRDefault="00982796" w:rsidP="00C50260">
                  <w:pPr>
                    <w:adjustRightInd w:val="0"/>
                    <w:snapToGrid w:val="0"/>
                    <w:jc w:val="center"/>
                    <w:rPr>
                      <w:sz w:val="18"/>
                      <w:szCs w:val="18"/>
                    </w:rPr>
                  </w:pPr>
                  <w:r w:rsidRPr="00E477B1">
                    <w:rPr>
                      <w:sz w:val="18"/>
                      <w:szCs w:val="18"/>
                    </w:rPr>
                    <w:t>现状补充监测</w:t>
                  </w:r>
                  <w:r w:rsidRPr="00E477B1">
                    <w:rPr>
                      <w:rFonts w:ascii="宋体" w:hAnsi="宋体" w:hint="eastAsia"/>
                      <w:sz w:val="18"/>
                      <w:szCs w:val="18"/>
                    </w:rPr>
                    <w:t>□</w:t>
                  </w:r>
                </w:p>
              </w:tc>
            </w:tr>
            <w:tr w:rsidR="00E477B1" w:rsidRPr="00E477B1" w14:paraId="1B494618" w14:textId="77777777" w:rsidTr="00C50260">
              <w:trPr>
                <w:trHeight w:val="340"/>
              </w:trPr>
              <w:tc>
                <w:tcPr>
                  <w:tcW w:w="555" w:type="pct"/>
                  <w:vMerge/>
                  <w:shd w:val="clear" w:color="auto" w:fill="auto"/>
                  <w:vAlign w:val="center"/>
                </w:tcPr>
                <w:p w14:paraId="1FB128B0"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6A729BEF" w14:textId="77777777" w:rsidR="00982796" w:rsidRPr="00E477B1" w:rsidRDefault="00982796" w:rsidP="00C50260">
                  <w:pPr>
                    <w:adjustRightInd w:val="0"/>
                    <w:snapToGrid w:val="0"/>
                    <w:jc w:val="center"/>
                    <w:rPr>
                      <w:sz w:val="18"/>
                      <w:szCs w:val="18"/>
                    </w:rPr>
                  </w:pPr>
                  <w:r w:rsidRPr="00E477B1">
                    <w:rPr>
                      <w:sz w:val="18"/>
                      <w:szCs w:val="18"/>
                    </w:rPr>
                    <w:t>现状评价</w:t>
                  </w:r>
                </w:p>
              </w:tc>
              <w:tc>
                <w:tcPr>
                  <w:tcW w:w="2074" w:type="pct"/>
                  <w:gridSpan w:val="9"/>
                  <w:shd w:val="clear" w:color="auto" w:fill="auto"/>
                  <w:vAlign w:val="center"/>
                </w:tcPr>
                <w:p w14:paraId="49D52246" w14:textId="77777777" w:rsidR="00982796" w:rsidRPr="00E477B1" w:rsidRDefault="00982796" w:rsidP="00C50260">
                  <w:pPr>
                    <w:adjustRightInd w:val="0"/>
                    <w:snapToGrid w:val="0"/>
                    <w:jc w:val="center"/>
                    <w:rPr>
                      <w:sz w:val="18"/>
                      <w:szCs w:val="18"/>
                    </w:rPr>
                  </w:pPr>
                  <w:r w:rsidRPr="00E477B1">
                    <w:rPr>
                      <w:sz w:val="18"/>
                      <w:szCs w:val="18"/>
                    </w:rPr>
                    <w:t>达标区</w:t>
                  </w:r>
                  <w:r w:rsidRPr="00E477B1">
                    <w:rPr>
                      <w:rFonts w:ascii="宋体" w:hAnsi="宋体" w:hint="eastAsia"/>
                      <w:sz w:val="18"/>
                      <w:szCs w:val="18"/>
                    </w:rPr>
                    <w:t>□</w:t>
                  </w:r>
                </w:p>
              </w:tc>
              <w:tc>
                <w:tcPr>
                  <w:tcW w:w="1651" w:type="pct"/>
                  <w:gridSpan w:val="8"/>
                  <w:shd w:val="clear" w:color="auto" w:fill="auto"/>
                  <w:vAlign w:val="center"/>
                </w:tcPr>
                <w:p w14:paraId="1090BA57" w14:textId="77777777" w:rsidR="00982796" w:rsidRPr="00E477B1" w:rsidRDefault="00982796" w:rsidP="00C50260">
                  <w:pPr>
                    <w:adjustRightInd w:val="0"/>
                    <w:snapToGrid w:val="0"/>
                    <w:jc w:val="center"/>
                    <w:rPr>
                      <w:sz w:val="18"/>
                      <w:szCs w:val="18"/>
                    </w:rPr>
                  </w:pPr>
                  <w:r w:rsidRPr="00E477B1">
                    <w:rPr>
                      <w:sz w:val="18"/>
                      <w:szCs w:val="18"/>
                    </w:rPr>
                    <w:t>不达标区</w:t>
                  </w:r>
                  <w:r w:rsidRPr="00E477B1">
                    <w:rPr>
                      <w:rFonts w:ascii="Segoe UI Emoji" w:hAnsi="Segoe UI Emoji"/>
                      <w:sz w:val="18"/>
                      <w:szCs w:val="18"/>
                    </w:rPr>
                    <w:t>☑</w:t>
                  </w:r>
                </w:p>
              </w:tc>
            </w:tr>
            <w:tr w:rsidR="00E477B1" w:rsidRPr="00E477B1" w14:paraId="3B2ED096" w14:textId="77777777" w:rsidTr="00C50260">
              <w:trPr>
                <w:trHeight w:val="340"/>
              </w:trPr>
              <w:tc>
                <w:tcPr>
                  <w:tcW w:w="555" w:type="pct"/>
                  <w:shd w:val="clear" w:color="auto" w:fill="auto"/>
                  <w:vAlign w:val="center"/>
                </w:tcPr>
                <w:p w14:paraId="6512B9D1" w14:textId="77777777" w:rsidR="00982796" w:rsidRPr="00E477B1" w:rsidRDefault="00982796" w:rsidP="00C50260">
                  <w:pPr>
                    <w:adjustRightInd w:val="0"/>
                    <w:snapToGrid w:val="0"/>
                    <w:jc w:val="center"/>
                    <w:rPr>
                      <w:sz w:val="18"/>
                      <w:szCs w:val="18"/>
                    </w:rPr>
                  </w:pPr>
                  <w:r w:rsidRPr="00E477B1">
                    <w:rPr>
                      <w:sz w:val="18"/>
                      <w:szCs w:val="18"/>
                    </w:rPr>
                    <w:t>污染源</w:t>
                  </w:r>
                </w:p>
                <w:p w14:paraId="1A6F827C" w14:textId="77777777" w:rsidR="00982796" w:rsidRPr="00E477B1" w:rsidRDefault="00982796" w:rsidP="00C50260">
                  <w:pPr>
                    <w:adjustRightInd w:val="0"/>
                    <w:snapToGrid w:val="0"/>
                    <w:jc w:val="center"/>
                    <w:rPr>
                      <w:sz w:val="18"/>
                      <w:szCs w:val="18"/>
                    </w:rPr>
                  </w:pPr>
                  <w:r w:rsidRPr="00E477B1">
                    <w:rPr>
                      <w:sz w:val="18"/>
                      <w:szCs w:val="18"/>
                    </w:rPr>
                    <w:t>调查</w:t>
                  </w:r>
                </w:p>
              </w:tc>
              <w:tc>
                <w:tcPr>
                  <w:tcW w:w="721" w:type="pct"/>
                  <w:shd w:val="clear" w:color="auto" w:fill="auto"/>
                  <w:vAlign w:val="center"/>
                </w:tcPr>
                <w:p w14:paraId="42ED96AE" w14:textId="77777777" w:rsidR="00982796" w:rsidRPr="00E477B1" w:rsidRDefault="00982796" w:rsidP="00C50260">
                  <w:pPr>
                    <w:adjustRightInd w:val="0"/>
                    <w:snapToGrid w:val="0"/>
                    <w:jc w:val="center"/>
                    <w:rPr>
                      <w:sz w:val="18"/>
                      <w:szCs w:val="18"/>
                    </w:rPr>
                  </w:pPr>
                  <w:r w:rsidRPr="00E477B1">
                    <w:rPr>
                      <w:sz w:val="18"/>
                      <w:szCs w:val="18"/>
                    </w:rPr>
                    <w:t>调查内容</w:t>
                  </w:r>
                </w:p>
              </w:tc>
              <w:tc>
                <w:tcPr>
                  <w:tcW w:w="1371" w:type="pct"/>
                  <w:gridSpan w:val="6"/>
                  <w:shd w:val="clear" w:color="auto" w:fill="auto"/>
                  <w:vAlign w:val="center"/>
                </w:tcPr>
                <w:p w14:paraId="2FBA5D90" w14:textId="77777777" w:rsidR="00982796" w:rsidRPr="00E477B1" w:rsidRDefault="00982796" w:rsidP="00C50260">
                  <w:pPr>
                    <w:adjustRightInd w:val="0"/>
                    <w:snapToGrid w:val="0"/>
                    <w:jc w:val="center"/>
                    <w:rPr>
                      <w:sz w:val="18"/>
                      <w:szCs w:val="18"/>
                    </w:rPr>
                  </w:pPr>
                  <w:r w:rsidRPr="00E477B1">
                    <w:rPr>
                      <w:sz w:val="18"/>
                      <w:szCs w:val="18"/>
                    </w:rPr>
                    <w:t>本项目正常排放源</w:t>
                  </w:r>
                  <w:r w:rsidRPr="00E477B1">
                    <w:rPr>
                      <w:rFonts w:ascii="宋体" w:hAnsi="宋体" w:hint="eastAsia"/>
                      <w:sz w:val="18"/>
                      <w:szCs w:val="18"/>
                    </w:rPr>
                    <w:t>□</w:t>
                  </w:r>
                </w:p>
                <w:p w14:paraId="1BA43AAD" w14:textId="77777777" w:rsidR="00982796" w:rsidRPr="00E477B1" w:rsidRDefault="00982796" w:rsidP="00C50260">
                  <w:pPr>
                    <w:adjustRightInd w:val="0"/>
                    <w:snapToGrid w:val="0"/>
                    <w:jc w:val="center"/>
                    <w:rPr>
                      <w:sz w:val="18"/>
                      <w:szCs w:val="18"/>
                    </w:rPr>
                  </w:pPr>
                  <w:r w:rsidRPr="00E477B1">
                    <w:rPr>
                      <w:sz w:val="18"/>
                      <w:szCs w:val="18"/>
                    </w:rPr>
                    <w:t>本项目费正常排放源</w:t>
                  </w:r>
                  <w:r w:rsidRPr="00E477B1">
                    <w:rPr>
                      <w:rFonts w:ascii="宋体" w:hAnsi="宋体" w:hint="eastAsia"/>
                      <w:sz w:val="18"/>
                      <w:szCs w:val="18"/>
                    </w:rPr>
                    <w:t>□</w:t>
                  </w:r>
                </w:p>
                <w:p w14:paraId="066BBEC4" w14:textId="77777777" w:rsidR="00982796" w:rsidRPr="00E477B1" w:rsidRDefault="00982796" w:rsidP="00C50260">
                  <w:pPr>
                    <w:adjustRightInd w:val="0"/>
                    <w:snapToGrid w:val="0"/>
                    <w:jc w:val="center"/>
                    <w:rPr>
                      <w:sz w:val="18"/>
                      <w:szCs w:val="18"/>
                    </w:rPr>
                  </w:pPr>
                  <w:r w:rsidRPr="00E477B1">
                    <w:rPr>
                      <w:sz w:val="18"/>
                      <w:szCs w:val="18"/>
                    </w:rPr>
                    <w:t>现有污染源</w:t>
                  </w:r>
                  <w:r w:rsidRPr="00E477B1">
                    <w:rPr>
                      <w:rFonts w:ascii="宋体" w:hAnsi="宋体" w:hint="eastAsia"/>
                      <w:sz w:val="18"/>
                      <w:szCs w:val="18"/>
                    </w:rPr>
                    <w:t>□</w:t>
                  </w:r>
                </w:p>
              </w:tc>
              <w:tc>
                <w:tcPr>
                  <w:tcW w:w="856" w:type="pct"/>
                  <w:gridSpan w:val="5"/>
                  <w:shd w:val="clear" w:color="auto" w:fill="auto"/>
                  <w:vAlign w:val="center"/>
                </w:tcPr>
                <w:p w14:paraId="6E82165B" w14:textId="77777777" w:rsidR="00982796" w:rsidRPr="00E477B1" w:rsidRDefault="00982796" w:rsidP="00C50260">
                  <w:pPr>
                    <w:adjustRightInd w:val="0"/>
                    <w:snapToGrid w:val="0"/>
                    <w:jc w:val="center"/>
                    <w:rPr>
                      <w:sz w:val="18"/>
                      <w:szCs w:val="18"/>
                    </w:rPr>
                  </w:pPr>
                  <w:r w:rsidRPr="00E477B1">
                    <w:rPr>
                      <w:sz w:val="18"/>
                      <w:szCs w:val="18"/>
                    </w:rPr>
                    <w:t>拟替代的污染源</w:t>
                  </w:r>
                  <w:r w:rsidRPr="00E477B1">
                    <w:rPr>
                      <w:rFonts w:ascii="宋体" w:hAnsi="宋体" w:hint="eastAsia"/>
                      <w:sz w:val="18"/>
                      <w:szCs w:val="18"/>
                    </w:rPr>
                    <w:t>□</w:t>
                  </w:r>
                </w:p>
              </w:tc>
              <w:tc>
                <w:tcPr>
                  <w:tcW w:w="982" w:type="pct"/>
                  <w:gridSpan w:val="4"/>
                  <w:shd w:val="clear" w:color="auto" w:fill="auto"/>
                  <w:vAlign w:val="center"/>
                </w:tcPr>
                <w:p w14:paraId="0FA080E5" w14:textId="77777777" w:rsidR="00982796" w:rsidRPr="00E477B1" w:rsidRDefault="00982796" w:rsidP="00C50260">
                  <w:pPr>
                    <w:adjustRightInd w:val="0"/>
                    <w:snapToGrid w:val="0"/>
                    <w:jc w:val="center"/>
                    <w:rPr>
                      <w:sz w:val="18"/>
                      <w:szCs w:val="18"/>
                    </w:rPr>
                  </w:pPr>
                  <w:r w:rsidRPr="00E477B1">
                    <w:rPr>
                      <w:sz w:val="18"/>
                      <w:szCs w:val="18"/>
                    </w:rPr>
                    <w:t>其他在建、拟建项目污染源</w:t>
                  </w:r>
                  <w:r w:rsidRPr="00E477B1">
                    <w:rPr>
                      <w:rFonts w:ascii="宋体" w:hAnsi="宋体" w:hint="eastAsia"/>
                      <w:sz w:val="18"/>
                      <w:szCs w:val="18"/>
                    </w:rPr>
                    <w:t>□</w:t>
                  </w:r>
                </w:p>
              </w:tc>
              <w:tc>
                <w:tcPr>
                  <w:tcW w:w="515" w:type="pct"/>
                  <w:gridSpan w:val="2"/>
                  <w:shd w:val="clear" w:color="auto" w:fill="auto"/>
                  <w:vAlign w:val="center"/>
                </w:tcPr>
                <w:p w14:paraId="1B7D90F5" w14:textId="77777777" w:rsidR="00982796" w:rsidRPr="00E477B1" w:rsidRDefault="00982796" w:rsidP="00C50260">
                  <w:pPr>
                    <w:adjustRightInd w:val="0"/>
                    <w:snapToGrid w:val="0"/>
                    <w:jc w:val="center"/>
                    <w:rPr>
                      <w:sz w:val="18"/>
                      <w:szCs w:val="18"/>
                    </w:rPr>
                  </w:pPr>
                  <w:r w:rsidRPr="00E477B1">
                    <w:rPr>
                      <w:sz w:val="18"/>
                      <w:szCs w:val="18"/>
                    </w:rPr>
                    <w:t>区域污染源</w:t>
                  </w:r>
                  <w:r w:rsidRPr="00E477B1">
                    <w:rPr>
                      <w:rFonts w:ascii="宋体" w:hAnsi="宋体" w:hint="eastAsia"/>
                      <w:sz w:val="18"/>
                      <w:szCs w:val="18"/>
                    </w:rPr>
                    <w:t>□</w:t>
                  </w:r>
                </w:p>
              </w:tc>
            </w:tr>
            <w:tr w:rsidR="00E477B1" w:rsidRPr="00E477B1" w14:paraId="3E62CFBC" w14:textId="77777777" w:rsidTr="00C50260">
              <w:trPr>
                <w:trHeight w:val="340"/>
              </w:trPr>
              <w:tc>
                <w:tcPr>
                  <w:tcW w:w="555" w:type="pct"/>
                  <w:vMerge w:val="restart"/>
                  <w:shd w:val="clear" w:color="auto" w:fill="auto"/>
                  <w:vAlign w:val="center"/>
                </w:tcPr>
                <w:p w14:paraId="0E04CC35" w14:textId="77777777" w:rsidR="00982796" w:rsidRPr="00E477B1" w:rsidRDefault="00982796" w:rsidP="00C50260">
                  <w:pPr>
                    <w:adjustRightInd w:val="0"/>
                    <w:snapToGrid w:val="0"/>
                    <w:jc w:val="center"/>
                    <w:rPr>
                      <w:sz w:val="18"/>
                      <w:szCs w:val="18"/>
                    </w:rPr>
                  </w:pPr>
                  <w:r w:rsidRPr="00E477B1">
                    <w:rPr>
                      <w:sz w:val="18"/>
                      <w:szCs w:val="18"/>
                    </w:rPr>
                    <w:t>大气环境影</w:t>
                  </w:r>
                </w:p>
                <w:p w14:paraId="691ACC31" w14:textId="77777777" w:rsidR="00982796" w:rsidRPr="00E477B1" w:rsidRDefault="00982796" w:rsidP="00C50260">
                  <w:pPr>
                    <w:adjustRightInd w:val="0"/>
                    <w:snapToGrid w:val="0"/>
                    <w:jc w:val="center"/>
                    <w:rPr>
                      <w:sz w:val="18"/>
                      <w:szCs w:val="18"/>
                    </w:rPr>
                  </w:pPr>
                  <w:r w:rsidRPr="00E477B1">
                    <w:rPr>
                      <w:sz w:val="18"/>
                      <w:szCs w:val="18"/>
                    </w:rPr>
                    <w:t>响预测与</w:t>
                  </w:r>
                </w:p>
                <w:p w14:paraId="441863D2" w14:textId="77777777" w:rsidR="00982796" w:rsidRPr="00E477B1" w:rsidRDefault="00982796" w:rsidP="00C50260">
                  <w:pPr>
                    <w:adjustRightInd w:val="0"/>
                    <w:snapToGrid w:val="0"/>
                    <w:jc w:val="center"/>
                    <w:rPr>
                      <w:sz w:val="18"/>
                      <w:szCs w:val="18"/>
                    </w:rPr>
                  </w:pPr>
                  <w:r w:rsidRPr="00E477B1">
                    <w:rPr>
                      <w:sz w:val="18"/>
                      <w:szCs w:val="18"/>
                    </w:rPr>
                    <w:t>评价</w:t>
                  </w:r>
                </w:p>
              </w:tc>
              <w:tc>
                <w:tcPr>
                  <w:tcW w:w="721" w:type="pct"/>
                  <w:shd w:val="clear" w:color="auto" w:fill="auto"/>
                  <w:vAlign w:val="center"/>
                </w:tcPr>
                <w:p w14:paraId="76BA37F7" w14:textId="77777777" w:rsidR="00982796" w:rsidRPr="00E477B1" w:rsidRDefault="00982796" w:rsidP="00C50260">
                  <w:pPr>
                    <w:adjustRightInd w:val="0"/>
                    <w:snapToGrid w:val="0"/>
                    <w:jc w:val="center"/>
                    <w:rPr>
                      <w:sz w:val="18"/>
                      <w:szCs w:val="18"/>
                    </w:rPr>
                  </w:pPr>
                  <w:r w:rsidRPr="00E477B1">
                    <w:rPr>
                      <w:sz w:val="18"/>
                      <w:szCs w:val="18"/>
                    </w:rPr>
                    <w:t>预测模型</w:t>
                  </w:r>
                </w:p>
              </w:tc>
              <w:tc>
                <w:tcPr>
                  <w:tcW w:w="600" w:type="pct"/>
                  <w:shd w:val="clear" w:color="auto" w:fill="auto"/>
                  <w:vAlign w:val="center"/>
                </w:tcPr>
                <w:p w14:paraId="61020646" w14:textId="77777777" w:rsidR="00982796" w:rsidRPr="00E477B1" w:rsidRDefault="00982796" w:rsidP="00C50260">
                  <w:pPr>
                    <w:adjustRightInd w:val="0"/>
                    <w:snapToGrid w:val="0"/>
                    <w:jc w:val="center"/>
                    <w:rPr>
                      <w:sz w:val="18"/>
                      <w:szCs w:val="18"/>
                    </w:rPr>
                  </w:pPr>
                  <w:r w:rsidRPr="00E477B1">
                    <w:rPr>
                      <w:sz w:val="18"/>
                      <w:szCs w:val="18"/>
                    </w:rPr>
                    <w:t>AREMOD</w:t>
                  </w:r>
                  <w:r w:rsidRPr="00E477B1">
                    <w:rPr>
                      <w:rFonts w:ascii="宋体" w:hAnsi="宋体" w:hint="eastAsia"/>
                      <w:sz w:val="18"/>
                      <w:szCs w:val="18"/>
                    </w:rPr>
                    <w:t>□</w:t>
                  </w:r>
                </w:p>
              </w:tc>
              <w:tc>
                <w:tcPr>
                  <w:tcW w:w="430" w:type="pct"/>
                  <w:gridSpan w:val="3"/>
                  <w:shd w:val="clear" w:color="auto" w:fill="auto"/>
                  <w:vAlign w:val="center"/>
                </w:tcPr>
                <w:p w14:paraId="25B79BE6" w14:textId="77777777" w:rsidR="00982796" w:rsidRPr="00E477B1" w:rsidRDefault="00982796" w:rsidP="00C50260">
                  <w:pPr>
                    <w:adjustRightInd w:val="0"/>
                    <w:snapToGrid w:val="0"/>
                    <w:jc w:val="center"/>
                    <w:rPr>
                      <w:sz w:val="18"/>
                      <w:szCs w:val="18"/>
                    </w:rPr>
                  </w:pPr>
                  <w:r w:rsidRPr="00E477B1">
                    <w:rPr>
                      <w:sz w:val="18"/>
                      <w:szCs w:val="18"/>
                    </w:rPr>
                    <w:t>ADMS</w:t>
                  </w:r>
                </w:p>
                <w:p w14:paraId="0FE492AF" w14:textId="77777777" w:rsidR="00982796" w:rsidRPr="00E477B1" w:rsidRDefault="00982796" w:rsidP="00C50260">
                  <w:pPr>
                    <w:adjustRightInd w:val="0"/>
                    <w:snapToGrid w:val="0"/>
                    <w:jc w:val="center"/>
                    <w:rPr>
                      <w:sz w:val="18"/>
                      <w:szCs w:val="18"/>
                    </w:rPr>
                  </w:pPr>
                  <w:r w:rsidRPr="00E477B1">
                    <w:rPr>
                      <w:rFonts w:ascii="宋体" w:hAnsi="宋体" w:hint="eastAsia"/>
                      <w:sz w:val="18"/>
                      <w:szCs w:val="18"/>
                    </w:rPr>
                    <w:t>□</w:t>
                  </w:r>
                </w:p>
              </w:tc>
              <w:tc>
                <w:tcPr>
                  <w:tcW w:w="759" w:type="pct"/>
                  <w:gridSpan w:val="3"/>
                  <w:shd w:val="clear" w:color="auto" w:fill="auto"/>
                  <w:vAlign w:val="center"/>
                </w:tcPr>
                <w:p w14:paraId="4EDC0C08" w14:textId="77777777" w:rsidR="00982796" w:rsidRPr="00E477B1" w:rsidRDefault="00982796" w:rsidP="00C50260">
                  <w:pPr>
                    <w:adjustRightInd w:val="0"/>
                    <w:snapToGrid w:val="0"/>
                    <w:jc w:val="center"/>
                    <w:rPr>
                      <w:sz w:val="18"/>
                      <w:szCs w:val="18"/>
                    </w:rPr>
                  </w:pPr>
                  <w:r w:rsidRPr="00E477B1">
                    <w:rPr>
                      <w:sz w:val="18"/>
                      <w:szCs w:val="18"/>
                    </w:rPr>
                    <w:t>AUSTAL2000</w:t>
                  </w:r>
                  <w:r w:rsidRPr="00E477B1">
                    <w:rPr>
                      <w:rFonts w:ascii="宋体" w:hAnsi="宋体" w:hint="eastAsia"/>
                      <w:sz w:val="18"/>
                      <w:szCs w:val="18"/>
                    </w:rPr>
                    <w:t>□</w:t>
                  </w:r>
                </w:p>
              </w:tc>
              <w:tc>
                <w:tcPr>
                  <w:tcW w:w="438" w:type="pct"/>
                  <w:gridSpan w:val="4"/>
                  <w:shd w:val="clear" w:color="auto" w:fill="auto"/>
                  <w:vAlign w:val="center"/>
                </w:tcPr>
                <w:p w14:paraId="6AC65B2E" w14:textId="77777777" w:rsidR="00982796" w:rsidRPr="00E477B1" w:rsidRDefault="00982796" w:rsidP="00C50260">
                  <w:pPr>
                    <w:adjustRightInd w:val="0"/>
                    <w:snapToGrid w:val="0"/>
                    <w:jc w:val="center"/>
                    <w:rPr>
                      <w:sz w:val="18"/>
                      <w:szCs w:val="18"/>
                    </w:rPr>
                  </w:pPr>
                  <w:r w:rsidRPr="00E477B1">
                    <w:rPr>
                      <w:sz w:val="18"/>
                      <w:szCs w:val="18"/>
                    </w:rPr>
                    <w:t>EDMS/AEDT</w:t>
                  </w:r>
                  <w:r w:rsidRPr="00E477B1">
                    <w:rPr>
                      <w:rFonts w:ascii="宋体" w:hAnsi="宋体" w:hint="eastAsia"/>
                      <w:sz w:val="18"/>
                      <w:szCs w:val="18"/>
                    </w:rPr>
                    <w:t>□</w:t>
                  </w:r>
                </w:p>
              </w:tc>
              <w:tc>
                <w:tcPr>
                  <w:tcW w:w="775" w:type="pct"/>
                  <w:gridSpan w:val="2"/>
                  <w:shd w:val="clear" w:color="auto" w:fill="auto"/>
                  <w:vAlign w:val="center"/>
                </w:tcPr>
                <w:p w14:paraId="56A4F077" w14:textId="77777777" w:rsidR="00982796" w:rsidRPr="00E477B1" w:rsidRDefault="00982796" w:rsidP="00C50260">
                  <w:pPr>
                    <w:adjustRightInd w:val="0"/>
                    <w:snapToGrid w:val="0"/>
                    <w:jc w:val="center"/>
                    <w:rPr>
                      <w:sz w:val="18"/>
                      <w:szCs w:val="18"/>
                    </w:rPr>
                  </w:pPr>
                  <w:r w:rsidRPr="00E477B1">
                    <w:rPr>
                      <w:sz w:val="18"/>
                      <w:szCs w:val="18"/>
                    </w:rPr>
                    <w:t>CALPUFF</w:t>
                  </w:r>
                  <w:r w:rsidRPr="00E477B1">
                    <w:rPr>
                      <w:rFonts w:ascii="宋体" w:hAnsi="宋体" w:hint="eastAsia"/>
                      <w:sz w:val="18"/>
                      <w:szCs w:val="18"/>
                    </w:rPr>
                    <w:t>□</w:t>
                  </w:r>
                </w:p>
              </w:tc>
              <w:tc>
                <w:tcPr>
                  <w:tcW w:w="277" w:type="pct"/>
                  <w:gridSpan w:val="3"/>
                  <w:shd w:val="clear" w:color="auto" w:fill="auto"/>
                  <w:vAlign w:val="center"/>
                </w:tcPr>
                <w:p w14:paraId="10A9EFB5" w14:textId="77777777" w:rsidR="00982796" w:rsidRPr="00E477B1" w:rsidRDefault="00982796" w:rsidP="00C50260">
                  <w:pPr>
                    <w:adjustRightInd w:val="0"/>
                    <w:snapToGrid w:val="0"/>
                    <w:jc w:val="center"/>
                    <w:rPr>
                      <w:sz w:val="18"/>
                      <w:szCs w:val="18"/>
                    </w:rPr>
                  </w:pPr>
                  <w:r w:rsidRPr="00E477B1">
                    <w:rPr>
                      <w:sz w:val="18"/>
                      <w:szCs w:val="18"/>
                    </w:rPr>
                    <w:t>网格模型</w:t>
                  </w:r>
                  <w:r w:rsidRPr="00E477B1">
                    <w:rPr>
                      <w:rFonts w:ascii="宋体" w:hAnsi="宋体" w:hint="eastAsia"/>
                      <w:sz w:val="18"/>
                      <w:szCs w:val="18"/>
                    </w:rPr>
                    <w:t>□</w:t>
                  </w:r>
                </w:p>
              </w:tc>
              <w:tc>
                <w:tcPr>
                  <w:tcW w:w="445" w:type="pct"/>
                  <w:shd w:val="clear" w:color="auto" w:fill="auto"/>
                  <w:vAlign w:val="center"/>
                </w:tcPr>
                <w:p w14:paraId="625DAA80" w14:textId="77777777" w:rsidR="00982796" w:rsidRPr="00E477B1" w:rsidRDefault="00982796" w:rsidP="00C50260">
                  <w:pPr>
                    <w:adjustRightInd w:val="0"/>
                    <w:snapToGrid w:val="0"/>
                    <w:jc w:val="center"/>
                    <w:rPr>
                      <w:sz w:val="18"/>
                      <w:szCs w:val="18"/>
                    </w:rPr>
                  </w:pPr>
                  <w:r w:rsidRPr="00E477B1">
                    <w:rPr>
                      <w:sz w:val="18"/>
                      <w:szCs w:val="18"/>
                    </w:rPr>
                    <w:t>其他</w:t>
                  </w:r>
                  <w:r w:rsidRPr="00E477B1">
                    <w:rPr>
                      <w:rFonts w:ascii="宋体" w:hAnsi="宋体" w:hint="eastAsia"/>
                      <w:sz w:val="18"/>
                      <w:szCs w:val="18"/>
                    </w:rPr>
                    <w:t>□</w:t>
                  </w:r>
                </w:p>
              </w:tc>
            </w:tr>
            <w:tr w:rsidR="00E477B1" w:rsidRPr="00E477B1" w14:paraId="0A7B3FF6" w14:textId="77777777" w:rsidTr="00C50260">
              <w:trPr>
                <w:trHeight w:val="340"/>
              </w:trPr>
              <w:tc>
                <w:tcPr>
                  <w:tcW w:w="555" w:type="pct"/>
                  <w:vMerge/>
                  <w:shd w:val="clear" w:color="auto" w:fill="auto"/>
                  <w:vAlign w:val="center"/>
                </w:tcPr>
                <w:p w14:paraId="6FC833F7"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6E7E6E4F" w14:textId="77777777" w:rsidR="00982796" w:rsidRPr="00E477B1" w:rsidRDefault="00982796" w:rsidP="00C50260">
                  <w:pPr>
                    <w:adjustRightInd w:val="0"/>
                    <w:snapToGrid w:val="0"/>
                    <w:jc w:val="center"/>
                    <w:rPr>
                      <w:sz w:val="18"/>
                      <w:szCs w:val="18"/>
                    </w:rPr>
                  </w:pPr>
                  <w:r w:rsidRPr="00E477B1">
                    <w:rPr>
                      <w:sz w:val="18"/>
                      <w:szCs w:val="18"/>
                    </w:rPr>
                    <w:t>预测范围</w:t>
                  </w:r>
                </w:p>
              </w:tc>
              <w:tc>
                <w:tcPr>
                  <w:tcW w:w="1371" w:type="pct"/>
                  <w:gridSpan w:val="6"/>
                  <w:shd w:val="clear" w:color="auto" w:fill="auto"/>
                  <w:vAlign w:val="center"/>
                </w:tcPr>
                <w:p w14:paraId="035AB5FA" w14:textId="77777777" w:rsidR="00982796" w:rsidRPr="00E477B1" w:rsidRDefault="00982796" w:rsidP="00C50260">
                  <w:pPr>
                    <w:adjustRightInd w:val="0"/>
                    <w:snapToGrid w:val="0"/>
                    <w:jc w:val="center"/>
                    <w:rPr>
                      <w:sz w:val="18"/>
                      <w:szCs w:val="18"/>
                    </w:rPr>
                  </w:pPr>
                  <w:r w:rsidRPr="00E477B1">
                    <w:rPr>
                      <w:sz w:val="18"/>
                      <w:szCs w:val="18"/>
                    </w:rPr>
                    <w:t>边长</w:t>
                  </w:r>
                  <w:r w:rsidRPr="00E477B1">
                    <w:rPr>
                      <w:sz w:val="18"/>
                      <w:szCs w:val="18"/>
                    </w:rPr>
                    <w:t>=50km</w:t>
                  </w:r>
                  <w:r w:rsidRPr="00E477B1">
                    <w:rPr>
                      <w:rFonts w:ascii="宋体" w:hAnsi="宋体" w:hint="eastAsia"/>
                      <w:sz w:val="18"/>
                      <w:szCs w:val="18"/>
                    </w:rPr>
                    <w:t>□</w:t>
                  </w:r>
                </w:p>
              </w:tc>
              <w:tc>
                <w:tcPr>
                  <w:tcW w:w="1408" w:type="pct"/>
                  <w:gridSpan w:val="6"/>
                  <w:shd w:val="clear" w:color="auto" w:fill="auto"/>
                  <w:vAlign w:val="center"/>
                </w:tcPr>
                <w:p w14:paraId="4A03F33D" w14:textId="77777777" w:rsidR="00982796" w:rsidRPr="00E477B1" w:rsidRDefault="00982796" w:rsidP="00C50260">
                  <w:pPr>
                    <w:adjustRightInd w:val="0"/>
                    <w:snapToGrid w:val="0"/>
                    <w:jc w:val="center"/>
                    <w:rPr>
                      <w:sz w:val="18"/>
                      <w:szCs w:val="18"/>
                    </w:rPr>
                  </w:pPr>
                  <w:r w:rsidRPr="00E477B1">
                    <w:rPr>
                      <w:sz w:val="18"/>
                      <w:szCs w:val="18"/>
                    </w:rPr>
                    <w:t>边长</w:t>
                  </w:r>
                  <w:r w:rsidRPr="00E477B1">
                    <w:rPr>
                      <w:sz w:val="18"/>
                      <w:szCs w:val="18"/>
                    </w:rPr>
                    <w:t>=5~50km</w:t>
                  </w:r>
                  <w:r w:rsidRPr="00E477B1">
                    <w:rPr>
                      <w:rFonts w:ascii="宋体" w:hAnsi="宋体" w:hint="eastAsia"/>
                      <w:sz w:val="18"/>
                      <w:szCs w:val="18"/>
                    </w:rPr>
                    <w:t>□</w:t>
                  </w:r>
                </w:p>
              </w:tc>
              <w:tc>
                <w:tcPr>
                  <w:tcW w:w="946" w:type="pct"/>
                  <w:gridSpan w:val="5"/>
                  <w:shd w:val="clear" w:color="auto" w:fill="auto"/>
                  <w:vAlign w:val="center"/>
                </w:tcPr>
                <w:p w14:paraId="14974693" w14:textId="77777777" w:rsidR="00982796" w:rsidRPr="00E477B1" w:rsidRDefault="00982796" w:rsidP="00C50260">
                  <w:pPr>
                    <w:adjustRightInd w:val="0"/>
                    <w:snapToGrid w:val="0"/>
                    <w:jc w:val="center"/>
                    <w:rPr>
                      <w:sz w:val="18"/>
                      <w:szCs w:val="18"/>
                    </w:rPr>
                  </w:pPr>
                  <w:r w:rsidRPr="00E477B1">
                    <w:rPr>
                      <w:sz w:val="18"/>
                      <w:szCs w:val="18"/>
                    </w:rPr>
                    <w:t>边长</w:t>
                  </w:r>
                  <w:r w:rsidRPr="00E477B1">
                    <w:rPr>
                      <w:sz w:val="18"/>
                      <w:szCs w:val="18"/>
                    </w:rPr>
                    <w:t>=5km</w:t>
                  </w:r>
                  <w:r w:rsidRPr="00E477B1">
                    <w:rPr>
                      <w:rFonts w:ascii="宋体" w:hAnsi="宋体" w:hint="eastAsia"/>
                      <w:sz w:val="18"/>
                      <w:szCs w:val="18"/>
                    </w:rPr>
                    <w:t>□</w:t>
                  </w:r>
                </w:p>
              </w:tc>
            </w:tr>
            <w:tr w:rsidR="00E477B1" w:rsidRPr="00E477B1" w14:paraId="60EFE5A9" w14:textId="77777777" w:rsidTr="00C50260">
              <w:trPr>
                <w:trHeight w:val="340"/>
              </w:trPr>
              <w:tc>
                <w:tcPr>
                  <w:tcW w:w="555" w:type="pct"/>
                  <w:vMerge/>
                  <w:shd w:val="clear" w:color="auto" w:fill="auto"/>
                  <w:vAlign w:val="center"/>
                </w:tcPr>
                <w:p w14:paraId="35516994"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0F4C28DD" w14:textId="77777777" w:rsidR="00982796" w:rsidRPr="00E477B1" w:rsidRDefault="00982796" w:rsidP="00C50260">
                  <w:pPr>
                    <w:adjustRightInd w:val="0"/>
                    <w:snapToGrid w:val="0"/>
                    <w:jc w:val="center"/>
                    <w:rPr>
                      <w:sz w:val="18"/>
                      <w:szCs w:val="18"/>
                    </w:rPr>
                  </w:pPr>
                  <w:r w:rsidRPr="00E477B1">
                    <w:rPr>
                      <w:sz w:val="18"/>
                      <w:szCs w:val="18"/>
                    </w:rPr>
                    <w:t>预测因子</w:t>
                  </w:r>
                </w:p>
              </w:tc>
              <w:tc>
                <w:tcPr>
                  <w:tcW w:w="2227" w:type="pct"/>
                  <w:gridSpan w:val="11"/>
                  <w:shd w:val="clear" w:color="auto" w:fill="auto"/>
                  <w:vAlign w:val="center"/>
                </w:tcPr>
                <w:p w14:paraId="77C84E72" w14:textId="77777777" w:rsidR="00982796" w:rsidRPr="00E477B1" w:rsidRDefault="00982796" w:rsidP="00C50260">
                  <w:pPr>
                    <w:adjustRightInd w:val="0"/>
                    <w:snapToGrid w:val="0"/>
                    <w:jc w:val="center"/>
                    <w:rPr>
                      <w:sz w:val="18"/>
                      <w:szCs w:val="18"/>
                    </w:rPr>
                  </w:pPr>
                  <w:r w:rsidRPr="00E477B1">
                    <w:rPr>
                      <w:sz w:val="18"/>
                      <w:szCs w:val="18"/>
                    </w:rPr>
                    <w:t>预测因子（</w:t>
                  </w:r>
                  <w:r w:rsidRPr="00E477B1">
                    <w:rPr>
                      <w:sz w:val="18"/>
                      <w:szCs w:val="18"/>
                    </w:rPr>
                    <w:t xml:space="preserve">              </w:t>
                  </w:r>
                  <w:r w:rsidRPr="00E477B1">
                    <w:rPr>
                      <w:sz w:val="18"/>
                      <w:szCs w:val="18"/>
                    </w:rPr>
                    <w:t>）</w:t>
                  </w:r>
                </w:p>
              </w:tc>
              <w:tc>
                <w:tcPr>
                  <w:tcW w:w="1498" w:type="pct"/>
                  <w:gridSpan w:val="6"/>
                  <w:shd w:val="clear" w:color="auto" w:fill="auto"/>
                  <w:vAlign w:val="center"/>
                </w:tcPr>
                <w:p w14:paraId="5A76530A" w14:textId="77777777" w:rsidR="00982796" w:rsidRPr="00E477B1" w:rsidRDefault="00982796" w:rsidP="00C50260">
                  <w:pPr>
                    <w:adjustRightInd w:val="0"/>
                    <w:snapToGrid w:val="0"/>
                    <w:jc w:val="center"/>
                    <w:rPr>
                      <w:sz w:val="18"/>
                      <w:szCs w:val="18"/>
                    </w:rPr>
                  </w:pPr>
                  <w:r w:rsidRPr="00E477B1">
                    <w:rPr>
                      <w:sz w:val="18"/>
                      <w:szCs w:val="18"/>
                    </w:rPr>
                    <w:t>包括二次</w:t>
                  </w:r>
                  <w:r w:rsidRPr="00E477B1">
                    <w:rPr>
                      <w:sz w:val="18"/>
                      <w:szCs w:val="18"/>
                    </w:rPr>
                    <w:t>PM</w:t>
                  </w:r>
                  <w:r w:rsidRPr="00E477B1">
                    <w:rPr>
                      <w:sz w:val="18"/>
                      <w:szCs w:val="18"/>
                      <w:vertAlign w:val="subscript"/>
                    </w:rPr>
                    <w:t>2.5</w:t>
                  </w:r>
                  <w:r w:rsidRPr="00E477B1">
                    <w:rPr>
                      <w:rFonts w:ascii="宋体" w:hAnsi="宋体" w:hint="eastAsia"/>
                      <w:sz w:val="18"/>
                      <w:szCs w:val="18"/>
                    </w:rPr>
                    <w:t>□</w:t>
                  </w:r>
                </w:p>
                <w:p w14:paraId="085C8891" w14:textId="77777777" w:rsidR="00982796" w:rsidRPr="00E477B1" w:rsidRDefault="00982796" w:rsidP="00C50260">
                  <w:pPr>
                    <w:adjustRightInd w:val="0"/>
                    <w:snapToGrid w:val="0"/>
                    <w:jc w:val="center"/>
                    <w:rPr>
                      <w:sz w:val="18"/>
                      <w:szCs w:val="18"/>
                    </w:rPr>
                  </w:pPr>
                  <w:r w:rsidRPr="00E477B1">
                    <w:rPr>
                      <w:sz w:val="18"/>
                      <w:szCs w:val="18"/>
                    </w:rPr>
                    <w:t>不包括二次</w:t>
                  </w:r>
                  <w:r w:rsidRPr="00E477B1">
                    <w:rPr>
                      <w:sz w:val="18"/>
                      <w:szCs w:val="18"/>
                    </w:rPr>
                    <w:t>PM</w:t>
                  </w:r>
                  <w:r w:rsidRPr="00E477B1">
                    <w:rPr>
                      <w:sz w:val="18"/>
                      <w:szCs w:val="18"/>
                      <w:vertAlign w:val="subscript"/>
                    </w:rPr>
                    <w:t>2.5</w:t>
                  </w:r>
                  <w:r w:rsidRPr="00E477B1">
                    <w:rPr>
                      <w:rFonts w:ascii="宋体" w:hAnsi="宋体" w:hint="eastAsia"/>
                      <w:sz w:val="18"/>
                      <w:szCs w:val="18"/>
                    </w:rPr>
                    <w:t>□</w:t>
                  </w:r>
                </w:p>
              </w:tc>
            </w:tr>
            <w:tr w:rsidR="00E477B1" w:rsidRPr="00E477B1" w14:paraId="3CDBF4BE" w14:textId="77777777" w:rsidTr="00C50260">
              <w:trPr>
                <w:trHeight w:val="340"/>
              </w:trPr>
              <w:tc>
                <w:tcPr>
                  <w:tcW w:w="555" w:type="pct"/>
                  <w:vMerge/>
                  <w:shd w:val="clear" w:color="auto" w:fill="auto"/>
                  <w:vAlign w:val="center"/>
                </w:tcPr>
                <w:p w14:paraId="6E4A6D11"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38471BDD" w14:textId="77777777" w:rsidR="00982796" w:rsidRPr="00E477B1" w:rsidRDefault="00982796" w:rsidP="00C50260">
                  <w:pPr>
                    <w:adjustRightInd w:val="0"/>
                    <w:snapToGrid w:val="0"/>
                    <w:jc w:val="center"/>
                    <w:rPr>
                      <w:sz w:val="18"/>
                      <w:szCs w:val="18"/>
                    </w:rPr>
                  </w:pPr>
                  <w:r w:rsidRPr="00E477B1">
                    <w:rPr>
                      <w:sz w:val="18"/>
                      <w:szCs w:val="18"/>
                    </w:rPr>
                    <w:t>正常排放短期浓度贡献值</w:t>
                  </w:r>
                </w:p>
              </w:tc>
              <w:tc>
                <w:tcPr>
                  <w:tcW w:w="2227" w:type="pct"/>
                  <w:gridSpan w:val="11"/>
                  <w:shd w:val="clear" w:color="auto" w:fill="auto"/>
                  <w:vAlign w:val="center"/>
                </w:tcPr>
                <w:p w14:paraId="1B04BC56" w14:textId="77777777" w:rsidR="00982796" w:rsidRPr="00E477B1" w:rsidRDefault="00982796" w:rsidP="00C50260">
                  <w:pPr>
                    <w:adjustRightInd w:val="0"/>
                    <w:snapToGrid w:val="0"/>
                    <w:jc w:val="center"/>
                    <w:rPr>
                      <w:sz w:val="18"/>
                      <w:szCs w:val="18"/>
                    </w:rPr>
                  </w:pPr>
                  <w:r w:rsidRPr="00E477B1">
                    <w:rPr>
                      <w:sz w:val="18"/>
                      <w:szCs w:val="18"/>
                    </w:rPr>
                    <w:t>C</w:t>
                  </w:r>
                  <w:r w:rsidRPr="00E477B1">
                    <w:rPr>
                      <w:sz w:val="18"/>
                      <w:szCs w:val="18"/>
                    </w:rPr>
                    <w:t>本项目最大占标率</w:t>
                  </w:r>
                  <w:r w:rsidRPr="00E477B1">
                    <w:rPr>
                      <w:sz w:val="18"/>
                      <w:szCs w:val="18"/>
                    </w:rPr>
                    <w:t xml:space="preserve">≤100% </w:t>
                  </w:r>
                  <w:r w:rsidRPr="00E477B1">
                    <w:rPr>
                      <w:rFonts w:ascii="宋体" w:hAnsi="宋体" w:hint="eastAsia"/>
                      <w:sz w:val="18"/>
                      <w:szCs w:val="18"/>
                    </w:rPr>
                    <w:t>□</w:t>
                  </w:r>
                </w:p>
              </w:tc>
              <w:tc>
                <w:tcPr>
                  <w:tcW w:w="1498" w:type="pct"/>
                  <w:gridSpan w:val="6"/>
                  <w:shd w:val="clear" w:color="auto" w:fill="auto"/>
                  <w:vAlign w:val="center"/>
                </w:tcPr>
                <w:p w14:paraId="1FB9FAEC" w14:textId="77777777" w:rsidR="00982796" w:rsidRPr="00E477B1" w:rsidRDefault="00982796" w:rsidP="00C50260">
                  <w:pPr>
                    <w:adjustRightInd w:val="0"/>
                    <w:snapToGrid w:val="0"/>
                    <w:jc w:val="center"/>
                    <w:rPr>
                      <w:sz w:val="18"/>
                      <w:szCs w:val="18"/>
                    </w:rPr>
                  </w:pPr>
                  <w:r w:rsidRPr="00E477B1">
                    <w:rPr>
                      <w:sz w:val="18"/>
                      <w:szCs w:val="18"/>
                    </w:rPr>
                    <w:t>C</w:t>
                  </w:r>
                  <w:r w:rsidRPr="00E477B1">
                    <w:rPr>
                      <w:sz w:val="18"/>
                      <w:szCs w:val="18"/>
                    </w:rPr>
                    <w:t>本项目最大占标率</w:t>
                  </w:r>
                  <w:r w:rsidRPr="00E477B1">
                    <w:rPr>
                      <w:sz w:val="18"/>
                      <w:szCs w:val="18"/>
                    </w:rPr>
                    <w:t xml:space="preserve">&gt;100% </w:t>
                  </w:r>
                  <w:r w:rsidRPr="00E477B1">
                    <w:rPr>
                      <w:rFonts w:ascii="宋体" w:hAnsi="宋体" w:hint="eastAsia"/>
                      <w:sz w:val="18"/>
                      <w:szCs w:val="18"/>
                    </w:rPr>
                    <w:t>□</w:t>
                  </w:r>
                </w:p>
              </w:tc>
            </w:tr>
            <w:tr w:rsidR="00E477B1" w:rsidRPr="00E477B1" w14:paraId="59EDBCA9" w14:textId="77777777" w:rsidTr="00C50260">
              <w:trPr>
                <w:trHeight w:val="340"/>
              </w:trPr>
              <w:tc>
                <w:tcPr>
                  <w:tcW w:w="555" w:type="pct"/>
                  <w:vMerge/>
                  <w:shd w:val="clear" w:color="auto" w:fill="auto"/>
                  <w:vAlign w:val="center"/>
                </w:tcPr>
                <w:p w14:paraId="5D490206" w14:textId="77777777" w:rsidR="00982796" w:rsidRPr="00E477B1" w:rsidRDefault="00982796" w:rsidP="00C50260">
                  <w:pPr>
                    <w:adjustRightInd w:val="0"/>
                    <w:snapToGrid w:val="0"/>
                    <w:jc w:val="center"/>
                    <w:rPr>
                      <w:sz w:val="18"/>
                      <w:szCs w:val="18"/>
                    </w:rPr>
                  </w:pPr>
                </w:p>
              </w:tc>
              <w:tc>
                <w:tcPr>
                  <w:tcW w:w="721" w:type="pct"/>
                  <w:vMerge w:val="restart"/>
                  <w:shd w:val="clear" w:color="auto" w:fill="auto"/>
                  <w:vAlign w:val="center"/>
                </w:tcPr>
                <w:p w14:paraId="54DF9AB0" w14:textId="77777777" w:rsidR="00982796" w:rsidRPr="00E477B1" w:rsidRDefault="00982796" w:rsidP="00C50260">
                  <w:pPr>
                    <w:adjustRightInd w:val="0"/>
                    <w:snapToGrid w:val="0"/>
                    <w:jc w:val="center"/>
                    <w:rPr>
                      <w:sz w:val="18"/>
                      <w:szCs w:val="18"/>
                    </w:rPr>
                  </w:pPr>
                  <w:r w:rsidRPr="00E477B1">
                    <w:rPr>
                      <w:sz w:val="18"/>
                      <w:szCs w:val="18"/>
                    </w:rPr>
                    <w:t>正常排放年均浓度贡献值</w:t>
                  </w:r>
                </w:p>
              </w:tc>
              <w:tc>
                <w:tcPr>
                  <w:tcW w:w="600" w:type="pct"/>
                  <w:shd w:val="clear" w:color="auto" w:fill="auto"/>
                  <w:vAlign w:val="center"/>
                </w:tcPr>
                <w:p w14:paraId="213E2B1B" w14:textId="77777777" w:rsidR="00982796" w:rsidRPr="00E477B1" w:rsidRDefault="00982796" w:rsidP="00C50260">
                  <w:pPr>
                    <w:adjustRightInd w:val="0"/>
                    <w:snapToGrid w:val="0"/>
                    <w:jc w:val="center"/>
                    <w:rPr>
                      <w:sz w:val="18"/>
                      <w:szCs w:val="18"/>
                    </w:rPr>
                  </w:pPr>
                  <w:r w:rsidRPr="00E477B1">
                    <w:rPr>
                      <w:sz w:val="18"/>
                      <w:szCs w:val="18"/>
                    </w:rPr>
                    <w:t>一类区</w:t>
                  </w:r>
                </w:p>
              </w:tc>
              <w:tc>
                <w:tcPr>
                  <w:tcW w:w="1627" w:type="pct"/>
                  <w:gridSpan w:val="10"/>
                  <w:shd w:val="clear" w:color="auto" w:fill="auto"/>
                  <w:vAlign w:val="center"/>
                </w:tcPr>
                <w:p w14:paraId="69086420" w14:textId="77777777" w:rsidR="00982796" w:rsidRPr="00E477B1" w:rsidRDefault="00982796" w:rsidP="00C50260">
                  <w:pPr>
                    <w:adjustRightInd w:val="0"/>
                    <w:snapToGrid w:val="0"/>
                    <w:jc w:val="center"/>
                    <w:rPr>
                      <w:sz w:val="18"/>
                      <w:szCs w:val="18"/>
                    </w:rPr>
                  </w:pPr>
                  <w:r w:rsidRPr="00E477B1">
                    <w:rPr>
                      <w:sz w:val="18"/>
                      <w:szCs w:val="18"/>
                    </w:rPr>
                    <w:t>C</w:t>
                  </w:r>
                  <w:r w:rsidRPr="00E477B1">
                    <w:rPr>
                      <w:sz w:val="18"/>
                      <w:szCs w:val="18"/>
                    </w:rPr>
                    <w:t>本项目最大占标率</w:t>
                  </w:r>
                  <w:r w:rsidRPr="00E477B1">
                    <w:rPr>
                      <w:sz w:val="18"/>
                      <w:szCs w:val="18"/>
                    </w:rPr>
                    <w:t xml:space="preserve">≤10% </w:t>
                  </w:r>
                  <w:r w:rsidRPr="00E477B1">
                    <w:rPr>
                      <w:rFonts w:ascii="宋体" w:hAnsi="宋体" w:hint="eastAsia"/>
                      <w:sz w:val="18"/>
                      <w:szCs w:val="18"/>
                    </w:rPr>
                    <w:t>□</w:t>
                  </w:r>
                </w:p>
              </w:tc>
              <w:tc>
                <w:tcPr>
                  <w:tcW w:w="1498" w:type="pct"/>
                  <w:gridSpan w:val="6"/>
                  <w:shd w:val="clear" w:color="auto" w:fill="auto"/>
                  <w:vAlign w:val="center"/>
                </w:tcPr>
                <w:p w14:paraId="01F61E1C" w14:textId="77777777" w:rsidR="00982796" w:rsidRPr="00E477B1" w:rsidRDefault="00982796" w:rsidP="00C50260">
                  <w:pPr>
                    <w:adjustRightInd w:val="0"/>
                    <w:snapToGrid w:val="0"/>
                    <w:jc w:val="center"/>
                    <w:rPr>
                      <w:sz w:val="18"/>
                      <w:szCs w:val="18"/>
                    </w:rPr>
                  </w:pPr>
                  <w:r w:rsidRPr="00E477B1">
                    <w:rPr>
                      <w:sz w:val="18"/>
                      <w:szCs w:val="18"/>
                    </w:rPr>
                    <w:t>C</w:t>
                  </w:r>
                  <w:r w:rsidRPr="00E477B1">
                    <w:rPr>
                      <w:sz w:val="18"/>
                      <w:szCs w:val="18"/>
                    </w:rPr>
                    <w:t>本项目最大占标率</w:t>
                  </w:r>
                  <w:r w:rsidRPr="00E477B1">
                    <w:rPr>
                      <w:sz w:val="18"/>
                      <w:szCs w:val="18"/>
                    </w:rPr>
                    <w:t xml:space="preserve">&gt;10% </w:t>
                  </w:r>
                  <w:r w:rsidRPr="00E477B1">
                    <w:rPr>
                      <w:rFonts w:ascii="宋体" w:hAnsi="宋体" w:hint="eastAsia"/>
                      <w:sz w:val="18"/>
                      <w:szCs w:val="18"/>
                    </w:rPr>
                    <w:t>□</w:t>
                  </w:r>
                </w:p>
              </w:tc>
            </w:tr>
            <w:tr w:rsidR="00E477B1" w:rsidRPr="00E477B1" w14:paraId="0972B297" w14:textId="77777777" w:rsidTr="00C50260">
              <w:trPr>
                <w:trHeight w:val="340"/>
              </w:trPr>
              <w:tc>
                <w:tcPr>
                  <w:tcW w:w="555" w:type="pct"/>
                  <w:vMerge/>
                  <w:shd w:val="clear" w:color="auto" w:fill="auto"/>
                  <w:vAlign w:val="center"/>
                </w:tcPr>
                <w:p w14:paraId="106B8AD9" w14:textId="77777777" w:rsidR="00982796" w:rsidRPr="00E477B1" w:rsidRDefault="00982796" w:rsidP="00C50260">
                  <w:pPr>
                    <w:adjustRightInd w:val="0"/>
                    <w:snapToGrid w:val="0"/>
                    <w:jc w:val="center"/>
                    <w:rPr>
                      <w:sz w:val="18"/>
                      <w:szCs w:val="18"/>
                    </w:rPr>
                  </w:pPr>
                </w:p>
              </w:tc>
              <w:tc>
                <w:tcPr>
                  <w:tcW w:w="721" w:type="pct"/>
                  <w:vMerge/>
                  <w:shd w:val="clear" w:color="auto" w:fill="auto"/>
                  <w:vAlign w:val="center"/>
                </w:tcPr>
                <w:p w14:paraId="08BA5D15" w14:textId="77777777" w:rsidR="00982796" w:rsidRPr="00E477B1" w:rsidRDefault="00982796" w:rsidP="00C50260">
                  <w:pPr>
                    <w:adjustRightInd w:val="0"/>
                    <w:snapToGrid w:val="0"/>
                    <w:jc w:val="center"/>
                    <w:rPr>
                      <w:sz w:val="18"/>
                      <w:szCs w:val="18"/>
                    </w:rPr>
                  </w:pPr>
                </w:p>
              </w:tc>
              <w:tc>
                <w:tcPr>
                  <w:tcW w:w="600" w:type="pct"/>
                  <w:shd w:val="clear" w:color="auto" w:fill="auto"/>
                  <w:vAlign w:val="center"/>
                </w:tcPr>
                <w:p w14:paraId="7091B595" w14:textId="77777777" w:rsidR="00982796" w:rsidRPr="00E477B1" w:rsidRDefault="00982796" w:rsidP="00C50260">
                  <w:pPr>
                    <w:adjustRightInd w:val="0"/>
                    <w:snapToGrid w:val="0"/>
                    <w:jc w:val="center"/>
                    <w:rPr>
                      <w:sz w:val="18"/>
                      <w:szCs w:val="18"/>
                    </w:rPr>
                  </w:pPr>
                  <w:r w:rsidRPr="00E477B1">
                    <w:rPr>
                      <w:sz w:val="18"/>
                      <w:szCs w:val="18"/>
                    </w:rPr>
                    <w:t>二类区</w:t>
                  </w:r>
                </w:p>
              </w:tc>
              <w:tc>
                <w:tcPr>
                  <w:tcW w:w="1627" w:type="pct"/>
                  <w:gridSpan w:val="10"/>
                  <w:shd w:val="clear" w:color="auto" w:fill="auto"/>
                  <w:vAlign w:val="center"/>
                </w:tcPr>
                <w:p w14:paraId="20F015DC" w14:textId="77777777" w:rsidR="00982796" w:rsidRPr="00E477B1" w:rsidRDefault="00982796" w:rsidP="00C50260">
                  <w:pPr>
                    <w:adjustRightInd w:val="0"/>
                    <w:snapToGrid w:val="0"/>
                    <w:jc w:val="center"/>
                    <w:rPr>
                      <w:sz w:val="18"/>
                      <w:szCs w:val="18"/>
                    </w:rPr>
                  </w:pPr>
                  <w:r w:rsidRPr="00E477B1">
                    <w:rPr>
                      <w:sz w:val="18"/>
                      <w:szCs w:val="18"/>
                    </w:rPr>
                    <w:t>C</w:t>
                  </w:r>
                  <w:r w:rsidRPr="00E477B1">
                    <w:rPr>
                      <w:sz w:val="18"/>
                      <w:szCs w:val="18"/>
                    </w:rPr>
                    <w:t>本项目最大占标率</w:t>
                  </w:r>
                  <w:r w:rsidRPr="00E477B1">
                    <w:rPr>
                      <w:sz w:val="18"/>
                      <w:szCs w:val="18"/>
                    </w:rPr>
                    <w:t xml:space="preserve">≤30% </w:t>
                  </w:r>
                  <w:r w:rsidRPr="00E477B1">
                    <w:rPr>
                      <w:rFonts w:ascii="宋体" w:hAnsi="宋体" w:hint="eastAsia"/>
                      <w:sz w:val="18"/>
                      <w:szCs w:val="18"/>
                    </w:rPr>
                    <w:t>□</w:t>
                  </w:r>
                </w:p>
              </w:tc>
              <w:tc>
                <w:tcPr>
                  <w:tcW w:w="1498" w:type="pct"/>
                  <w:gridSpan w:val="6"/>
                  <w:shd w:val="clear" w:color="auto" w:fill="auto"/>
                  <w:vAlign w:val="center"/>
                </w:tcPr>
                <w:p w14:paraId="35834ECC" w14:textId="77777777" w:rsidR="00982796" w:rsidRPr="00E477B1" w:rsidRDefault="00982796" w:rsidP="00C50260">
                  <w:pPr>
                    <w:adjustRightInd w:val="0"/>
                    <w:snapToGrid w:val="0"/>
                    <w:jc w:val="center"/>
                    <w:rPr>
                      <w:sz w:val="18"/>
                      <w:szCs w:val="18"/>
                    </w:rPr>
                  </w:pPr>
                  <w:r w:rsidRPr="00E477B1">
                    <w:rPr>
                      <w:sz w:val="18"/>
                      <w:szCs w:val="18"/>
                    </w:rPr>
                    <w:t>C</w:t>
                  </w:r>
                  <w:r w:rsidRPr="00E477B1">
                    <w:rPr>
                      <w:sz w:val="18"/>
                      <w:szCs w:val="18"/>
                    </w:rPr>
                    <w:t>本项目最大占标率</w:t>
                  </w:r>
                  <w:r w:rsidRPr="00E477B1">
                    <w:rPr>
                      <w:sz w:val="18"/>
                      <w:szCs w:val="18"/>
                    </w:rPr>
                    <w:t xml:space="preserve">&gt;30% </w:t>
                  </w:r>
                  <w:r w:rsidRPr="00E477B1">
                    <w:rPr>
                      <w:rFonts w:ascii="宋体" w:hAnsi="宋体" w:hint="eastAsia"/>
                      <w:sz w:val="18"/>
                      <w:szCs w:val="18"/>
                    </w:rPr>
                    <w:t>□</w:t>
                  </w:r>
                </w:p>
              </w:tc>
            </w:tr>
            <w:tr w:rsidR="00E477B1" w:rsidRPr="00E477B1" w14:paraId="0AF2C1B2" w14:textId="77777777" w:rsidTr="00C50260">
              <w:trPr>
                <w:trHeight w:val="340"/>
              </w:trPr>
              <w:tc>
                <w:tcPr>
                  <w:tcW w:w="555" w:type="pct"/>
                  <w:vMerge/>
                  <w:shd w:val="clear" w:color="auto" w:fill="auto"/>
                  <w:vAlign w:val="center"/>
                </w:tcPr>
                <w:p w14:paraId="103A1377"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1F097015" w14:textId="77777777" w:rsidR="00982796" w:rsidRPr="00E477B1" w:rsidRDefault="00982796" w:rsidP="00C50260">
                  <w:pPr>
                    <w:adjustRightInd w:val="0"/>
                    <w:snapToGrid w:val="0"/>
                    <w:jc w:val="center"/>
                    <w:rPr>
                      <w:sz w:val="18"/>
                      <w:szCs w:val="18"/>
                    </w:rPr>
                  </w:pPr>
                  <w:r w:rsidRPr="00E477B1">
                    <w:rPr>
                      <w:sz w:val="18"/>
                      <w:szCs w:val="18"/>
                    </w:rPr>
                    <w:t>非正常排放</w:t>
                  </w:r>
                  <w:r w:rsidRPr="00E477B1">
                    <w:rPr>
                      <w:sz w:val="18"/>
                      <w:szCs w:val="18"/>
                    </w:rPr>
                    <w:t>1h</w:t>
                  </w:r>
                  <w:r w:rsidRPr="00E477B1">
                    <w:rPr>
                      <w:sz w:val="18"/>
                      <w:szCs w:val="18"/>
                    </w:rPr>
                    <w:t>浓度</w:t>
                  </w:r>
                </w:p>
                <w:p w14:paraId="481DA3C7" w14:textId="77777777" w:rsidR="00982796" w:rsidRPr="00E477B1" w:rsidRDefault="00982796" w:rsidP="00C50260">
                  <w:pPr>
                    <w:adjustRightInd w:val="0"/>
                    <w:snapToGrid w:val="0"/>
                    <w:jc w:val="center"/>
                    <w:rPr>
                      <w:sz w:val="18"/>
                      <w:szCs w:val="18"/>
                    </w:rPr>
                  </w:pPr>
                  <w:r w:rsidRPr="00E477B1">
                    <w:rPr>
                      <w:sz w:val="18"/>
                      <w:szCs w:val="18"/>
                    </w:rPr>
                    <w:t>贡献值</w:t>
                  </w:r>
                </w:p>
              </w:tc>
              <w:tc>
                <w:tcPr>
                  <w:tcW w:w="999" w:type="pct"/>
                  <w:gridSpan w:val="3"/>
                  <w:shd w:val="clear" w:color="auto" w:fill="auto"/>
                  <w:vAlign w:val="center"/>
                </w:tcPr>
                <w:p w14:paraId="3420F471" w14:textId="77777777" w:rsidR="00982796" w:rsidRPr="00E477B1" w:rsidRDefault="00982796" w:rsidP="00C50260">
                  <w:pPr>
                    <w:adjustRightInd w:val="0"/>
                    <w:snapToGrid w:val="0"/>
                    <w:jc w:val="center"/>
                    <w:rPr>
                      <w:sz w:val="18"/>
                      <w:szCs w:val="18"/>
                    </w:rPr>
                  </w:pPr>
                  <w:r w:rsidRPr="00E477B1">
                    <w:rPr>
                      <w:sz w:val="18"/>
                      <w:szCs w:val="18"/>
                    </w:rPr>
                    <w:t>非正常持续时长</w:t>
                  </w:r>
                </w:p>
                <w:p w14:paraId="6F4E6326" w14:textId="77777777" w:rsidR="00982796" w:rsidRPr="00E477B1" w:rsidRDefault="00982796" w:rsidP="00C50260">
                  <w:pPr>
                    <w:adjustRightInd w:val="0"/>
                    <w:snapToGrid w:val="0"/>
                    <w:jc w:val="center"/>
                    <w:rPr>
                      <w:sz w:val="18"/>
                      <w:szCs w:val="18"/>
                    </w:rPr>
                  </w:pPr>
                  <w:r w:rsidRPr="00E477B1">
                    <w:rPr>
                      <w:sz w:val="18"/>
                      <w:szCs w:val="18"/>
                    </w:rPr>
                    <w:t>（</w:t>
                  </w:r>
                  <w:r w:rsidRPr="00E477B1">
                    <w:rPr>
                      <w:sz w:val="18"/>
                      <w:szCs w:val="18"/>
                    </w:rPr>
                    <w:t xml:space="preserve">    </w:t>
                  </w:r>
                  <w:r w:rsidRPr="00E477B1">
                    <w:rPr>
                      <w:sz w:val="18"/>
                      <w:szCs w:val="18"/>
                    </w:rPr>
                    <w:t>）</w:t>
                  </w:r>
                  <w:r w:rsidRPr="00E477B1">
                    <w:rPr>
                      <w:sz w:val="18"/>
                      <w:szCs w:val="18"/>
                    </w:rPr>
                    <w:t>h</w:t>
                  </w:r>
                </w:p>
              </w:tc>
              <w:tc>
                <w:tcPr>
                  <w:tcW w:w="1780" w:type="pct"/>
                  <w:gridSpan w:val="9"/>
                  <w:shd w:val="clear" w:color="auto" w:fill="auto"/>
                  <w:vAlign w:val="center"/>
                </w:tcPr>
                <w:p w14:paraId="2D3E8950" w14:textId="77777777" w:rsidR="00982796" w:rsidRPr="00E477B1" w:rsidRDefault="00982796" w:rsidP="00C50260">
                  <w:pPr>
                    <w:adjustRightInd w:val="0"/>
                    <w:snapToGrid w:val="0"/>
                    <w:jc w:val="center"/>
                    <w:rPr>
                      <w:sz w:val="18"/>
                      <w:szCs w:val="18"/>
                    </w:rPr>
                  </w:pPr>
                  <w:r w:rsidRPr="00E477B1">
                    <w:rPr>
                      <w:sz w:val="18"/>
                      <w:szCs w:val="18"/>
                    </w:rPr>
                    <w:t>C</w:t>
                  </w:r>
                  <w:r w:rsidRPr="00E477B1">
                    <w:rPr>
                      <w:sz w:val="18"/>
                      <w:szCs w:val="18"/>
                    </w:rPr>
                    <w:t>非正常占标率</w:t>
                  </w:r>
                  <w:r w:rsidRPr="00E477B1">
                    <w:rPr>
                      <w:sz w:val="18"/>
                      <w:szCs w:val="18"/>
                    </w:rPr>
                    <w:t>≤100%</w:t>
                  </w:r>
                  <w:r w:rsidRPr="00E477B1">
                    <w:rPr>
                      <w:rFonts w:ascii="宋体" w:hAnsi="宋体" w:hint="eastAsia"/>
                      <w:sz w:val="18"/>
                      <w:szCs w:val="18"/>
                    </w:rPr>
                    <w:t>□</w:t>
                  </w:r>
                </w:p>
              </w:tc>
              <w:tc>
                <w:tcPr>
                  <w:tcW w:w="946" w:type="pct"/>
                  <w:gridSpan w:val="5"/>
                  <w:shd w:val="clear" w:color="auto" w:fill="auto"/>
                  <w:vAlign w:val="center"/>
                </w:tcPr>
                <w:p w14:paraId="53269A1A" w14:textId="77777777" w:rsidR="00982796" w:rsidRPr="00E477B1" w:rsidRDefault="00982796" w:rsidP="00C50260">
                  <w:pPr>
                    <w:adjustRightInd w:val="0"/>
                    <w:snapToGrid w:val="0"/>
                    <w:jc w:val="center"/>
                    <w:rPr>
                      <w:sz w:val="18"/>
                      <w:szCs w:val="18"/>
                    </w:rPr>
                  </w:pPr>
                  <w:r w:rsidRPr="00E477B1">
                    <w:rPr>
                      <w:sz w:val="18"/>
                      <w:szCs w:val="18"/>
                    </w:rPr>
                    <w:t>C</w:t>
                  </w:r>
                  <w:r w:rsidRPr="00E477B1">
                    <w:rPr>
                      <w:sz w:val="18"/>
                      <w:szCs w:val="18"/>
                    </w:rPr>
                    <w:t>非正常占标率</w:t>
                  </w:r>
                  <w:r w:rsidRPr="00E477B1">
                    <w:rPr>
                      <w:sz w:val="18"/>
                      <w:szCs w:val="18"/>
                    </w:rPr>
                    <w:t xml:space="preserve">&gt;100% </w:t>
                  </w:r>
                  <w:r w:rsidRPr="00E477B1">
                    <w:rPr>
                      <w:rFonts w:ascii="宋体" w:hAnsi="宋体" w:hint="eastAsia"/>
                      <w:sz w:val="18"/>
                      <w:szCs w:val="18"/>
                    </w:rPr>
                    <w:t>□</w:t>
                  </w:r>
                </w:p>
              </w:tc>
            </w:tr>
            <w:tr w:rsidR="00E477B1" w:rsidRPr="00E477B1" w14:paraId="3254EE19" w14:textId="77777777" w:rsidTr="00C50260">
              <w:trPr>
                <w:trHeight w:val="340"/>
              </w:trPr>
              <w:tc>
                <w:tcPr>
                  <w:tcW w:w="555" w:type="pct"/>
                  <w:vMerge/>
                  <w:shd w:val="clear" w:color="auto" w:fill="auto"/>
                  <w:vAlign w:val="center"/>
                </w:tcPr>
                <w:p w14:paraId="1DFD92DF"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23F83A3F" w14:textId="77777777" w:rsidR="00982796" w:rsidRPr="00E477B1" w:rsidRDefault="00982796" w:rsidP="00C50260">
                  <w:pPr>
                    <w:adjustRightInd w:val="0"/>
                    <w:snapToGrid w:val="0"/>
                    <w:jc w:val="center"/>
                    <w:rPr>
                      <w:sz w:val="18"/>
                      <w:szCs w:val="18"/>
                    </w:rPr>
                  </w:pPr>
                  <w:r w:rsidRPr="00E477B1">
                    <w:rPr>
                      <w:sz w:val="18"/>
                      <w:szCs w:val="18"/>
                    </w:rPr>
                    <w:t>保证率日平均浓度和年平均浓度叠加值</w:t>
                  </w:r>
                </w:p>
              </w:tc>
              <w:tc>
                <w:tcPr>
                  <w:tcW w:w="2092" w:type="pct"/>
                  <w:gridSpan w:val="10"/>
                  <w:shd w:val="clear" w:color="auto" w:fill="auto"/>
                  <w:vAlign w:val="center"/>
                </w:tcPr>
                <w:p w14:paraId="04DF5670" w14:textId="77777777" w:rsidR="00982796" w:rsidRPr="00E477B1" w:rsidRDefault="00982796" w:rsidP="00C50260">
                  <w:pPr>
                    <w:adjustRightInd w:val="0"/>
                    <w:snapToGrid w:val="0"/>
                    <w:jc w:val="center"/>
                    <w:rPr>
                      <w:sz w:val="18"/>
                      <w:szCs w:val="18"/>
                    </w:rPr>
                  </w:pPr>
                  <w:r w:rsidRPr="00E477B1">
                    <w:rPr>
                      <w:sz w:val="18"/>
                      <w:szCs w:val="18"/>
                    </w:rPr>
                    <w:t>C</w:t>
                  </w:r>
                  <w:r w:rsidRPr="00E477B1">
                    <w:rPr>
                      <w:sz w:val="18"/>
                      <w:szCs w:val="18"/>
                    </w:rPr>
                    <w:t>叠加达标</w:t>
                  </w:r>
                  <w:r w:rsidRPr="00E477B1">
                    <w:rPr>
                      <w:rFonts w:ascii="宋体" w:hAnsi="宋体" w:hint="eastAsia"/>
                      <w:sz w:val="18"/>
                      <w:szCs w:val="18"/>
                    </w:rPr>
                    <w:t>□</w:t>
                  </w:r>
                </w:p>
              </w:tc>
              <w:tc>
                <w:tcPr>
                  <w:tcW w:w="1632" w:type="pct"/>
                  <w:gridSpan w:val="7"/>
                  <w:shd w:val="clear" w:color="auto" w:fill="auto"/>
                  <w:vAlign w:val="center"/>
                </w:tcPr>
                <w:p w14:paraId="0703A81C" w14:textId="77777777" w:rsidR="00982796" w:rsidRPr="00E477B1" w:rsidRDefault="00982796" w:rsidP="00C50260">
                  <w:pPr>
                    <w:adjustRightInd w:val="0"/>
                    <w:snapToGrid w:val="0"/>
                    <w:jc w:val="center"/>
                    <w:rPr>
                      <w:sz w:val="18"/>
                      <w:szCs w:val="18"/>
                    </w:rPr>
                  </w:pPr>
                  <w:r w:rsidRPr="00E477B1">
                    <w:rPr>
                      <w:sz w:val="18"/>
                      <w:szCs w:val="18"/>
                    </w:rPr>
                    <w:t>C</w:t>
                  </w:r>
                  <w:r w:rsidRPr="00E477B1">
                    <w:rPr>
                      <w:sz w:val="18"/>
                      <w:szCs w:val="18"/>
                    </w:rPr>
                    <w:t>叠加不达标</w:t>
                  </w:r>
                  <w:r w:rsidRPr="00E477B1">
                    <w:rPr>
                      <w:rFonts w:ascii="宋体" w:hAnsi="宋体" w:hint="eastAsia"/>
                      <w:sz w:val="18"/>
                      <w:szCs w:val="18"/>
                    </w:rPr>
                    <w:t>□</w:t>
                  </w:r>
                </w:p>
              </w:tc>
            </w:tr>
            <w:tr w:rsidR="00E477B1" w:rsidRPr="00E477B1" w14:paraId="2201DB04" w14:textId="77777777" w:rsidTr="00C50260">
              <w:trPr>
                <w:trHeight w:val="340"/>
              </w:trPr>
              <w:tc>
                <w:tcPr>
                  <w:tcW w:w="555" w:type="pct"/>
                  <w:vMerge/>
                  <w:shd w:val="clear" w:color="auto" w:fill="auto"/>
                  <w:vAlign w:val="center"/>
                </w:tcPr>
                <w:p w14:paraId="7F3F0A32"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30772D8E" w14:textId="77777777" w:rsidR="00982796" w:rsidRPr="00E477B1" w:rsidRDefault="00982796" w:rsidP="00C50260">
                  <w:pPr>
                    <w:adjustRightInd w:val="0"/>
                    <w:snapToGrid w:val="0"/>
                    <w:jc w:val="center"/>
                    <w:rPr>
                      <w:sz w:val="18"/>
                      <w:szCs w:val="18"/>
                    </w:rPr>
                  </w:pPr>
                  <w:r w:rsidRPr="00E477B1">
                    <w:rPr>
                      <w:sz w:val="18"/>
                      <w:szCs w:val="18"/>
                    </w:rPr>
                    <w:t>区域环境质量的整体变化情况</w:t>
                  </w:r>
                </w:p>
              </w:tc>
              <w:tc>
                <w:tcPr>
                  <w:tcW w:w="2092" w:type="pct"/>
                  <w:gridSpan w:val="10"/>
                  <w:shd w:val="clear" w:color="auto" w:fill="auto"/>
                  <w:vAlign w:val="center"/>
                </w:tcPr>
                <w:p w14:paraId="671B7122" w14:textId="77777777" w:rsidR="00982796" w:rsidRPr="00E477B1" w:rsidRDefault="00982796" w:rsidP="00C50260">
                  <w:pPr>
                    <w:adjustRightInd w:val="0"/>
                    <w:snapToGrid w:val="0"/>
                    <w:jc w:val="center"/>
                    <w:rPr>
                      <w:sz w:val="18"/>
                      <w:szCs w:val="18"/>
                    </w:rPr>
                  </w:pPr>
                  <w:r w:rsidRPr="00E477B1">
                    <w:rPr>
                      <w:sz w:val="18"/>
                      <w:szCs w:val="18"/>
                    </w:rPr>
                    <w:t xml:space="preserve">K≤-20% </w:t>
                  </w:r>
                  <w:r w:rsidRPr="00E477B1">
                    <w:rPr>
                      <w:rFonts w:ascii="宋体" w:hAnsi="宋体" w:hint="eastAsia"/>
                      <w:sz w:val="18"/>
                      <w:szCs w:val="18"/>
                    </w:rPr>
                    <w:t>□</w:t>
                  </w:r>
                </w:p>
              </w:tc>
              <w:tc>
                <w:tcPr>
                  <w:tcW w:w="1632" w:type="pct"/>
                  <w:gridSpan w:val="7"/>
                  <w:shd w:val="clear" w:color="auto" w:fill="auto"/>
                  <w:vAlign w:val="center"/>
                </w:tcPr>
                <w:p w14:paraId="22D0094F" w14:textId="77777777" w:rsidR="00982796" w:rsidRPr="00E477B1" w:rsidRDefault="00982796" w:rsidP="00C50260">
                  <w:pPr>
                    <w:adjustRightInd w:val="0"/>
                    <w:snapToGrid w:val="0"/>
                    <w:jc w:val="center"/>
                    <w:rPr>
                      <w:sz w:val="18"/>
                      <w:szCs w:val="18"/>
                    </w:rPr>
                  </w:pPr>
                  <w:r w:rsidRPr="00E477B1">
                    <w:rPr>
                      <w:sz w:val="18"/>
                      <w:szCs w:val="18"/>
                    </w:rPr>
                    <w:t xml:space="preserve">k&gt;-20% </w:t>
                  </w:r>
                  <w:r w:rsidRPr="00E477B1">
                    <w:rPr>
                      <w:rFonts w:ascii="宋体" w:hAnsi="宋体" w:hint="eastAsia"/>
                      <w:sz w:val="18"/>
                      <w:szCs w:val="18"/>
                    </w:rPr>
                    <w:t>□</w:t>
                  </w:r>
                </w:p>
              </w:tc>
            </w:tr>
            <w:tr w:rsidR="00E477B1" w:rsidRPr="00E477B1" w14:paraId="5AF6DBEE" w14:textId="77777777" w:rsidTr="00C50260">
              <w:trPr>
                <w:trHeight w:val="340"/>
              </w:trPr>
              <w:tc>
                <w:tcPr>
                  <w:tcW w:w="555" w:type="pct"/>
                  <w:vMerge w:val="restart"/>
                  <w:shd w:val="clear" w:color="auto" w:fill="auto"/>
                  <w:vAlign w:val="center"/>
                </w:tcPr>
                <w:p w14:paraId="3C3BEE96" w14:textId="77777777" w:rsidR="00982796" w:rsidRPr="00E477B1" w:rsidRDefault="00982796" w:rsidP="00C50260">
                  <w:pPr>
                    <w:adjustRightInd w:val="0"/>
                    <w:snapToGrid w:val="0"/>
                    <w:jc w:val="center"/>
                    <w:rPr>
                      <w:sz w:val="18"/>
                      <w:szCs w:val="18"/>
                    </w:rPr>
                  </w:pPr>
                  <w:r w:rsidRPr="00E477B1">
                    <w:rPr>
                      <w:sz w:val="18"/>
                      <w:szCs w:val="18"/>
                    </w:rPr>
                    <w:t>环境监测</w:t>
                  </w:r>
                </w:p>
                <w:p w14:paraId="623CCAEE" w14:textId="77777777" w:rsidR="00982796" w:rsidRPr="00E477B1" w:rsidRDefault="00982796" w:rsidP="00C50260">
                  <w:pPr>
                    <w:adjustRightInd w:val="0"/>
                    <w:snapToGrid w:val="0"/>
                    <w:jc w:val="center"/>
                    <w:rPr>
                      <w:sz w:val="18"/>
                      <w:szCs w:val="18"/>
                    </w:rPr>
                  </w:pPr>
                  <w:r w:rsidRPr="00E477B1">
                    <w:rPr>
                      <w:sz w:val="18"/>
                      <w:szCs w:val="18"/>
                    </w:rPr>
                    <w:t>计划</w:t>
                  </w:r>
                </w:p>
              </w:tc>
              <w:tc>
                <w:tcPr>
                  <w:tcW w:w="721" w:type="pct"/>
                  <w:shd w:val="clear" w:color="auto" w:fill="auto"/>
                  <w:vAlign w:val="center"/>
                </w:tcPr>
                <w:p w14:paraId="5141EF84" w14:textId="77777777" w:rsidR="00982796" w:rsidRPr="00E477B1" w:rsidRDefault="00982796" w:rsidP="00C50260">
                  <w:pPr>
                    <w:adjustRightInd w:val="0"/>
                    <w:snapToGrid w:val="0"/>
                    <w:jc w:val="center"/>
                    <w:rPr>
                      <w:sz w:val="18"/>
                      <w:szCs w:val="18"/>
                    </w:rPr>
                  </w:pPr>
                  <w:r w:rsidRPr="00E477B1">
                    <w:rPr>
                      <w:sz w:val="18"/>
                      <w:szCs w:val="18"/>
                    </w:rPr>
                    <w:t>污染源监测</w:t>
                  </w:r>
                </w:p>
              </w:tc>
              <w:tc>
                <w:tcPr>
                  <w:tcW w:w="1945" w:type="pct"/>
                  <w:gridSpan w:val="8"/>
                  <w:shd w:val="clear" w:color="auto" w:fill="auto"/>
                  <w:vAlign w:val="center"/>
                </w:tcPr>
                <w:p w14:paraId="698E79BC" w14:textId="77777777" w:rsidR="00982796" w:rsidRPr="00E477B1" w:rsidRDefault="00982796" w:rsidP="00C50260">
                  <w:pPr>
                    <w:adjustRightInd w:val="0"/>
                    <w:snapToGrid w:val="0"/>
                    <w:jc w:val="center"/>
                    <w:rPr>
                      <w:sz w:val="18"/>
                      <w:szCs w:val="18"/>
                    </w:rPr>
                  </w:pPr>
                  <w:r w:rsidRPr="00E477B1">
                    <w:rPr>
                      <w:sz w:val="18"/>
                      <w:szCs w:val="18"/>
                    </w:rPr>
                    <w:t>监测因子：（</w:t>
                  </w:r>
                  <w:r w:rsidRPr="00E477B1">
                    <w:rPr>
                      <w:sz w:val="18"/>
                      <w:szCs w:val="18"/>
                    </w:rPr>
                    <w:t xml:space="preserve">            </w:t>
                  </w:r>
                  <w:r w:rsidRPr="00E477B1">
                    <w:rPr>
                      <w:sz w:val="18"/>
                      <w:szCs w:val="18"/>
                    </w:rPr>
                    <w:t>）</w:t>
                  </w:r>
                </w:p>
              </w:tc>
              <w:tc>
                <w:tcPr>
                  <w:tcW w:w="1153" w:type="pct"/>
                  <w:gridSpan w:val="6"/>
                  <w:shd w:val="clear" w:color="auto" w:fill="auto"/>
                  <w:vAlign w:val="center"/>
                </w:tcPr>
                <w:p w14:paraId="19E118E3" w14:textId="77777777" w:rsidR="00982796" w:rsidRPr="00E477B1" w:rsidRDefault="00982796" w:rsidP="00C50260">
                  <w:pPr>
                    <w:adjustRightInd w:val="0"/>
                    <w:snapToGrid w:val="0"/>
                    <w:jc w:val="center"/>
                    <w:rPr>
                      <w:sz w:val="18"/>
                      <w:szCs w:val="18"/>
                    </w:rPr>
                  </w:pPr>
                  <w:r w:rsidRPr="00E477B1">
                    <w:rPr>
                      <w:sz w:val="18"/>
                      <w:szCs w:val="18"/>
                    </w:rPr>
                    <w:t>有组织废气监测</w:t>
                  </w:r>
                  <w:r w:rsidRPr="00E477B1">
                    <w:rPr>
                      <w:rFonts w:ascii="宋体" w:hAnsi="宋体" w:hint="eastAsia"/>
                      <w:sz w:val="18"/>
                      <w:szCs w:val="18"/>
                    </w:rPr>
                    <w:t>□</w:t>
                  </w:r>
                </w:p>
                <w:p w14:paraId="6B846C0B" w14:textId="77777777" w:rsidR="00982796" w:rsidRPr="00E477B1" w:rsidRDefault="00982796" w:rsidP="00C50260">
                  <w:pPr>
                    <w:adjustRightInd w:val="0"/>
                    <w:snapToGrid w:val="0"/>
                    <w:jc w:val="center"/>
                    <w:rPr>
                      <w:sz w:val="18"/>
                      <w:szCs w:val="18"/>
                    </w:rPr>
                  </w:pPr>
                  <w:r w:rsidRPr="00E477B1">
                    <w:rPr>
                      <w:sz w:val="18"/>
                      <w:szCs w:val="18"/>
                    </w:rPr>
                    <w:t>无组织废气监测</w:t>
                  </w:r>
                  <w:r w:rsidRPr="00E477B1">
                    <w:rPr>
                      <w:rFonts w:ascii="宋体" w:hAnsi="宋体" w:hint="eastAsia"/>
                      <w:sz w:val="18"/>
                      <w:szCs w:val="18"/>
                    </w:rPr>
                    <w:t>□</w:t>
                  </w:r>
                </w:p>
              </w:tc>
              <w:tc>
                <w:tcPr>
                  <w:tcW w:w="627" w:type="pct"/>
                  <w:gridSpan w:val="3"/>
                  <w:shd w:val="clear" w:color="auto" w:fill="auto"/>
                  <w:vAlign w:val="center"/>
                </w:tcPr>
                <w:p w14:paraId="5231C8F2" w14:textId="77777777" w:rsidR="00982796" w:rsidRPr="00E477B1" w:rsidRDefault="00982796" w:rsidP="00C50260">
                  <w:pPr>
                    <w:adjustRightInd w:val="0"/>
                    <w:snapToGrid w:val="0"/>
                    <w:jc w:val="center"/>
                    <w:rPr>
                      <w:sz w:val="18"/>
                      <w:szCs w:val="18"/>
                    </w:rPr>
                  </w:pPr>
                  <w:r w:rsidRPr="00E477B1">
                    <w:rPr>
                      <w:sz w:val="18"/>
                      <w:szCs w:val="18"/>
                    </w:rPr>
                    <w:t>无监测</w:t>
                  </w:r>
                  <w:r w:rsidRPr="00E477B1">
                    <w:rPr>
                      <w:rFonts w:ascii="宋体" w:hAnsi="宋体" w:hint="eastAsia"/>
                      <w:sz w:val="18"/>
                      <w:szCs w:val="18"/>
                    </w:rPr>
                    <w:t>□</w:t>
                  </w:r>
                </w:p>
              </w:tc>
            </w:tr>
            <w:tr w:rsidR="00E477B1" w:rsidRPr="00E477B1" w14:paraId="67DC55CF" w14:textId="77777777" w:rsidTr="00C50260">
              <w:trPr>
                <w:trHeight w:val="340"/>
              </w:trPr>
              <w:tc>
                <w:tcPr>
                  <w:tcW w:w="555" w:type="pct"/>
                  <w:vMerge/>
                  <w:shd w:val="clear" w:color="auto" w:fill="auto"/>
                  <w:vAlign w:val="center"/>
                </w:tcPr>
                <w:p w14:paraId="4B602881"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42FEBE0C" w14:textId="77777777" w:rsidR="00982796" w:rsidRPr="00E477B1" w:rsidRDefault="00982796" w:rsidP="00C50260">
                  <w:pPr>
                    <w:adjustRightInd w:val="0"/>
                    <w:snapToGrid w:val="0"/>
                    <w:jc w:val="center"/>
                    <w:rPr>
                      <w:sz w:val="18"/>
                      <w:szCs w:val="18"/>
                    </w:rPr>
                  </w:pPr>
                  <w:r w:rsidRPr="00E477B1">
                    <w:rPr>
                      <w:sz w:val="18"/>
                      <w:szCs w:val="18"/>
                    </w:rPr>
                    <w:t>环境质量监测</w:t>
                  </w:r>
                </w:p>
              </w:tc>
              <w:tc>
                <w:tcPr>
                  <w:tcW w:w="1945" w:type="pct"/>
                  <w:gridSpan w:val="8"/>
                  <w:shd w:val="clear" w:color="auto" w:fill="auto"/>
                  <w:vAlign w:val="center"/>
                </w:tcPr>
                <w:p w14:paraId="41CD9C64" w14:textId="77777777" w:rsidR="00982796" w:rsidRPr="00E477B1" w:rsidRDefault="00982796" w:rsidP="00C50260">
                  <w:pPr>
                    <w:adjustRightInd w:val="0"/>
                    <w:snapToGrid w:val="0"/>
                    <w:jc w:val="center"/>
                    <w:rPr>
                      <w:sz w:val="18"/>
                      <w:szCs w:val="18"/>
                    </w:rPr>
                  </w:pPr>
                  <w:r w:rsidRPr="00E477B1">
                    <w:rPr>
                      <w:sz w:val="18"/>
                      <w:szCs w:val="18"/>
                    </w:rPr>
                    <w:t>监测因子：（</w:t>
                  </w:r>
                  <w:r w:rsidRPr="00E477B1">
                    <w:rPr>
                      <w:sz w:val="18"/>
                      <w:szCs w:val="18"/>
                    </w:rPr>
                    <w:t xml:space="preserve">            </w:t>
                  </w:r>
                  <w:r w:rsidRPr="00E477B1">
                    <w:rPr>
                      <w:sz w:val="18"/>
                      <w:szCs w:val="18"/>
                    </w:rPr>
                    <w:t>）</w:t>
                  </w:r>
                </w:p>
              </w:tc>
              <w:tc>
                <w:tcPr>
                  <w:tcW w:w="1153" w:type="pct"/>
                  <w:gridSpan w:val="6"/>
                  <w:shd w:val="clear" w:color="auto" w:fill="auto"/>
                  <w:vAlign w:val="center"/>
                </w:tcPr>
                <w:p w14:paraId="07F56D7E" w14:textId="77777777" w:rsidR="00982796" w:rsidRPr="00E477B1" w:rsidRDefault="00982796" w:rsidP="00C50260">
                  <w:pPr>
                    <w:adjustRightInd w:val="0"/>
                    <w:snapToGrid w:val="0"/>
                    <w:jc w:val="center"/>
                    <w:rPr>
                      <w:sz w:val="18"/>
                      <w:szCs w:val="18"/>
                    </w:rPr>
                  </w:pPr>
                  <w:r w:rsidRPr="00E477B1">
                    <w:rPr>
                      <w:sz w:val="18"/>
                      <w:szCs w:val="18"/>
                    </w:rPr>
                    <w:t>监测点位数（</w:t>
                  </w:r>
                  <w:r w:rsidRPr="00E477B1">
                    <w:rPr>
                      <w:sz w:val="18"/>
                      <w:szCs w:val="18"/>
                    </w:rPr>
                    <w:t xml:space="preserve">    </w:t>
                  </w:r>
                  <w:r w:rsidRPr="00E477B1">
                    <w:rPr>
                      <w:sz w:val="18"/>
                      <w:szCs w:val="18"/>
                    </w:rPr>
                    <w:t>）</w:t>
                  </w:r>
                </w:p>
              </w:tc>
              <w:tc>
                <w:tcPr>
                  <w:tcW w:w="627" w:type="pct"/>
                  <w:gridSpan w:val="3"/>
                  <w:shd w:val="clear" w:color="auto" w:fill="auto"/>
                  <w:vAlign w:val="center"/>
                </w:tcPr>
                <w:p w14:paraId="6D7620FC" w14:textId="77777777" w:rsidR="00982796" w:rsidRPr="00E477B1" w:rsidRDefault="00982796" w:rsidP="00C50260">
                  <w:pPr>
                    <w:adjustRightInd w:val="0"/>
                    <w:snapToGrid w:val="0"/>
                    <w:jc w:val="center"/>
                    <w:rPr>
                      <w:sz w:val="18"/>
                      <w:szCs w:val="18"/>
                    </w:rPr>
                  </w:pPr>
                  <w:r w:rsidRPr="00E477B1">
                    <w:rPr>
                      <w:sz w:val="18"/>
                      <w:szCs w:val="18"/>
                    </w:rPr>
                    <w:t>无监测</w:t>
                  </w:r>
                  <w:r w:rsidRPr="00E477B1">
                    <w:rPr>
                      <w:rFonts w:ascii="宋体" w:hAnsi="宋体" w:hint="eastAsia"/>
                      <w:sz w:val="18"/>
                      <w:szCs w:val="18"/>
                    </w:rPr>
                    <w:t>□</w:t>
                  </w:r>
                </w:p>
              </w:tc>
            </w:tr>
            <w:tr w:rsidR="00E477B1" w:rsidRPr="00E477B1" w14:paraId="21D3D405" w14:textId="77777777" w:rsidTr="00C50260">
              <w:trPr>
                <w:trHeight w:val="340"/>
              </w:trPr>
              <w:tc>
                <w:tcPr>
                  <w:tcW w:w="555" w:type="pct"/>
                  <w:vMerge w:val="restart"/>
                  <w:shd w:val="clear" w:color="auto" w:fill="auto"/>
                  <w:vAlign w:val="center"/>
                </w:tcPr>
                <w:p w14:paraId="0AD4E68E" w14:textId="77777777" w:rsidR="00982796" w:rsidRPr="00E477B1" w:rsidRDefault="00982796" w:rsidP="00C50260">
                  <w:pPr>
                    <w:adjustRightInd w:val="0"/>
                    <w:snapToGrid w:val="0"/>
                    <w:jc w:val="center"/>
                    <w:rPr>
                      <w:sz w:val="18"/>
                      <w:szCs w:val="18"/>
                    </w:rPr>
                  </w:pPr>
                  <w:r w:rsidRPr="00E477B1">
                    <w:rPr>
                      <w:sz w:val="18"/>
                      <w:szCs w:val="18"/>
                    </w:rPr>
                    <w:t>评价结论</w:t>
                  </w:r>
                </w:p>
              </w:tc>
              <w:tc>
                <w:tcPr>
                  <w:tcW w:w="721" w:type="pct"/>
                  <w:shd w:val="clear" w:color="auto" w:fill="auto"/>
                  <w:vAlign w:val="center"/>
                </w:tcPr>
                <w:p w14:paraId="249D8ED5" w14:textId="77777777" w:rsidR="00982796" w:rsidRPr="00E477B1" w:rsidRDefault="00982796" w:rsidP="00C50260">
                  <w:pPr>
                    <w:adjustRightInd w:val="0"/>
                    <w:snapToGrid w:val="0"/>
                    <w:jc w:val="center"/>
                    <w:rPr>
                      <w:sz w:val="18"/>
                      <w:szCs w:val="18"/>
                    </w:rPr>
                  </w:pPr>
                  <w:r w:rsidRPr="00E477B1">
                    <w:rPr>
                      <w:sz w:val="18"/>
                      <w:szCs w:val="18"/>
                    </w:rPr>
                    <w:t>环境影响</w:t>
                  </w:r>
                </w:p>
              </w:tc>
              <w:tc>
                <w:tcPr>
                  <w:tcW w:w="3725" w:type="pct"/>
                  <w:gridSpan w:val="17"/>
                  <w:shd w:val="clear" w:color="auto" w:fill="auto"/>
                  <w:vAlign w:val="center"/>
                </w:tcPr>
                <w:p w14:paraId="4B7D5287" w14:textId="77777777" w:rsidR="00982796" w:rsidRPr="00E477B1" w:rsidRDefault="00982796" w:rsidP="00C50260">
                  <w:pPr>
                    <w:adjustRightInd w:val="0"/>
                    <w:snapToGrid w:val="0"/>
                    <w:jc w:val="center"/>
                    <w:rPr>
                      <w:sz w:val="18"/>
                      <w:szCs w:val="18"/>
                    </w:rPr>
                  </w:pPr>
                  <w:r w:rsidRPr="00E477B1">
                    <w:rPr>
                      <w:sz w:val="18"/>
                      <w:szCs w:val="18"/>
                    </w:rPr>
                    <w:t>可以接受</w:t>
                  </w:r>
                  <w:r w:rsidRPr="00E477B1">
                    <w:rPr>
                      <w:rFonts w:ascii="Segoe UI Emoji" w:hAnsi="Segoe UI Emoji"/>
                      <w:sz w:val="18"/>
                      <w:szCs w:val="18"/>
                    </w:rPr>
                    <w:t>☑</w:t>
                  </w:r>
                  <w:r w:rsidRPr="00E477B1">
                    <w:rPr>
                      <w:sz w:val="18"/>
                      <w:szCs w:val="18"/>
                    </w:rPr>
                    <w:t xml:space="preserve">            </w:t>
                  </w:r>
                  <w:r w:rsidRPr="00E477B1">
                    <w:rPr>
                      <w:sz w:val="18"/>
                      <w:szCs w:val="18"/>
                    </w:rPr>
                    <w:t>不可以接受</w:t>
                  </w:r>
                  <w:r w:rsidRPr="00E477B1">
                    <w:rPr>
                      <w:rFonts w:ascii="宋体" w:hAnsi="宋体" w:hint="eastAsia"/>
                      <w:sz w:val="18"/>
                      <w:szCs w:val="18"/>
                    </w:rPr>
                    <w:t>□</w:t>
                  </w:r>
                </w:p>
              </w:tc>
            </w:tr>
            <w:tr w:rsidR="00E477B1" w:rsidRPr="00E477B1" w14:paraId="392036B4" w14:textId="77777777" w:rsidTr="00C50260">
              <w:trPr>
                <w:trHeight w:val="340"/>
              </w:trPr>
              <w:tc>
                <w:tcPr>
                  <w:tcW w:w="555" w:type="pct"/>
                  <w:vMerge/>
                  <w:shd w:val="clear" w:color="auto" w:fill="auto"/>
                  <w:vAlign w:val="center"/>
                </w:tcPr>
                <w:p w14:paraId="56798886"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0F776C2D" w14:textId="77777777" w:rsidR="00982796" w:rsidRPr="00E477B1" w:rsidRDefault="00982796" w:rsidP="00C50260">
                  <w:pPr>
                    <w:adjustRightInd w:val="0"/>
                    <w:snapToGrid w:val="0"/>
                    <w:jc w:val="center"/>
                    <w:rPr>
                      <w:sz w:val="18"/>
                      <w:szCs w:val="18"/>
                    </w:rPr>
                  </w:pPr>
                  <w:r w:rsidRPr="00E477B1">
                    <w:rPr>
                      <w:sz w:val="18"/>
                      <w:szCs w:val="18"/>
                    </w:rPr>
                    <w:t>大气环境防护距离</w:t>
                  </w:r>
                </w:p>
              </w:tc>
              <w:tc>
                <w:tcPr>
                  <w:tcW w:w="3725" w:type="pct"/>
                  <w:gridSpan w:val="17"/>
                  <w:shd w:val="clear" w:color="auto" w:fill="auto"/>
                  <w:vAlign w:val="center"/>
                </w:tcPr>
                <w:p w14:paraId="737DB89C" w14:textId="77777777" w:rsidR="00982796" w:rsidRPr="00E477B1" w:rsidRDefault="00982796" w:rsidP="00C50260">
                  <w:pPr>
                    <w:adjustRightInd w:val="0"/>
                    <w:snapToGrid w:val="0"/>
                    <w:jc w:val="center"/>
                    <w:rPr>
                      <w:sz w:val="18"/>
                      <w:szCs w:val="18"/>
                    </w:rPr>
                  </w:pPr>
                  <w:r w:rsidRPr="00E477B1">
                    <w:rPr>
                      <w:sz w:val="18"/>
                      <w:szCs w:val="18"/>
                    </w:rPr>
                    <w:t>距（</w:t>
                  </w:r>
                  <w:r w:rsidRPr="00E477B1">
                    <w:rPr>
                      <w:sz w:val="18"/>
                      <w:szCs w:val="18"/>
                    </w:rPr>
                    <w:t xml:space="preserve">       </w:t>
                  </w:r>
                  <w:r w:rsidRPr="00E477B1">
                    <w:rPr>
                      <w:sz w:val="18"/>
                      <w:szCs w:val="18"/>
                    </w:rPr>
                    <w:t>）厂界最远（</w:t>
                  </w:r>
                  <w:r w:rsidRPr="00E477B1">
                    <w:rPr>
                      <w:sz w:val="18"/>
                      <w:szCs w:val="18"/>
                    </w:rPr>
                    <w:t xml:space="preserve">      </w:t>
                  </w:r>
                  <w:r w:rsidRPr="00E477B1">
                    <w:rPr>
                      <w:sz w:val="18"/>
                      <w:szCs w:val="18"/>
                    </w:rPr>
                    <w:t>）</w:t>
                  </w:r>
                  <w:r w:rsidRPr="00E477B1">
                    <w:rPr>
                      <w:sz w:val="18"/>
                      <w:szCs w:val="18"/>
                    </w:rPr>
                    <w:t>m</w:t>
                  </w:r>
                </w:p>
              </w:tc>
            </w:tr>
            <w:tr w:rsidR="00E477B1" w:rsidRPr="00E477B1" w14:paraId="4084E152" w14:textId="77777777" w:rsidTr="00C50260">
              <w:trPr>
                <w:trHeight w:val="340"/>
              </w:trPr>
              <w:tc>
                <w:tcPr>
                  <w:tcW w:w="555" w:type="pct"/>
                  <w:vMerge/>
                  <w:shd w:val="clear" w:color="auto" w:fill="auto"/>
                  <w:vAlign w:val="center"/>
                </w:tcPr>
                <w:p w14:paraId="23DF5EF3" w14:textId="77777777" w:rsidR="00982796" w:rsidRPr="00E477B1" w:rsidRDefault="00982796" w:rsidP="00C50260">
                  <w:pPr>
                    <w:adjustRightInd w:val="0"/>
                    <w:snapToGrid w:val="0"/>
                    <w:jc w:val="center"/>
                    <w:rPr>
                      <w:sz w:val="18"/>
                      <w:szCs w:val="18"/>
                    </w:rPr>
                  </w:pPr>
                </w:p>
              </w:tc>
              <w:tc>
                <w:tcPr>
                  <w:tcW w:w="721" w:type="pct"/>
                  <w:shd w:val="clear" w:color="auto" w:fill="auto"/>
                  <w:vAlign w:val="center"/>
                </w:tcPr>
                <w:p w14:paraId="4B4A55A9" w14:textId="77777777" w:rsidR="00982796" w:rsidRPr="00E477B1" w:rsidRDefault="00982796" w:rsidP="00C50260">
                  <w:pPr>
                    <w:adjustRightInd w:val="0"/>
                    <w:snapToGrid w:val="0"/>
                    <w:jc w:val="center"/>
                    <w:rPr>
                      <w:sz w:val="18"/>
                      <w:szCs w:val="18"/>
                    </w:rPr>
                  </w:pPr>
                  <w:r w:rsidRPr="00E477B1">
                    <w:rPr>
                      <w:sz w:val="18"/>
                      <w:szCs w:val="18"/>
                    </w:rPr>
                    <w:t>污染源年排放量</w:t>
                  </w:r>
                </w:p>
              </w:tc>
              <w:tc>
                <w:tcPr>
                  <w:tcW w:w="1034" w:type="pct"/>
                  <w:gridSpan w:val="5"/>
                  <w:shd w:val="clear" w:color="auto" w:fill="auto"/>
                  <w:vAlign w:val="center"/>
                </w:tcPr>
                <w:p w14:paraId="7DC515DF" w14:textId="77777777" w:rsidR="00982796" w:rsidRPr="00E477B1" w:rsidRDefault="00982796" w:rsidP="00C50260">
                  <w:pPr>
                    <w:adjustRightInd w:val="0"/>
                    <w:snapToGrid w:val="0"/>
                    <w:jc w:val="center"/>
                    <w:rPr>
                      <w:sz w:val="18"/>
                      <w:szCs w:val="18"/>
                    </w:rPr>
                  </w:pPr>
                  <w:r w:rsidRPr="00E477B1">
                    <w:rPr>
                      <w:sz w:val="18"/>
                      <w:szCs w:val="18"/>
                    </w:rPr>
                    <w:t>SO</w:t>
                  </w:r>
                  <w:r w:rsidRPr="00E477B1">
                    <w:rPr>
                      <w:sz w:val="18"/>
                      <w:szCs w:val="18"/>
                      <w:vertAlign w:val="subscript"/>
                    </w:rPr>
                    <w:t>2</w:t>
                  </w:r>
                  <w:r w:rsidRPr="00E477B1">
                    <w:rPr>
                      <w:sz w:val="18"/>
                      <w:szCs w:val="18"/>
                    </w:rPr>
                    <w:t>：（</w:t>
                  </w:r>
                  <w:r w:rsidRPr="00E477B1">
                    <w:rPr>
                      <w:sz w:val="18"/>
                      <w:szCs w:val="18"/>
                    </w:rPr>
                    <w:t xml:space="preserve">   </w:t>
                  </w:r>
                  <w:r w:rsidRPr="00E477B1">
                    <w:rPr>
                      <w:sz w:val="18"/>
                      <w:szCs w:val="18"/>
                    </w:rPr>
                    <w:t>）</w:t>
                  </w:r>
                  <w:r w:rsidRPr="00E477B1">
                    <w:rPr>
                      <w:sz w:val="18"/>
                      <w:szCs w:val="18"/>
                    </w:rPr>
                    <w:t>t/a</w:t>
                  </w:r>
                </w:p>
              </w:tc>
              <w:tc>
                <w:tcPr>
                  <w:tcW w:w="1058" w:type="pct"/>
                  <w:gridSpan w:val="5"/>
                  <w:shd w:val="clear" w:color="auto" w:fill="auto"/>
                  <w:vAlign w:val="center"/>
                </w:tcPr>
                <w:p w14:paraId="0CE51848" w14:textId="77777777" w:rsidR="00982796" w:rsidRPr="00E477B1" w:rsidRDefault="00982796" w:rsidP="00C50260">
                  <w:pPr>
                    <w:adjustRightInd w:val="0"/>
                    <w:snapToGrid w:val="0"/>
                    <w:jc w:val="center"/>
                    <w:rPr>
                      <w:sz w:val="18"/>
                      <w:szCs w:val="18"/>
                    </w:rPr>
                  </w:pPr>
                  <w:r w:rsidRPr="00E477B1">
                    <w:rPr>
                      <w:sz w:val="18"/>
                      <w:szCs w:val="18"/>
                    </w:rPr>
                    <w:t>NOx</w:t>
                  </w:r>
                  <w:r w:rsidRPr="00E477B1">
                    <w:rPr>
                      <w:sz w:val="18"/>
                      <w:szCs w:val="18"/>
                    </w:rPr>
                    <w:t>：（</w:t>
                  </w:r>
                  <w:r w:rsidRPr="00E477B1">
                    <w:rPr>
                      <w:sz w:val="18"/>
                      <w:szCs w:val="18"/>
                    </w:rPr>
                    <w:t xml:space="preserve">   </w:t>
                  </w:r>
                  <w:r w:rsidRPr="00E477B1">
                    <w:rPr>
                      <w:sz w:val="18"/>
                      <w:szCs w:val="18"/>
                    </w:rPr>
                    <w:t>）</w:t>
                  </w:r>
                  <w:r w:rsidRPr="00E477B1">
                    <w:rPr>
                      <w:sz w:val="18"/>
                      <w:szCs w:val="18"/>
                    </w:rPr>
                    <w:t>t/a</w:t>
                  </w:r>
                </w:p>
              </w:tc>
              <w:tc>
                <w:tcPr>
                  <w:tcW w:w="910" w:type="pct"/>
                  <w:gridSpan w:val="3"/>
                  <w:shd w:val="clear" w:color="auto" w:fill="auto"/>
                  <w:vAlign w:val="center"/>
                </w:tcPr>
                <w:p w14:paraId="4BE136D5" w14:textId="77777777" w:rsidR="00982796" w:rsidRPr="00E477B1" w:rsidRDefault="00982796" w:rsidP="00C50260">
                  <w:pPr>
                    <w:adjustRightInd w:val="0"/>
                    <w:snapToGrid w:val="0"/>
                    <w:jc w:val="center"/>
                    <w:rPr>
                      <w:sz w:val="18"/>
                      <w:szCs w:val="18"/>
                    </w:rPr>
                  </w:pPr>
                  <w:r w:rsidRPr="00E477B1">
                    <w:rPr>
                      <w:sz w:val="18"/>
                      <w:szCs w:val="18"/>
                    </w:rPr>
                    <w:t>颗粒物：（</w:t>
                  </w:r>
                  <w:r w:rsidRPr="00E477B1">
                    <w:rPr>
                      <w:sz w:val="18"/>
                      <w:szCs w:val="18"/>
                    </w:rPr>
                    <w:t xml:space="preserve">   </w:t>
                  </w:r>
                  <w:r w:rsidRPr="00E477B1">
                    <w:rPr>
                      <w:sz w:val="18"/>
                      <w:szCs w:val="18"/>
                    </w:rPr>
                    <w:t>）</w:t>
                  </w:r>
                  <w:r w:rsidRPr="00E477B1">
                    <w:rPr>
                      <w:sz w:val="18"/>
                      <w:szCs w:val="18"/>
                    </w:rPr>
                    <w:t>t/a</w:t>
                  </w:r>
                </w:p>
              </w:tc>
              <w:tc>
                <w:tcPr>
                  <w:tcW w:w="723" w:type="pct"/>
                  <w:gridSpan w:val="4"/>
                  <w:shd w:val="clear" w:color="auto" w:fill="auto"/>
                  <w:vAlign w:val="center"/>
                </w:tcPr>
                <w:p w14:paraId="1A015775" w14:textId="77777777" w:rsidR="00982796" w:rsidRPr="00E477B1" w:rsidRDefault="00982796" w:rsidP="00C50260">
                  <w:pPr>
                    <w:adjustRightInd w:val="0"/>
                    <w:snapToGrid w:val="0"/>
                    <w:jc w:val="center"/>
                    <w:rPr>
                      <w:sz w:val="18"/>
                      <w:szCs w:val="18"/>
                    </w:rPr>
                  </w:pPr>
                  <w:r w:rsidRPr="00E477B1">
                    <w:rPr>
                      <w:sz w:val="18"/>
                      <w:szCs w:val="18"/>
                    </w:rPr>
                    <w:t>VOCs</w:t>
                  </w:r>
                  <w:r w:rsidRPr="00E477B1">
                    <w:rPr>
                      <w:sz w:val="18"/>
                      <w:szCs w:val="18"/>
                    </w:rPr>
                    <w:t>：（</w:t>
                  </w:r>
                  <w:r w:rsidRPr="00E477B1">
                    <w:rPr>
                      <w:rFonts w:hint="eastAsia"/>
                      <w:sz w:val="18"/>
                      <w:szCs w:val="18"/>
                    </w:rPr>
                    <w:t>0.189</w:t>
                  </w:r>
                  <w:r w:rsidRPr="00E477B1">
                    <w:rPr>
                      <w:sz w:val="18"/>
                      <w:szCs w:val="18"/>
                    </w:rPr>
                    <w:t>）</w:t>
                  </w:r>
                  <w:r w:rsidRPr="00E477B1">
                    <w:rPr>
                      <w:sz w:val="18"/>
                      <w:szCs w:val="18"/>
                    </w:rPr>
                    <w:t>t/a</w:t>
                  </w:r>
                </w:p>
              </w:tc>
            </w:tr>
            <w:tr w:rsidR="00982796" w:rsidRPr="00E477B1" w14:paraId="4F12BBDC" w14:textId="77777777" w:rsidTr="00C50260">
              <w:trPr>
                <w:trHeight w:val="340"/>
              </w:trPr>
              <w:tc>
                <w:tcPr>
                  <w:tcW w:w="5000" w:type="pct"/>
                  <w:gridSpan w:val="19"/>
                  <w:shd w:val="clear" w:color="auto" w:fill="auto"/>
                  <w:vAlign w:val="center"/>
                </w:tcPr>
                <w:p w14:paraId="44C4DB02" w14:textId="77777777" w:rsidR="00982796" w:rsidRPr="00E477B1" w:rsidRDefault="00982796" w:rsidP="00C50260">
                  <w:pPr>
                    <w:adjustRightInd w:val="0"/>
                    <w:snapToGrid w:val="0"/>
                    <w:jc w:val="center"/>
                    <w:rPr>
                      <w:sz w:val="18"/>
                      <w:szCs w:val="18"/>
                    </w:rPr>
                  </w:pPr>
                  <w:r w:rsidRPr="00E477B1">
                    <w:rPr>
                      <w:sz w:val="18"/>
                      <w:szCs w:val="18"/>
                    </w:rPr>
                    <w:t>注：</w:t>
                  </w:r>
                  <w:r w:rsidRPr="00E477B1">
                    <w:rPr>
                      <w:sz w:val="18"/>
                      <w:szCs w:val="18"/>
                    </w:rPr>
                    <w:t>“□”</w:t>
                  </w:r>
                  <w:r w:rsidRPr="00E477B1">
                    <w:rPr>
                      <w:sz w:val="18"/>
                      <w:szCs w:val="18"/>
                    </w:rPr>
                    <w:t>为勾选项，填</w:t>
                  </w:r>
                  <w:r w:rsidRPr="00E477B1">
                    <w:rPr>
                      <w:sz w:val="18"/>
                      <w:szCs w:val="18"/>
                    </w:rPr>
                    <w:t>“</w:t>
                  </w:r>
                  <w:r w:rsidRPr="00E477B1">
                    <w:rPr>
                      <w:sz w:val="18"/>
                      <w:szCs w:val="18"/>
                    </w:rPr>
                    <w:sym w:font="Wingdings 2" w:char="F050"/>
                  </w:r>
                  <w:r w:rsidRPr="00E477B1">
                    <w:rPr>
                      <w:sz w:val="18"/>
                      <w:szCs w:val="18"/>
                    </w:rPr>
                    <w:t>”</w:t>
                  </w:r>
                  <w:r w:rsidRPr="00E477B1">
                    <w:rPr>
                      <w:sz w:val="18"/>
                      <w:szCs w:val="18"/>
                    </w:rPr>
                    <w:t>；</w:t>
                  </w:r>
                  <w:r w:rsidRPr="00E477B1">
                    <w:rPr>
                      <w:sz w:val="18"/>
                      <w:szCs w:val="18"/>
                    </w:rPr>
                    <w:t>“</w:t>
                  </w:r>
                  <w:r w:rsidRPr="00E477B1">
                    <w:rPr>
                      <w:sz w:val="18"/>
                      <w:szCs w:val="18"/>
                    </w:rPr>
                    <w:t>（</w:t>
                  </w:r>
                  <w:r w:rsidRPr="00E477B1">
                    <w:rPr>
                      <w:sz w:val="18"/>
                      <w:szCs w:val="18"/>
                    </w:rPr>
                    <w:t xml:space="preserve">  </w:t>
                  </w:r>
                  <w:r w:rsidRPr="00E477B1">
                    <w:rPr>
                      <w:sz w:val="18"/>
                      <w:szCs w:val="18"/>
                    </w:rPr>
                    <w:t>）</w:t>
                  </w:r>
                  <w:r w:rsidRPr="00E477B1">
                    <w:rPr>
                      <w:sz w:val="18"/>
                      <w:szCs w:val="18"/>
                    </w:rPr>
                    <w:t>”</w:t>
                  </w:r>
                  <w:r w:rsidRPr="00E477B1">
                    <w:rPr>
                      <w:sz w:val="18"/>
                      <w:szCs w:val="18"/>
                    </w:rPr>
                    <w:t>为内容填写项。</w:t>
                  </w:r>
                </w:p>
              </w:tc>
            </w:tr>
          </w:tbl>
          <w:p w14:paraId="1CBDC27D" w14:textId="77777777" w:rsidR="00982796" w:rsidRPr="00E477B1" w:rsidRDefault="00982796" w:rsidP="00C50260">
            <w:pPr>
              <w:spacing w:line="360" w:lineRule="auto"/>
              <w:jc w:val="center"/>
              <w:rPr>
                <w:sz w:val="24"/>
                <w:szCs w:val="24"/>
              </w:rPr>
            </w:pPr>
          </w:p>
          <w:p w14:paraId="36DAE78A" w14:textId="77777777" w:rsidR="00982796" w:rsidRPr="00E477B1" w:rsidRDefault="00982796" w:rsidP="00C50260">
            <w:pPr>
              <w:spacing w:line="360" w:lineRule="auto"/>
              <w:ind w:left="480"/>
              <w:rPr>
                <w:sz w:val="24"/>
                <w:szCs w:val="24"/>
              </w:rPr>
            </w:pPr>
            <w:r w:rsidRPr="00E477B1">
              <w:rPr>
                <w:sz w:val="24"/>
                <w:szCs w:val="24"/>
              </w:rPr>
              <w:t>2</w:t>
            </w:r>
            <w:r w:rsidRPr="00E477B1">
              <w:rPr>
                <w:sz w:val="24"/>
                <w:szCs w:val="24"/>
              </w:rPr>
              <w:t>、运营期废水影响分析</w:t>
            </w:r>
          </w:p>
          <w:p w14:paraId="06F16078" w14:textId="77777777" w:rsidR="00982796" w:rsidRPr="00E477B1" w:rsidRDefault="00982796" w:rsidP="00C50260">
            <w:pPr>
              <w:spacing w:line="360" w:lineRule="auto"/>
              <w:ind w:firstLineChars="200" w:firstLine="480"/>
              <w:rPr>
                <w:sz w:val="24"/>
                <w:szCs w:val="24"/>
              </w:rPr>
            </w:pPr>
            <w:r w:rsidRPr="00E477B1">
              <w:rPr>
                <w:sz w:val="24"/>
                <w:szCs w:val="24"/>
              </w:rPr>
              <w:t>建设项目采用</w:t>
            </w:r>
            <w:r w:rsidRPr="00E477B1">
              <w:rPr>
                <w:sz w:val="24"/>
                <w:szCs w:val="24"/>
              </w:rPr>
              <w:t>“</w:t>
            </w:r>
            <w:r w:rsidRPr="00E477B1">
              <w:rPr>
                <w:sz w:val="24"/>
                <w:szCs w:val="24"/>
              </w:rPr>
              <w:t>雨污分流</w:t>
            </w:r>
            <w:r w:rsidRPr="00E477B1">
              <w:rPr>
                <w:sz w:val="24"/>
                <w:szCs w:val="24"/>
              </w:rPr>
              <w:t>”</w:t>
            </w:r>
            <w:r w:rsidRPr="00E477B1">
              <w:rPr>
                <w:sz w:val="24"/>
                <w:szCs w:val="24"/>
              </w:rPr>
              <w:t>制，雨水经厂区现有雨水管网收集后排入市政雨水管网；项目无生产废水，废水主要为生活污水，废水量约为</w:t>
            </w:r>
            <w:r w:rsidRPr="00E477B1">
              <w:rPr>
                <w:rFonts w:hint="eastAsia"/>
                <w:sz w:val="24"/>
                <w:szCs w:val="24"/>
              </w:rPr>
              <w:t>1800</w:t>
            </w:r>
            <w:r w:rsidRPr="00E477B1">
              <w:rPr>
                <w:sz w:val="24"/>
                <w:szCs w:val="24"/>
              </w:rPr>
              <w:t>/a</w:t>
            </w:r>
            <w:r w:rsidRPr="00E477B1">
              <w:rPr>
                <w:sz w:val="24"/>
                <w:szCs w:val="24"/>
              </w:rPr>
              <w:t>，</w:t>
            </w:r>
            <w:r w:rsidRPr="00E477B1">
              <w:rPr>
                <w:kern w:val="28"/>
                <w:sz w:val="24"/>
                <w:szCs w:val="24"/>
              </w:rPr>
              <w:t>生活污水</w:t>
            </w:r>
            <w:r w:rsidRPr="00E477B1">
              <w:rPr>
                <w:sz w:val="24"/>
                <w:szCs w:val="24"/>
              </w:rPr>
              <w:t>化粪池预处理后达《污水综合排放标准》（</w:t>
            </w:r>
            <w:r w:rsidRPr="00E477B1">
              <w:rPr>
                <w:sz w:val="24"/>
                <w:szCs w:val="24"/>
              </w:rPr>
              <w:t>GB8978-1996</w:t>
            </w:r>
            <w:r w:rsidRPr="00E477B1">
              <w:rPr>
                <w:sz w:val="24"/>
                <w:szCs w:val="24"/>
              </w:rPr>
              <w:t>）表</w:t>
            </w:r>
            <w:r w:rsidRPr="00E477B1">
              <w:rPr>
                <w:sz w:val="24"/>
                <w:szCs w:val="24"/>
              </w:rPr>
              <w:t>4</w:t>
            </w:r>
            <w:r w:rsidRPr="00E477B1">
              <w:rPr>
                <w:sz w:val="24"/>
                <w:szCs w:val="24"/>
              </w:rPr>
              <w:t>中三级标准和《污水排入城镇下水道水质标准》</w:t>
            </w:r>
            <w:r w:rsidRPr="00E477B1">
              <w:rPr>
                <w:sz w:val="24"/>
                <w:szCs w:val="24"/>
              </w:rPr>
              <w:t>(GB31962-2015)</w:t>
            </w:r>
            <w:r w:rsidRPr="00E477B1">
              <w:rPr>
                <w:sz w:val="24"/>
                <w:szCs w:val="24"/>
              </w:rPr>
              <w:t>表</w:t>
            </w:r>
            <w:r w:rsidRPr="00E477B1">
              <w:rPr>
                <w:sz w:val="24"/>
                <w:szCs w:val="24"/>
              </w:rPr>
              <w:t>1</w:t>
            </w:r>
            <w:r w:rsidRPr="00E477B1">
              <w:rPr>
                <w:sz w:val="24"/>
                <w:szCs w:val="24"/>
              </w:rPr>
              <w:t>中</w:t>
            </w:r>
            <w:r w:rsidRPr="00E477B1">
              <w:rPr>
                <w:sz w:val="24"/>
                <w:szCs w:val="24"/>
              </w:rPr>
              <w:t>B</w:t>
            </w:r>
            <w:r w:rsidRPr="00E477B1">
              <w:rPr>
                <w:sz w:val="24"/>
                <w:szCs w:val="24"/>
              </w:rPr>
              <w:t>等级标准后接管</w:t>
            </w:r>
            <w:r w:rsidRPr="00E477B1">
              <w:rPr>
                <w:rFonts w:hint="eastAsia"/>
                <w:sz w:val="24"/>
              </w:rPr>
              <w:t>浦口经济开发区污水</w:t>
            </w:r>
            <w:r w:rsidRPr="00E477B1">
              <w:rPr>
                <w:sz w:val="24"/>
              </w:rPr>
              <w:t>处理厂集中处理，尾水达《城镇污水处理厂排放标准》（</w:t>
            </w:r>
            <w:r w:rsidRPr="00E477B1">
              <w:rPr>
                <w:sz w:val="24"/>
              </w:rPr>
              <w:t>GB18198-2002</w:t>
            </w:r>
            <w:r w:rsidRPr="00E477B1">
              <w:rPr>
                <w:sz w:val="24"/>
              </w:rPr>
              <w:t>）表</w:t>
            </w:r>
            <w:r w:rsidRPr="00E477B1">
              <w:rPr>
                <w:sz w:val="24"/>
              </w:rPr>
              <w:t>1</w:t>
            </w:r>
            <w:r w:rsidRPr="00E477B1">
              <w:rPr>
                <w:sz w:val="24"/>
              </w:rPr>
              <w:t>中一级</w:t>
            </w:r>
            <w:r w:rsidRPr="00E477B1">
              <w:rPr>
                <w:sz w:val="24"/>
              </w:rPr>
              <w:t>A</w:t>
            </w:r>
            <w:r w:rsidRPr="00E477B1">
              <w:rPr>
                <w:sz w:val="24"/>
              </w:rPr>
              <w:t>标准后排入</w:t>
            </w:r>
            <w:r w:rsidRPr="00E477B1">
              <w:rPr>
                <w:rFonts w:hint="eastAsia"/>
                <w:sz w:val="24"/>
              </w:rPr>
              <w:t>高旺河，最终汇入长江</w:t>
            </w:r>
            <w:r w:rsidRPr="00E477B1">
              <w:rPr>
                <w:sz w:val="24"/>
                <w:szCs w:val="24"/>
              </w:rPr>
              <w:t>。</w:t>
            </w:r>
          </w:p>
          <w:p w14:paraId="750E8C12" w14:textId="77777777" w:rsidR="00982796" w:rsidRPr="00E477B1" w:rsidRDefault="00982796" w:rsidP="00C50260">
            <w:pPr>
              <w:pStyle w:val="Default"/>
              <w:spacing w:line="360" w:lineRule="auto"/>
              <w:ind w:firstLineChars="200" w:firstLine="480"/>
              <w:rPr>
                <w:rFonts w:ascii="Times New Roman" w:hAnsi="Times New Roman" w:cs="Times New Roman"/>
                <w:color w:val="auto"/>
              </w:rPr>
            </w:pPr>
            <w:r w:rsidRPr="00E477B1">
              <w:rPr>
                <w:rFonts w:ascii="Times New Roman" w:hAnsi="Times New Roman" w:cs="Times New Roman"/>
                <w:color w:val="auto"/>
              </w:rPr>
              <w:t>根据《环境影响评价技术导则</w:t>
            </w:r>
            <w:r w:rsidRPr="00E477B1">
              <w:rPr>
                <w:rFonts w:ascii="Times New Roman" w:hAnsi="Times New Roman" w:cs="Times New Roman"/>
                <w:color w:val="auto"/>
              </w:rPr>
              <w:t>-</w:t>
            </w:r>
            <w:r w:rsidRPr="00E477B1">
              <w:rPr>
                <w:rFonts w:ascii="Times New Roman" w:hAnsi="Times New Roman" w:cs="Times New Roman"/>
                <w:color w:val="auto"/>
              </w:rPr>
              <w:t>地表水环境》（</w:t>
            </w:r>
            <w:r w:rsidRPr="00E477B1">
              <w:rPr>
                <w:rFonts w:ascii="Times New Roman" w:hAnsi="Times New Roman" w:cs="Times New Roman"/>
                <w:color w:val="auto"/>
              </w:rPr>
              <w:t>HJ2.3-2018</w:t>
            </w:r>
            <w:r w:rsidRPr="00E477B1">
              <w:rPr>
                <w:rFonts w:ascii="Times New Roman" w:hAnsi="Times New Roman" w:cs="Times New Roman"/>
                <w:color w:val="auto"/>
              </w:rPr>
              <w:t>）本项目为水污染影响型，根据水污染影响型建设项目评价等级判定标准，具体如下：</w:t>
            </w:r>
          </w:p>
          <w:p w14:paraId="4A207C62" w14:textId="77777777" w:rsidR="00982796" w:rsidRPr="00E477B1" w:rsidRDefault="00982796" w:rsidP="00C50260">
            <w:pPr>
              <w:pStyle w:val="030"/>
              <w:spacing w:beforeLines="0" w:line="240" w:lineRule="auto"/>
              <w:ind w:firstLineChars="0" w:firstLine="0"/>
              <w:jc w:val="center"/>
              <w:rPr>
                <w:kern w:val="28"/>
                <w:sz w:val="21"/>
                <w:szCs w:val="18"/>
              </w:rPr>
            </w:pPr>
            <w:r w:rsidRPr="00E477B1">
              <w:rPr>
                <w:kern w:val="28"/>
                <w:sz w:val="21"/>
                <w:szCs w:val="18"/>
              </w:rPr>
              <w:t>表</w:t>
            </w:r>
            <w:r w:rsidRPr="00E477B1">
              <w:rPr>
                <w:kern w:val="28"/>
                <w:sz w:val="21"/>
                <w:szCs w:val="18"/>
              </w:rPr>
              <w:t>7-</w:t>
            </w:r>
            <w:r w:rsidRPr="00E477B1">
              <w:rPr>
                <w:rFonts w:hint="eastAsia"/>
                <w:kern w:val="28"/>
                <w:sz w:val="21"/>
                <w:szCs w:val="18"/>
              </w:rPr>
              <w:t>8</w:t>
            </w:r>
            <w:r w:rsidRPr="00E477B1">
              <w:rPr>
                <w:kern w:val="28"/>
                <w:sz w:val="21"/>
                <w:szCs w:val="18"/>
              </w:rPr>
              <w:t xml:space="preserve">  </w:t>
            </w:r>
            <w:r w:rsidRPr="00E477B1">
              <w:rPr>
                <w:kern w:val="28"/>
                <w:sz w:val="21"/>
                <w:szCs w:val="18"/>
              </w:rPr>
              <w:t>废水类别、污染物及污染治理设施信息表</w:t>
            </w:r>
          </w:p>
          <w:tbl>
            <w:tblPr>
              <w:tblW w:w="0" w:type="auto"/>
              <w:jc w:val="center"/>
              <w:tblBorders>
                <w:top w:val="single" w:sz="12" w:space="0" w:color="auto"/>
                <w:bottom w:val="single" w:sz="12" w:space="0" w:color="auto"/>
                <w:insideH w:val="single" w:sz="4" w:space="0" w:color="auto"/>
                <w:insideV w:val="single" w:sz="4" w:space="0" w:color="auto"/>
              </w:tblBorders>
              <w:tblCellMar>
                <w:left w:w="20" w:type="dxa"/>
                <w:right w:w="20" w:type="dxa"/>
              </w:tblCellMar>
              <w:tblLook w:val="0000" w:firstRow="0" w:lastRow="0" w:firstColumn="0" w:lastColumn="0" w:noHBand="0" w:noVBand="0"/>
            </w:tblPr>
            <w:tblGrid>
              <w:gridCol w:w="541"/>
              <w:gridCol w:w="732"/>
              <w:gridCol w:w="783"/>
              <w:gridCol w:w="644"/>
              <w:gridCol w:w="739"/>
              <w:gridCol w:w="777"/>
              <w:gridCol w:w="939"/>
              <w:gridCol w:w="774"/>
              <w:gridCol w:w="891"/>
              <w:gridCol w:w="769"/>
              <w:gridCol w:w="717"/>
            </w:tblGrid>
            <w:tr w:rsidR="00E477B1" w:rsidRPr="00E477B1" w14:paraId="0BCCC2CA" w14:textId="77777777" w:rsidTr="00C50260">
              <w:trPr>
                <w:cantSplit/>
                <w:trHeight w:val="340"/>
                <w:jc w:val="center"/>
              </w:trPr>
              <w:tc>
                <w:tcPr>
                  <w:tcW w:w="541" w:type="dxa"/>
                  <w:vMerge w:val="restart"/>
                  <w:tcBorders>
                    <w:tl2br w:val="nil"/>
                    <w:tr2bl w:val="nil"/>
                  </w:tcBorders>
                  <w:vAlign w:val="center"/>
                </w:tcPr>
                <w:p w14:paraId="5B50A087" w14:textId="77777777" w:rsidR="00982796" w:rsidRPr="00E477B1" w:rsidRDefault="00982796" w:rsidP="00C50260">
                  <w:pPr>
                    <w:widowControl/>
                    <w:jc w:val="center"/>
                    <w:rPr>
                      <w:b/>
                      <w:bCs/>
                    </w:rPr>
                  </w:pPr>
                  <w:r w:rsidRPr="00E477B1">
                    <w:rPr>
                      <w:b/>
                      <w:bCs/>
                    </w:rPr>
                    <w:t>序号</w:t>
                  </w:r>
                </w:p>
              </w:tc>
              <w:tc>
                <w:tcPr>
                  <w:tcW w:w="732" w:type="dxa"/>
                  <w:vMerge w:val="restart"/>
                  <w:tcBorders>
                    <w:tl2br w:val="nil"/>
                    <w:tr2bl w:val="nil"/>
                  </w:tcBorders>
                  <w:vAlign w:val="center"/>
                </w:tcPr>
                <w:p w14:paraId="3F2B4E95" w14:textId="77777777" w:rsidR="00982796" w:rsidRPr="00E477B1" w:rsidRDefault="00982796" w:rsidP="00C50260">
                  <w:pPr>
                    <w:jc w:val="center"/>
                    <w:rPr>
                      <w:b/>
                      <w:bCs/>
                    </w:rPr>
                  </w:pPr>
                  <w:r w:rsidRPr="00E477B1">
                    <w:rPr>
                      <w:b/>
                      <w:bCs/>
                    </w:rPr>
                    <w:t>废水类别</w:t>
                  </w:r>
                </w:p>
              </w:tc>
              <w:tc>
                <w:tcPr>
                  <w:tcW w:w="783" w:type="dxa"/>
                  <w:vMerge w:val="restart"/>
                  <w:tcBorders>
                    <w:tl2br w:val="nil"/>
                    <w:tr2bl w:val="nil"/>
                  </w:tcBorders>
                  <w:tcMar>
                    <w:left w:w="0" w:type="dxa"/>
                    <w:right w:w="0" w:type="dxa"/>
                  </w:tcMar>
                  <w:vAlign w:val="center"/>
                </w:tcPr>
                <w:p w14:paraId="7B728769" w14:textId="77777777" w:rsidR="00982796" w:rsidRPr="00E477B1" w:rsidRDefault="00982796" w:rsidP="00C50260">
                  <w:pPr>
                    <w:jc w:val="center"/>
                    <w:rPr>
                      <w:b/>
                      <w:bCs/>
                    </w:rPr>
                  </w:pPr>
                  <w:r w:rsidRPr="00E477B1">
                    <w:rPr>
                      <w:b/>
                      <w:bCs/>
                    </w:rPr>
                    <w:t>污染物种类</w:t>
                  </w:r>
                </w:p>
              </w:tc>
              <w:tc>
                <w:tcPr>
                  <w:tcW w:w="644" w:type="dxa"/>
                  <w:vMerge w:val="restart"/>
                  <w:tcBorders>
                    <w:tl2br w:val="nil"/>
                    <w:tr2bl w:val="nil"/>
                  </w:tcBorders>
                  <w:vAlign w:val="center"/>
                </w:tcPr>
                <w:p w14:paraId="73C1CCD0" w14:textId="77777777" w:rsidR="00982796" w:rsidRPr="00E477B1" w:rsidRDefault="00982796" w:rsidP="00C50260">
                  <w:pPr>
                    <w:jc w:val="center"/>
                    <w:rPr>
                      <w:b/>
                      <w:bCs/>
                    </w:rPr>
                  </w:pPr>
                  <w:r w:rsidRPr="00E477B1">
                    <w:rPr>
                      <w:b/>
                      <w:bCs/>
                    </w:rPr>
                    <w:t>排放去向</w:t>
                  </w:r>
                </w:p>
              </w:tc>
              <w:tc>
                <w:tcPr>
                  <w:tcW w:w="739" w:type="dxa"/>
                  <w:vMerge w:val="restart"/>
                  <w:tcBorders>
                    <w:tl2br w:val="nil"/>
                    <w:tr2bl w:val="nil"/>
                  </w:tcBorders>
                  <w:vAlign w:val="center"/>
                </w:tcPr>
                <w:p w14:paraId="6CDB4990" w14:textId="77777777" w:rsidR="00982796" w:rsidRPr="00E477B1" w:rsidRDefault="00982796" w:rsidP="00C50260">
                  <w:pPr>
                    <w:jc w:val="center"/>
                    <w:rPr>
                      <w:b/>
                      <w:bCs/>
                    </w:rPr>
                  </w:pPr>
                  <w:r w:rsidRPr="00E477B1">
                    <w:rPr>
                      <w:b/>
                      <w:bCs/>
                    </w:rPr>
                    <w:t>排放规律</w:t>
                  </w:r>
                </w:p>
              </w:tc>
              <w:tc>
                <w:tcPr>
                  <w:tcW w:w="2490" w:type="dxa"/>
                  <w:gridSpan w:val="3"/>
                  <w:tcBorders>
                    <w:tl2br w:val="nil"/>
                    <w:tr2bl w:val="nil"/>
                  </w:tcBorders>
                  <w:vAlign w:val="center"/>
                </w:tcPr>
                <w:p w14:paraId="33A1F8D9" w14:textId="77777777" w:rsidR="00982796" w:rsidRPr="00E477B1" w:rsidRDefault="00982796" w:rsidP="00C50260">
                  <w:pPr>
                    <w:jc w:val="center"/>
                    <w:rPr>
                      <w:b/>
                      <w:bCs/>
                    </w:rPr>
                  </w:pPr>
                  <w:r w:rsidRPr="00E477B1">
                    <w:rPr>
                      <w:b/>
                      <w:bCs/>
                    </w:rPr>
                    <w:t>污染治理设施</w:t>
                  </w:r>
                </w:p>
              </w:tc>
              <w:tc>
                <w:tcPr>
                  <w:tcW w:w="891" w:type="dxa"/>
                  <w:vMerge w:val="restart"/>
                  <w:tcBorders>
                    <w:tl2br w:val="nil"/>
                    <w:tr2bl w:val="nil"/>
                  </w:tcBorders>
                  <w:vAlign w:val="center"/>
                </w:tcPr>
                <w:p w14:paraId="67D46715" w14:textId="77777777" w:rsidR="00982796" w:rsidRPr="00E477B1" w:rsidRDefault="00982796" w:rsidP="00C50260">
                  <w:pPr>
                    <w:jc w:val="center"/>
                    <w:rPr>
                      <w:b/>
                      <w:bCs/>
                    </w:rPr>
                  </w:pPr>
                  <w:r w:rsidRPr="00E477B1">
                    <w:rPr>
                      <w:b/>
                      <w:bCs/>
                    </w:rPr>
                    <w:t>排放口编号</w:t>
                  </w:r>
                </w:p>
              </w:tc>
              <w:tc>
                <w:tcPr>
                  <w:tcW w:w="769" w:type="dxa"/>
                  <w:vMerge w:val="restart"/>
                  <w:tcBorders>
                    <w:tl2br w:val="nil"/>
                    <w:tr2bl w:val="nil"/>
                  </w:tcBorders>
                  <w:vAlign w:val="center"/>
                </w:tcPr>
                <w:p w14:paraId="5A83910E" w14:textId="77777777" w:rsidR="00982796" w:rsidRPr="00E477B1" w:rsidRDefault="00982796" w:rsidP="00C50260">
                  <w:pPr>
                    <w:jc w:val="center"/>
                    <w:rPr>
                      <w:b/>
                      <w:bCs/>
                    </w:rPr>
                  </w:pPr>
                  <w:r w:rsidRPr="00E477B1">
                    <w:rPr>
                      <w:b/>
                      <w:bCs/>
                    </w:rPr>
                    <w:t>排放口设施是否符合要求</w:t>
                  </w:r>
                </w:p>
              </w:tc>
              <w:tc>
                <w:tcPr>
                  <w:tcW w:w="717" w:type="dxa"/>
                  <w:vMerge w:val="restart"/>
                  <w:tcBorders>
                    <w:tl2br w:val="nil"/>
                    <w:tr2bl w:val="nil"/>
                  </w:tcBorders>
                  <w:vAlign w:val="center"/>
                </w:tcPr>
                <w:p w14:paraId="0460ACAB" w14:textId="77777777" w:rsidR="00982796" w:rsidRPr="00E477B1" w:rsidRDefault="00982796" w:rsidP="00C50260">
                  <w:pPr>
                    <w:jc w:val="center"/>
                    <w:rPr>
                      <w:b/>
                      <w:bCs/>
                    </w:rPr>
                  </w:pPr>
                  <w:r w:rsidRPr="00E477B1">
                    <w:rPr>
                      <w:b/>
                      <w:bCs/>
                    </w:rPr>
                    <w:t>排放口类型</w:t>
                  </w:r>
                </w:p>
              </w:tc>
            </w:tr>
            <w:tr w:rsidR="00E477B1" w:rsidRPr="00E477B1" w14:paraId="618D88BA" w14:textId="77777777" w:rsidTr="00C50260">
              <w:trPr>
                <w:cantSplit/>
                <w:trHeight w:val="340"/>
                <w:jc w:val="center"/>
              </w:trPr>
              <w:tc>
                <w:tcPr>
                  <w:tcW w:w="541" w:type="dxa"/>
                  <w:vMerge/>
                  <w:tcBorders>
                    <w:tl2br w:val="nil"/>
                    <w:tr2bl w:val="nil"/>
                  </w:tcBorders>
                  <w:vAlign w:val="center"/>
                </w:tcPr>
                <w:p w14:paraId="4959685E" w14:textId="77777777" w:rsidR="00982796" w:rsidRPr="00E477B1" w:rsidRDefault="00982796" w:rsidP="00C50260">
                  <w:pPr>
                    <w:widowControl/>
                    <w:jc w:val="center"/>
                  </w:pPr>
                </w:p>
              </w:tc>
              <w:tc>
                <w:tcPr>
                  <w:tcW w:w="732" w:type="dxa"/>
                  <w:vMerge/>
                  <w:tcBorders>
                    <w:tl2br w:val="nil"/>
                    <w:tr2bl w:val="nil"/>
                  </w:tcBorders>
                  <w:vAlign w:val="center"/>
                </w:tcPr>
                <w:p w14:paraId="0605C5B4" w14:textId="77777777" w:rsidR="00982796" w:rsidRPr="00E477B1" w:rsidRDefault="00982796" w:rsidP="00C50260">
                  <w:pPr>
                    <w:jc w:val="center"/>
                  </w:pPr>
                </w:p>
              </w:tc>
              <w:tc>
                <w:tcPr>
                  <w:tcW w:w="783" w:type="dxa"/>
                  <w:vMerge/>
                  <w:tcBorders>
                    <w:tl2br w:val="nil"/>
                    <w:tr2bl w:val="nil"/>
                  </w:tcBorders>
                  <w:tcMar>
                    <w:left w:w="0" w:type="dxa"/>
                    <w:right w:w="0" w:type="dxa"/>
                  </w:tcMar>
                  <w:vAlign w:val="center"/>
                </w:tcPr>
                <w:p w14:paraId="267E3EEB" w14:textId="77777777" w:rsidR="00982796" w:rsidRPr="00E477B1" w:rsidRDefault="00982796" w:rsidP="00C50260">
                  <w:pPr>
                    <w:jc w:val="center"/>
                  </w:pPr>
                </w:p>
              </w:tc>
              <w:tc>
                <w:tcPr>
                  <w:tcW w:w="644" w:type="dxa"/>
                  <w:vMerge/>
                  <w:tcBorders>
                    <w:tl2br w:val="nil"/>
                    <w:tr2bl w:val="nil"/>
                  </w:tcBorders>
                  <w:vAlign w:val="center"/>
                </w:tcPr>
                <w:p w14:paraId="54407D82" w14:textId="77777777" w:rsidR="00982796" w:rsidRPr="00E477B1" w:rsidRDefault="00982796" w:rsidP="00C50260">
                  <w:pPr>
                    <w:jc w:val="center"/>
                  </w:pPr>
                </w:p>
              </w:tc>
              <w:tc>
                <w:tcPr>
                  <w:tcW w:w="739" w:type="dxa"/>
                  <w:vMerge/>
                  <w:tcBorders>
                    <w:tl2br w:val="nil"/>
                    <w:tr2bl w:val="nil"/>
                  </w:tcBorders>
                  <w:vAlign w:val="center"/>
                </w:tcPr>
                <w:p w14:paraId="491BD0A6" w14:textId="77777777" w:rsidR="00982796" w:rsidRPr="00E477B1" w:rsidRDefault="00982796" w:rsidP="00C50260">
                  <w:pPr>
                    <w:jc w:val="center"/>
                  </w:pPr>
                </w:p>
              </w:tc>
              <w:tc>
                <w:tcPr>
                  <w:tcW w:w="777" w:type="dxa"/>
                  <w:tcBorders>
                    <w:tl2br w:val="nil"/>
                    <w:tr2bl w:val="nil"/>
                  </w:tcBorders>
                  <w:vAlign w:val="center"/>
                </w:tcPr>
                <w:p w14:paraId="4B2043C6" w14:textId="77777777" w:rsidR="00982796" w:rsidRPr="00E477B1" w:rsidRDefault="00982796" w:rsidP="00C50260">
                  <w:pPr>
                    <w:jc w:val="center"/>
                  </w:pPr>
                  <w:r w:rsidRPr="00E477B1">
                    <w:t>污染治理设施编号</w:t>
                  </w:r>
                </w:p>
              </w:tc>
              <w:tc>
                <w:tcPr>
                  <w:tcW w:w="939" w:type="dxa"/>
                  <w:tcBorders>
                    <w:tl2br w:val="nil"/>
                    <w:tr2bl w:val="nil"/>
                  </w:tcBorders>
                  <w:vAlign w:val="center"/>
                </w:tcPr>
                <w:p w14:paraId="2FD4EA1B" w14:textId="77777777" w:rsidR="00982796" w:rsidRPr="00E477B1" w:rsidRDefault="00982796" w:rsidP="00C50260">
                  <w:pPr>
                    <w:jc w:val="center"/>
                  </w:pPr>
                  <w:r w:rsidRPr="00E477B1">
                    <w:t>污染治理设施名称</w:t>
                  </w:r>
                </w:p>
              </w:tc>
              <w:tc>
                <w:tcPr>
                  <w:tcW w:w="774" w:type="dxa"/>
                  <w:tcBorders>
                    <w:tl2br w:val="nil"/>
                    <w:tr2bl w:val="nil"/>
                  </w:tcBorders>
                  <w:vAlign w:val="center"/>
                </w:tcPr>
                <w:p w14:paraId="1625EC39" w14:textId="77777777" w:rsidR="00982796" w:rsidRPr="00E477B1" w:rsidRDefault="00982796" w:rsidP="00C50260">
                  <w:pPr>
                    <w:jc w:val="center"/>
                  </w:pPr>
                  <w:r w:rsidRPr="00E477B1">
                    <w:t>污染治理设施工艺</w:t>
                  </w:r>
                </w:p>
              </w:tc>
              <w:tc>
                <w:tcPr>
                  <w:tcW w:w="891" w:type="dxa"/>
                  <w:vMerge/>
                  <w:tcBorders>
                    <w:tl2br w:val="nil"/>
                    <w:tr2bl w:val="nil"/>
                  </w:tcBorders>
                  <w:vAlign w:val="center"/>
                </w:tcPr>
                <w:p w14:paraId="47E3F516" w14:textId="77777777" w:rsidR="00982796" w:rsidRPr="00E477B1" w:rsidRDefault="00982796" w:rsidP="00C50260">
                  <w:pPr>
                    <w:jc w:val="center"/>
                  </w:pPr>
                </w:p>
              </w:tc>
              <w:tc>
                <w:tcPr>
                  <w:tcW w:w="769" w:type="dxa"/>
                  <w:vMerge/>
                  <w:tcBorders>
                    <w:tl2br w:val="nil"/>
                    <w:tr2bl w:val="nil"/>
                  </w:tcBorders>
                  <w:vAlign w:val="center"/>
                </w:tcPr>
                <w:p w14:paraId="0F3E378B" w14:textId="77777777" w:rsidR="00982796" w:rsidRPr="00E477B1" w:rsidRDefault="00982796" w:rsidP="00C50260">
                  <w:pPr>
                    <w:jc w:val="center"/>
                  </w:pPr>
                </w:p>
              </w:tc>
              <w:tc>
                <w:tcPr>
                  <w:tcW w:w="717" w:type="dxa"/>
                  <w:vMerge/>
                  <w:tcBorders>
                    <w:tl2br w:val="nil"/>
                    <w:tr2bl w:val="nil"/>
                  </w:tcBorders>
                  <w:vAlign w:val="center"/>
                </w:tcPr>
                <w:p w14:paraId="60E58E36" w14:textId="77777777" w:rsidR="00982796" w:rsidRPr="00E477B1" w:rsidRDefault="00982796" w:rsidP="00C50260">
                  <w:pPr>
                    <w:jc w:val="center"/>
                  </w:pPr>
                </w:p>
              </w:tc>
            </w:tr>
            <w:tr w:rsidR="00E477B1" w:rsidRPr="00E477B1" w14:paraId="64C0583C" w14:textId="77777777" w:rsidTr="00C50260">
              <w:trPr>
                <w:cantSplit/>
                <w:trHeight w:val="340"/>
                <w:jc w:val="center"/>
              </w:trPr>
              <w:tc>
                <w:tcPr>
                  <w:tcW w:w="541" w:type="dxa"/>
                  <w:tcBorders>
                    <w:tl2br w:val="nil"/>
                    <w:tr2bl w:val="nil"/>
                  </w:tcBorders>
                  <w:vAlign w:val="center"/>
                </w:tcPr>
                <w:p w14:paraId="0DC342FB" w14:textId="77777777" w:rsidR="00982796" w:rsidRPr="00E477B1" w:rsidRDefault="00982796" w:rsidP="00C50260">
                  <w:pPr>
                    <w:jc w:val="center"/>
                  </w:pPr>
                  <w:r w:rsidRPr="00E477B1">
                    <w:t>1</w:t>
                  </w:r>
                </w:p>
              </w:tc>
              <w:tc>
                <w:tcPr>
                  <w:tcW w:w="732" w:type="dxa"/>
                  <w:tcBorders>
                    <w:tl2br w:val="nil"/>
                    <w:tr2bl w:val="nil"/>
                  </w:tcBorders>
                  <w:vAlign w:val="center"/>
                </w:tcPr>
                <w:p w14:paraId="16ED50E2" w14:textId="77777777" w:rsidR="00982796" w:rsidRPr="00E477B1" w:rsidRDefault="00982796" w:rsidP="00C50260">
                  <w:pPr>
                    <w:jc w:val="center"/>
                  </w:pPr>
                  <w:r w:rsidRPr="00E477B1">
                    <w:t>生活污水</w:t>
                  </w:r>
                </w:p>
              </w:tc>
              <w:tc>
                <w:tcPr>
                  <w:tcW w:w="783" w:type="dxa"/>
                  <w:tcBorders>
                    <w:tl2br w:val="nil"/>
                    <w:tr2bl w:val="nil"/>
                  </w:tcBorders>
                  <w:vAlign w:val="center"/>
                </w:tcPr>
                <w:p w14:paraId="29449C56" w14:textId="77777777" w:rsidR="00982796" w:rsidRPr="00E477B1" w:rsidRDefault="00982796" w:rsidP="00C50260">
                  <w:pPr>
                    <w:jc w:val="center"/>
                  </w:pPr>
                  <w:r w:rsidRPr="00E477B1">
                    <w:t>COD</w:t>
                  </w:r>
                  <w:r w:rsidRPr="00E477B1">
                    <w:t>、</w:t>
                  </w:r>
                  <w:r w:rsidRPr="00E477B1">
                    <w:t>SS</w:t>
                  </w:r>
                  <w:r w:rsidRPr="00E477B1">
                    <w:t>、氨氮、总磷</w:t>
                  </w:r>
                </w:p>
              </w:tc>
              <w:tc>
                <w:tcPr>
                  <w:tcW w:w="644" w:type="dxa"/>
                  <w:tcBorders>
                    <w:tl2br w:val="nil"/>
                    <w:tr2bl w:val="nil"/>
                  </w:tcBorders>
                  <w:vAlign w:val="center"/>
                </w:tcPr>
                <w:p w14:paraId="482E457D" w14:textId="77777777" w:rsidR="00982796" w:rsidRPr="00E477B1" w:rsidRDefault="00982796" w:rsidP="00C50260">
                  <w:pPr>
                    <w:jc w:val="center"/>
                  </w:pPr>
                  <w:r w:rsidRPr="00E477B1">
                    <w:t>城市污水处理厂</w:t>
                  </w:r>
                </w:p>
              </w:tc>
              <w:tc>
                <w:tcPr>
                  <w:tcW w:w="739" w:type="dxa"/>
                  <w:tcBorders>
                    <w:tl2br w:val="nil"/>
                    <w:tr2bl w:val="nil"/>
                  </w:tcBorders>
                  <w:vAlign w:val="center"/>
                </w:tcPr>
                <w:p w14:paraId="322CB9BB" w14:textId="77777777" w:rsidR="00982796" w:rsidRPr="00E477B1" w:rsidRDefault="00982796" w:rsidP="00C50260">
                  <w:pPr>
                    <w:jc w:val="center"/>
                  </w:pPr>
                  <w:r w:rsidRPr="00E477B1">
                    <w:t>间歇排放</w:t>
                  </w:r>
                </w:p>
              </w:tc>
              <w:tc>
                <w:tcPr>
                  <w:tcW w:w="777" w:type="dxa"/>
                  <w:tcBorders>
                    <w:tl2br w:val="nil"/>
                    <w:tr2bl w:val="nil"/>
                  </w:tcBorders>
                  <w:vAlign w:val="center"/>
                </w:tcPr>
                <w:p w14:paraId="78DE154B" w14:textId="77777777" w:rsidR="00982796" w:rsidRPr="00E477B1" w:rsidRDefault="00982796" w:rsidP="00C50260">
                  <w:pPr>
                    <w:jc w:val="center"/>
                  </w:pPr>
                  <w:r w:rsidRPr="00E477B1">
                    <w:t>/</w:t>
                  </w:r>
                </w:p>
              </w:tc>
              <w:tc>
                <w:tcPr>
                  <w:tcW w:w="939" w:type="dxa"/>
                  <w:tcBorders>
                    <w:tl2br w:val="nil"/>
                    <w:tr2bl w:val="nil"/>
                  </w:tcBorders>
                  <w:vAlign w:val="center"/>
                </w:tcPr>
                <w:p w14:paraId="7AE3E0B1" w14:textId="77777777" w:rsidR="00982796" w:rsidRPr="00E477B1" w:rsidRDefault="00982796" w:rsidP="00C50260">
                  <w:pPr>
                    <w:jc w:val="center"/>
                  </w:pPr>
                  <w:r w:rsidRPr="00E477B1">
                    <w:t>生活污水处理系统</w:t>
                  </w:r>
                </w:p>
              </w:tc>
              <w:tc>
                <w:tcPr>
                  <w:tcW w:w="774" w:type="dxa"/>
                  <w:tcBorders>
                    <w:tl2br w:val="nil"/>
                    <w:tr2bl w:val="nil"/>
                  </w:tcBorders>
                  <w:vAlign w:val="center"/>
                </w:tcPr>
                <w:p w14:paraId="132FEFA6" w14:textId="77777777" w:rsidR="00982796" w:rsidRPr="00E477B1" w:rsidRDefault="00982796" w:rsidP="00C50260">
                  <w:pPr>
                    <w:jc w:val="center"/>
                  </w:pPr>
                  <w:r w:rsidRPr="00E477B1">
                    <w:t>化粪池</w:t>
                  </w:r>
                </w:p>
              </w:tc>
              <w:tc>
                <w:tcPr>
                  <w:tcW w:w="891" w:type="dxa"/>
                  <w:tcBorders>
                    <w:tl2br w:val="nil"/>
                    <w:tr2bl w:val="nil"/>
                  </w:tcBorders>
                  <w:vAlign w:val="center"/>
                </w:tcPr>
                <w:p w14:paraId="310964D5" w14:textId="77777777" w:rsidR="00982796" w:rsidRPr="00E477B1" w:rsidRDefault="00982796" w:rsidP="00C50260">
                  <w:pPr>
                    <w:jc w:val="center"/>
                  </w:pPr>
                  <w:r w:rsidRPr="00E477B1">
                    <w:t>/</w:t>
                  </w:r>
                </w:p>
              </w:tc>
              <w:tc>
                <w:tcPr>
                  <w:tcW w:w="769" w:type="dxa"/>
                  <w:tcBorders>
                    <w:tl2br w:val="nil"/>
                    <w:tr2bl w:val="nil"/>
                  </w:tcBorders>
                  <w:vAlign w:val="center"/>
                </w:tcPr>
                <w:p w14:paraId="506E1BB1" w14:textId="77777777" w:rsidR="00982796" w:rsidRPr="00E477B1" w:rsidRDefault="00982796" w:rsidP="00C50260">
                  <w:pPr>
                    <w:jc w:val="center"/>
                  </w:pPr>
                  <w:r w:rsidRPr="00E477B1">
                    <w:t>是</w:t>
                  </w:r>
                </w:p>
              </w:tc>
              <w:tc>
                <w:tcPr>
                  <w:tcW w:w="717" w:type="dxa"/>
                  <w:tcBorders>
                    <w:tl2br w:val="nil"/>
                    <w:tr2bl w:val="nil"/>
                  </w:tcBorders>
                  <w:vAlign w:val="center"/>
                </w:tcPr>
                <w:p w14:paraId="2B2926C0" w14:textId="77777777" w:rsidR="00982796" w:rsidRPr="00E477B1" w:rsidRDefault="00982796" w:rsidP="00C50260">
                  <w:pPr>
                    <w:jc w:val="center"/>
                    <w:rPr>
                      <w:kern w:val="0"/>
                    </w:rPr>
                  </w:pPr>
                  <w:r w:rsidRPr="00E477B1">
                    <w:rPr>
                      <w:kern w:val="0"/>
                    </w:rPr>
                    <w:t>企业总排</w:t>
                  </w:r>
                </w:p>
              </w:tc>
            </w:tr>
          </w:tbl>
          <w:p w14:paraId="4205D063" w14:textId="77777777" w:rsidR="00982796" w:rsidRPr="00E477B1" w:rsidRDefault="00982796" w:rsidP="00C50260">
            <w:pPr>
              <w:pStyle w:val="030"/>
              <w:spacing w:before="156" w:line="240" w:lineRule="auto"/>
              <w:ind w:firstLineChars="0" w:firstLine="0"/>
              <w:jc w:val="center"/>
              <w:rPr>
                <w:sz w:val="21"/>
                <w:szCs w:val="21"/>
              </w:rPr>
            </w:pPr>
            <w:r w:rsidRPr="00E477B1">
              <w:rPr>
                <w:sz w:val="21"/>
                <w:szCs w:val="21"/>
              </w:rPr>
              <w:t>表</w:t>
            </w:r>
            <w:r w:rsidRPr="00E477B1">
              <w:rPr>
                <w:sz w:val="21"/>
                <w:szCs w:val="21"/>
              </w:rPr>
              <w:t>7-</w:t>
            </w:r>
            <w:r w:rsidRPr="00E477B1">
              <w:rPr>
                <w:rFonts w:hint="eastAsia"/>
                <w:sz w:val="21"/>
                <w:szCs w:val="21"/>
              </w:rPr>
              <w:t>9</w:t>
            </w:r>
            <w:r w:rsidRPr="00E477B1">
              <w:rPr>
                <w:sz w:val="21"/>
                <w:szCs w:val="21"/>
              </w:rPr>
              <w:t xml:space="preserve">  </w:t>
            </w:r>
            <w:r w:rsidRPr="00E477B1">
              <w:rPr>
                <w:sz w:val="21"/>
                <w:szCs w:val="21"/>
              </w:rPr>
              <w:t>废水间接排放口基本情况表</w:t>
            </w:r>
          </w:p>
          <w:tbl>
            <w:tblPr>
              <w:tblW w:w="0" w:type="auto"/>
              <w:jc w:val="center"/>
              <w:tblBorders>
                <w:top w:val="single" w:sz="12" w:space="0" w:color="auto"/>
                <w:bottom w:val="single" w:sz="12" w:space="0" w:color="auto"/>
                <w:insideH w:val="single" w:sz="4" w:space="0" w:color="auto"/>
                <w:insideV w:val="single" w:sz="4" w:space="0" w:color="auto"/>
              </w:tblBorders>
              <w:tblCellMar>
                <w:left w:w="20" w:type="dxa"/>
                <w:right w:w="20" w:type="dxa"/>
              </w:tblCellMar>
              <w:tblLook w:val="0000" w:firstRow="0" w:lastRow="0" w:firstColumn="0" w:lastColumn="0" w:noHBand="0" w:noVBand="0"/>
            </w:tblPr>
            <w:tblGrid>
              <w:gridCol w:w="505"/>
              <w:gridCol w:w="530"/>
              <w:gridCol w:w="1075"/>
              <w:gridCol w:w="1030"/>
              <w:gridCol w:w="643"/>
              <w:gridCol w:w="557"/>
              <w:gridCol w:w="698"/>
              <w:gridCol w:w="557"/>
              <w:gridCol w:w="557"/>
              <w:gridCol w:w="858"/>
              <w:gridCol w:w="1302"/>
            </w:tblGrid>
            <w:tr w:rsidR="00E477B1" w:rsidRPr="00E477B1" w14:paraId="312C1C1F" w14:textId="77777777" w:rsidTr="00C50260">
              <w:trPr>
                <w:cantSplit/>
                <w:trHeight w:val="340"/>
                <w:jc w:val="center"/>
              </w:trPr>
              <w:tc>
                <w:tcPr>
                  <w:tcW w:w="508" w:type="dxa"/>
                  <w:vMerge w:val="restart"/>
                  <w:vAlign w:val="center"/>
                </w:tcPr>
                <w:p w14:paraId="74183097" w14:textId="77777777" w:rsidR="00982796" w:rsidRPr="00E477B1" w:rsidRDefault="00982796" w:rsidP="00C50260">
                  <w:pPr>
                    <w:widowControl/>
                    <w:jc w:val="center"/>
                    <w:rPr>
                      <w:b/>
                      <w:bCs/>
                    </w:rPr>
                  </w:pPr>
                  <w:r w:rsidRPr="00E477B1">
                    <w:rPr>
                      <w:b/>
                      <w:bCs/>
                    </w:rPr>
                    <w:t>序号</w:t>
                  </w:r>
                </w:p>
              </w:tc>
              <w:tc>
                <w:tcPr>
                  <w:tcW w:w="533" w:type="dxa"/>
                  <w:vMerge w:val="restart"/>
                  <w:vAlign w:val="center"/>
                </w:tcPr>
                <w:p w14:paraId="5F0D0DC2" w14:textId="77777777" w:rsidR="00982796" w:rsidRPr="00E477B1" w:rsidRDefault="00982796" w:rsidP="00C50260">
                  <w:pPr>
                    <w:jc w:val="center"/>
                    <w:rPr>
                      <w:b/>
                      <w:bCs/>
                    </w:rPr>
                  </w:pPr>
                  <w:r w:rsidRPr="00E477B1">
                    <w:rPr>
                      <w:b/>
                      <w:bCs/>
                    </w:rPr>
                    <w:t>排放口编号</w:t>
                  </w:r>
                </w:p>
              </w:tc>
              <w:tc>
                <w:tcPr>
                  <w:tcW w:w="2056" w:type="dxa"/>
                  <w:gridSpan w:val="2"/>
                  <w:tcMar>
                    <w:left w:w="0" w:type="dxa"/>
                    <w:right w:w="0" w:type="dxa"/>
                  </w:tcMar>
                  <w:vAlign w:val="center"/>
                </w:tcPr>
                <w:p w14:paraId="12D5C3E4" w14:textId="77777777" w:rsidR="00982796" w:rsidRPr="00E477B1" w:rsidRDefault="00982796" w:rsidP="00C50260">
                  <w:pPr>
                    <w:jc w:val="center"/>
                    <w:rPr>
                      <w:b/>
                      <w:bCs/>
                    </w:rPr>
                  </w:pPr>
                  <w:r w:rsidRPr="00E477B1">
                    <w:rPr>
                      <w:b/>
                      <w:bCs/>
                    </w:rPr>
                    <w:t>排放口地理坐标</w:t>
                  </w:r>
                </w:p>
              </w:tc>
              <w:tc>
                <w:tcPr>
                  <w:tcW w:w="645" w:type="dxa"/>
                  <w:vMerge w:val="restart"/>
                  <w:vAlign w:val="center"/>
                </w:tcPr>
                <w:p w14:paraId="2DC8B156" w14:textId="77777777" w:rsidR="00982796" w:rsidRPr="00E477B1" w:rsidRDefault="00982796" w:rsidP="00C50260">
                  <w:pPr>
                    <w:jc w:val="center"/>
                    <w:rPr>
                      <w:b/>
                      <w:bCs/>
                    </w:rPr>
                  </w:pPr>
                  <w:r w:rsidRPr="00E477B1">
                    <w:rPr>
                      <w:b/>
                      <w:bCs/>
                    </w:rPr>
                    <w:t>废水排放量（万</w:t>
                  </w:r>
                  <w:r w:rsidRPr="00E477B1">
                    <w:rPr>
                      <w:b/>
                      <w:bCs/>
                    </w:rPr>
                    <w:t>t/a</w:t>
                  </w:r>
                  <w:r w:rsidRPr="00E477B1">
                    <w:rPr>
                      <w:b/>
                      <w:bCs/>
                    </w:rPr>
                    <w:t>）</w:t>
                  </w:r>
                </w:p>
              </w:tc>
              <w:tc>
                <w:tcPr>
                  <w:tcW w:w="561" w:type="dxa"/>
                  <w:vMerge w:val="restart"/>
                  <w:vAlign w:val="center"/>
                </w:tcPr>
                <w:p w14:paraId="0747E9DE" w14:textId="77777777" w:rsidR="00982796" w:rsidRPr="00E477B1" w:rsidRDefault="00982796" w:rsidP="00C50260">
                  <w:pPr>
                    <w:jc w:val="center"/>
                    <w:rPr>
                      <w:b/>
                      <w:bCs/>
                    </w:rPr>
                  </w:pPr>
                  <w:r w:rsidRPr="00E477B1">
                    <w:rPr>
                      <w:b/>
                      <w:bCs/>
                    </w:rPr>
                    <w:t>排放去向</w:t>
                  </w:r>
                </w:p>
              </w:tc>
              <w:tc>
                <w:tcPr>
                  <w:tcW w:w="704" w:type="dxa"/>
                  <w:vMerge w:val="restart"/>
                  <w:vAlign w:val="center"/>
                </w:tcPr>
                <w:p w14:paraId="6CE390E9" w14:textId="77777777" w:rsidR="00982796" w:rsidRPr="00E477B1" w:rsidRDefault="00982796" w:rsidP="00C50260">
                  <w:pPr>
                    <w:jc w:val="center"/>
                    <w:rPr>
                      <w:b/>
                      <w:bCs/>
                    </w:rPr>
                  </w:pPr>
                  <w:r w:rsidRPr="00E477B1">
                    <w:rPr>
                      <w:b/>
                      <w:bCs/>
                    </w:rPr>
                    <w:t>排放规律</w:t>
                  </w:r>
                </w:p>
              </w:tc>
              <w:tc>
                <w:tcPr>
                  <w:tcW w:w="561" w:type="dxa"/>
                  <w:vMerge w:val="restart"/>
                  <w:vAlign w:val="center"/>
                </w:tcPr>
                <w:p w14:paraId="713B1B60" w14:textId="77777777" w:rsidR="00982796" w:rsidRPr="00E477B1" w:rsidRDefault="00982796" w:rsidP="00C50260">
                  <w:pPr>
                    <w:jc w:val="center"/>
                    <w:rPr>
                      <w:b/>
                      <w:bCs/>
                    </w:rPr>
                  </w:pPr>
                  <w:r w:rsidRPr="00E477B1">
                    <w:rPr>
                      <w:b/>
                      <w:bCs/>
                    </w:rPr>
                    <w:t>间歇排放时段</w:t>
                  </w:r>
                </w:p>
              </w:tc>
              <w:tc>
                <w:tcPr>
                  <w:tcW w:w="2738" w:type="dxa"/>
                  <w:gridSpan w:val="3"/>
                  <w:vAlign w:val="center"/>
                </w:tcPr>
                <w:p w14:paraId="03961EE6" w14:textId="77777777" w:rsidR="00982796" w:rsidRPr="00E477B1" w:rsidRDefault="00982796" w:rsidP="00C50260">
                  <w:pPr>
                    <w:jc w:val="center"/>
                    <w:rPr>
                      <w:b/>
                      <w:bCs/>
                    </w:rPr>
                  </w:pPr>
                  <w:r w:rsidRPr="00E477B1">
                    <w:rPr>
                      <w:b/>
                      <w:bCs/>
                    </w:rPr>
                    <w:t>受纳污水处理厂信息</w:t>
                  </w:r>
                </w:p>
              </w:tc>
            </w:tr>
            <w:tr w:rsidR="00E477B1" w:rsidRPr="00E477B1" w14:paraId="64F165C9" w14:textId="77777777" w:rsidTr="00C50260">
              <w:trPr>
                <w:cantSplit/>
                <w:trHeight w:val="340"/>
                <w:jc w:val="center"/>
              </w:trPr>
              <w:tc>
                <w:tcPr>
                  <w:tcW w:w="508" w:type="dxa"/>
                  <w:vMerge/>
                  <w:vAlign w:val="center"/>
                </w:tcPr>
                <w:p w14:paraId="043F9E71" w14:textId="77777777" w:rsidR="00982796" w:rsidRPr="00E477B1" w:rsidRDefault="00982796" w:rsidP="00C50260">
                  <w:pPr>
                    <w:widowControl/>
                    <w:jc w:val="center"/>
                    <w:rPr>
                      <w:b/>
                      <w:bCs/>
                    </w:rPr>
                  </w:pPr>
                </w:p>
              </w:tc>
              <w:tc>
                <w:tcPr>
                  <w:tcW w:w="533" w:type="dxa"/>
                  <w:vMerge/>
                  <w:vAlign w:val="center"/>
                </w:tcPr>
                <w:p w14:paraId="17AE0BFA" w14:textId="77777777" w:rsidR="00982796" w:rsidRPr="00E477B1" w:rsidRDefault="00982796" w:rsidP="00C50260">
                  <w:pPr>
                    <w:jc w:val="center"/>
                    <w:rPr>
                      <w:b/>
                      <w:bCs/>
                    </w:rPr>
                  </w:pPr>
                </w:p>
              </w:tc>
              <w:tc>
                <w:tcPr>
                  <w:tcW w:w="1079" w:type="dxa"/>
                  <w:tcMar>
                    <w:left w:w="0" w:type="dxa"/>
                    <w:right w:w="0" w:type="dxa"/>
                  </w:tcMar>
                  <w:vAlign w:val="center"/>
                </w:tcPr>
                <w:p w14:paraId="0B0E2EC5" w14:textId="77777777" w:rsidR="00982796" w:rsidRPr="00E477B1" w:rsidRDefault="00982796" w:rsidP="00C50260">
                  <w:pPr>
                    <w:jc w:val="center"/>
                    <w:rPr>
                      <w:b/>
                      <w:bCs/>
                    </w:rPr>
                  </w:pPr>
                  <w:r w:rsidRPr="00E477B1">
                    <w:rPr>
                      <w:b/>
                      <w:bCs/>
                    </w:rPr>
                    <w:t>经度</w:t>
                  </w:r>
                </w:p>
              </w:tc>
              <w:tc>
                <w:tcPr>
                  <w:tcW w:w="977" w:type="dxa"/>
                  <w:vAlign w:val="center"/>
                </w:tcPr>
                <w:p w14:paraId="3A24F0D7" w14:textId="77777777" w:rsidR="00982796" w:rsidRPr="00E477B1" w:rsidRDefault="00982796" w:rsidP="00C50260">
                  <w:pPr>
                    <w:jc w:val="center"/>
                    <w:rPr>
                      <w:b/>
                      <w:bCs/>
                    </w:rPr>
                  </w:pPr>
                  <w:r w:rsidRPr="00E477B1">
                    <w:rPr>
                      <w:b/>
                      <w:bCs/>
                    </w:rPr>
                    <w:t>纬度</w:t>
                  </w:r>
                </w:p>
              </w:tc>
              <w:tc>
                <w:tcPr>
                  <w:tcW w:w="645" w:type="dxa"/>
                  <w:vMerge/>
                  <w:vAlign w:val="center"/>
                </w:tcPr>
                <w:p w14:paraId="36384791" w14:textId="77777777" w:rsidR="00982796" w:rsidRPr="00E477B1" w:rsidRDefault="00982796" w:rsidP="00C50260">
                  <w:pPr>
                    <w:jc w:val="center"/>
                    <w:rPr>
                      <w:b/>
                      <w:bCs/>
                    </w:rPr>
                  </w:pPr>
                </w:p>
              </w:tc>
              <w:tc>
                <w:tcPr>
                  <w:tcW w:w="561" w:type="dxa"/>
                  <w:vMerge/>
                  <w:vAlign w:val="center"/>
                </w:tcPr>
                <w:p w14:paraId="281E48E3" w14:textId="77777777" w:rsidR="00982796" w:rsidRPr="00E477B1" w:rsidRDefault="00982796" w:rsidP="00C50260">
                  <w:pPr>
                    <w:jc w:val="center"/>
                    <w:rPr>
                      <w:b/>
                      <w:bCs/>
                    </w:rPr>
                  </w:pPr>
                </w:p>
              </w:tc>
              <w:tc>
                <w:tcPr>
                  <w:tcW w:w="704" w:type="dxa"/>
                  <w:vMerge/>
                  <w:vAlign w:val="center"/>
                </w:tcPr>
                <w:p w14:paraId="2CDF03AF" w14:textId="77777777" w:rsidR="00982796" w:rsidRPr="00E477B1" w:rsidRDefault="00982796" w:rsidP="00C50260">
                  <w:pPr>
                    <w:jc w:val="center"/>
                    <w:rPr>
                      <w:b/>
                      <w:bCs/>
                    </w:rPr>
                  </w:pPr>
                </w:p>
              </w:tc>
              <w:tc>
                <w:tcPr>
                  <w:tcW w:w="561" w:type="dxa"/>
                  <w:vMerge/>
                  <w:vAlign w:val="center"/>
                </w:tcPr>
                <w:p w14:paraId="029D148A" w14:textId="77777777" w:rsidR="00982796" w:rsidRPr="00E477B1" w:rsidRDefault="00982796" w:rsidP="00C50260">
                  <w:pPr>
                    <w:jc w:val="center"/>
                    <w:rPr>
                      <w:b/>
                      <w:bCs/>
                    </w:rPr>
                  </w:pPr>
                </w:p>
              </w:tc>
              <w:tc>
                <w:tcPr>
                  <w:tcW w:w="561" w:type="dxa"/>
                  <w:vAlign w:val="center"/>
                </w:tcPr>
                <w:p w14:paraId="5F299BF1" w14:textId="77777777" w:rsidR="00982796" w:rsidRPr="00E477B1" w:rsidRDefault="00982796" w:rsidP="00C50260">
                  <w:pPr>
                    <w:jc w:val="center"/>
                    <w:rPr>
                      <w:b/>
                      <w:bCs/>
                    </w:rPr>
                  </w:pPr>
                  <w:r w:rsidRPr="00E477B1">
                    <w:rPr>
                      <w:b/>
                      <w:bCs/>
                    </w:rPr>
                    <w:t>名称</w:t>
                  </w:r>
                </w:p>
              </w:tc>
              <w:tc>
                <w:tcPr>
                  <w:tcW w:w="863" w:type="dxa"/>
                  <w:vAlign w:val="center"/>
                </w:tcPr>
                <w:p w14:paraId="5A505407" w14:textId="77777777" w:rsidR="00982796" w:rsidRPr="00E477B1" w:rsidRDefault="00982796" w:rsidP="00C50260">
                  <w:pPr>
                    <w:jc w:val="center"/>
                    <w:rPr>
                      <w:b/>
                      <w:bCs/>
                    </w:rPr>
                  </w:pPr>
                  <w:r w:rsidRPr="00E477B1">
                    <w:rPr>
                      <w:b/>
                      <w:bCs/>
                    </w:rPr>
                    <w:t>污染物种类</w:t>
                  </w:r>
                </w:p>
              </w:tc>
              <w:tc>
                <w:tcPr>
                  <w:tcW w:w="1314" w:type="dxa"/>
                  <w:vAlign w:val="center"/>
                </w:tcPr>
                <w:p w14:paraId="56B47B77" w14:textId="77777777" w:rsidR="00982796" w:rsidRPr="00E477B1" w:rsidRDefault="00982796" w:rsidP="00C50260">
                  <w:pPr>
                    <w:jc w:val="center"/>
                    <w:rPr>
                      <w:b/>
                      <w:bCs/>
                    </w:rPr>
                  </w:pPr>
                  <w:r w:rsidRPr="00E477B1">
                    <w:rPr>
                      <w:b/>
                      <w:bCs/>
                    </w:rPr>
                    <w:t>国家或地方污染物排放标准浓度限值</w:t>
                  </w:r>
                </w:p>
              </w:tc>
            </w:tr>
            <w:tr w:rsidR="00E477B1" w:rsidRPr="00E477B1" w14:paraId="7CE122BB" w14:textId="77777777" w:rsidTr="00C50260">
              <w:trPr>
                <w:cantSplit/>
                <w:trHeight w:val="340"/>
                <w:jc w:val="center"/>
              </w:trPr>
              <w:tc>
                <w:tcPr>
                  <w:tcW w:w="508" w:type="dxa"/>
                  <w:vMerge w:val="restart"/>
                  <w:vAlign w:val="center"/>
                </w:tcPr>
                <w:p w14:paraId="1BDABCE5" w14:textId="77777777" w:rsidR="00982796" w:rsidRPr="00E477B1" w:rsidRDefault="00982796" w:rsidP="00C50260">
                  <w:pPr>
                    <w:jc w:val="center"/>
                  </w:pPr>
                  <w:r w:rsidRPr="00E477B1">
                    <w:t>1</w:t>
                  </w:r>
                </w:p>
              </w:tc>
              <w:tc>
                <w:tcPr>
                  <w:tcW w:w="533" w:type="dxa"/>
                  <w:vMerge w:val="restart"/>
                  <w:vAlign w:val="center"/>
                </w:tcPr>
                <w:p w14:paraId="318D4DBF" w14:textId="77777777" w:rsidR="00982796" w:rsidRPr="00E477B1" w:rsidRDefault="00982796" w:rsidP="00C50260">
                  <w:pPr>
                    <w:jc w:val="center"/>
                  </w:pPr>
                  <w:r w:rsidRPr="00E477B1">
                    <w:t>/</w:t>
                  </w:r>
                </w:p>
              </w:tc>
              <w:tc>
                <w:tcPr>
                  <w:tcW w:w="1079" w:type="dxa"/>
                  <w:vMerge w:val="restart"/>
                  <w:vAlign w:val="center"/>
                </w:tcPr>
                <w:p w14:paraId="14EC66D7" w14:textId="77777777" w:rsidR="00982796" w:rsidRPr="00E477B1" w:rsidRDefault="00982796" w:rsidP="00C50260">
                  <w:pPr>
                    <w:jc w:val="center"/>
                  </w:pPr>
                  <w:r w:rsidRPr="00E477B1">
                    <w:t>3</w:t>
                  </w:r>
                  <w:r w:rsidRPr="00E477B1">
                    <w:rPr>
                      <w:rFonts w:hint="eastAsia"/>
                    </w:rPr>
                    <w:t>1</w:t>
                  </w:r>
                  <w:r w:rsidRPr="00E477B1">
                    <w:t>.</w:t>
                  </w:r>
                  <w:r w:rsidRPr="00E477B1">
                    <w:rPr>
                      <w:rFonts w:hint="eastAsia"/>
                    </w:rPr>
                    <w:t>9559</w:t>
                  </w:r>
                </w:p>
              </w:tc>
              <w:tc>
                <w:tcPr>
                  <w:tcW w:w="977" w:type="dxa"/>
                  <w:vMerge w:val="restart"/>
                  <w:vAlign w:val="center"/>
                </w:tcPr>
                <w:p w14:paraId="4C320066" w14:textId="77777777" w:rsidR="00982796" w:rsidRPr="00E477B1" w:rsidRDefault="00982796" w:rsidP="00C50260">
                  <w:pPr>
                    <w:jc w:val="center"/>
                  </w:pPr>
                  <w:r w:rsidRPr="00E477B1">
                    <w:t>118.</w:t>
                  </w:r>
                  <w:r w:rsidRPr="00E477B1">
                    <w:rPr>
                      <w:rFonts w:hint="eastAsia"/>
                    </w:rPr>
                    <w:t>545200</w:t>
                  </w:r>
                </w:p>
              </w:tc>
              <w:tc>
                <w:tcPr>
                  <w:tcW w:w="645" w:type="dxa"/>
                  <w:vMerge w:val="restart"/>
                  <w:vAlign w:val="center"/>
                </w:tcPr>
                <w:p w14:paraId="35462F08" w14:textId="77777777" w:rsidR="00982796" w:rsidRPr="00E477B1" w:rsidRDefault="00982796" w:rsidP="00C50260">
                  <w:pPr>
                    <w:jc w:val="center"/>
                  </w:pPr>
                  <w:r w:rsidRPr="00E477B1">
                    <w:t>0.</w:t>
                  </w:r>
                  <w:r w:rsidRPr="00E477B1">
                    <w:rPr>
                      <w:rFonts w:hint="eastAsia"/>
                    </w:rPr>
                    <w:t>18</w:t>
                  </w:r>
                </w:p>
              </w:tc>
              <w:tc>
                <w:tcPr>
                  <w:tcW w:w="561" w:type="dxa"/>
                  <w:vMerge w:val="restart"/>
                  <w:vAlign w:val="center"/>
                </w:tcPr>
                <w:p w14:paraId="608727E9" w14:textId="77777777" w:rsidR="00982796" w:rsidRPr="00E477B1" w:rsidRDefault="00982796" w:rsidP="00C50260">
                  <w:pPr>
                    <w:jc w:val="center"/>
                  </w:pPr>
                  <w:r w:rsidRPr="00E477B1">
                    <w:t>城市污水处理厂</w:t>
                  </w:r>
                </w:p>
              </w:tc>
              <w:tc>
                <w:tcPr>
                  <w:tcW w:w="704" w:type="dxa"/>
                  <w:vMerge w:val="restart"/>
                  <w:vAlign w:val="center"/>
                </w:tcPr>
                <w:p w14:paraId="3C1305F6" w14:textId="77777777" w:rsidR="00982796" w:rsidRPr="00E477B1" w:rsidRDefault="00982796" w:rsidP="00C50260">
                  <w:pPr>
                    <w:jc w:val="center"/>
                  </w:pPr>
                  <w:r w:rsidRPr="00E477B1">
                    <w:t>间歇排放</w:t>
                  </w:r>
                </w:p>
              </w:tc>
              <w:tc>
                <w:tcPr>
                  <w:tcW w:w="561" w:type="dxa"/>
                  <w:vMerge w:val="restart"/>
                  <w:vAlign w:val="center"/>
                </w:tcPr>
                <w:p w14:paraId="40D892EC" w14:textId="77777777" w:rsidR="00982796" w:rsidRPr="00E477B1" w:rsidRDefault="00982796" w:rsidP="00C50260">
                  <w:pPr>
                    <w:jc w:val="center"/>
                  </w:pPr>
                  <w:r w:rsidRPr="00E477B1">
                    <w:t>/</w:t>
                  </w:r>
                </w:p>
              </w:tc>
              <w:tc>
                <w:tcPr>
                  <w:tcW w:w="561" w:type="dxa"/>
                  <w:vMerge w:val="restart"/>
                  <w:vAlign w:val="center"/>
                </w:tcPr>
                <w:p w14:paraId="4F89386E" w14:textId="77777777" w:rsidR="00982796" w:rsidRPr="00E477B1" w:rsidRDefault="00982796" w:rsidP="00C50260">
                  <w:pPr>
                    <w:jc w:val="center"/>
                    <w:rPr>
                      <w:kern w:val="0"/>
                    </w:rPr>
                  </w:pPr>
                  <w:r w:rsidRPr="00E477B1">
                    <w:rPr>
                      <w:rFonts w:hint="eastAsia"/>
                      <w:kern w:val="0"/>
                    </w:rPr>
                    <w:t>浦口经济开发区污水</w:t>
                  </w:r>
                  <w:r w:rsidRPr="00E477B1">
                    <w:rPr>
                      <w:kern w:val="0"/>
                    </w:rPr>
                    <w:t>处理厂</w:t>
                  </w:r>
                </w:p>
              </w:tc>
              <w:tc>
                <w:tcPr>
                  <w:tcW w:w="863" w:type="dxa"/>
                  <w:vAlign w:val="center"/>
                </w:tcPr>
                <w:p w14:paraId="5E46C5DA" w14:textId="77777777" w:rsidR="00982796" w:rsidRPr="00E477B1" w:rsidRDefault="00982796" w:rsidP="00C50260">
                  <w:pPr>
                    <w:widowControl/>
                    <w:jc w:val="center"/>
                    <w:textAlignment w:val="center"/>
                  </w:pPr>
                  <w:r w:rsidRPr="00E477B1">
                    <w:rPr>
                      <w:kern w:val="0"/>
                      <w:sz w:val="20"/>
                      <w:szCs w:val="20"/>
                      <w:lang w:bidi="ar"/>
                    </w:rPr>
                    <w:t>COD</w:t>
                  </w:r>
                </w:p>
              </w:tc>
              <w:tc>
                <w:tcPr>
                  <w:tcW w:w="1314" w:type="dxa"/>
                  <w:vAlign w:val="center"/>
                </w:tcPr>
                <w:p w14:paraId="5C2119A1" w14:textId="77777777" w:rsidR="00982796" w:rsidRPr="00E477B1" w:rsidRDefault="00982796" w:rsidP="00C50260">
                  <w:pPr>
                    <w:widowControl/>
                    <w:jc w:val="center"/>
                    <w:textAlignment w:val="center"/>
                    <w:rPr>
                      <w:kern w:val="0"/>
                    </w:rPr>
                  </w:pPr>
                  <w:r w:rsidRPr="00E477B1">
                    <w:rPr>
                      <w:kern w:val="0"/>
                      <w:sz w:val="20"/>
                      <w:szCs w:val="20"/>
                      <w:lang w:bidi="ar"/>
                    </w:rPr>
                    <w:t>50</w:t>
                  </w:r>
                </w:p>
              </w:tc>
            </w:tr>
            <w:tr w:rsidR="00E477B1" w:rsidRPr="00E477B1" w14:paraId="475C188C" w14:textId="77777777" w:rsidTr="00C50260">
              <w:trPr>
                <w:cantSplit/>
                <w:trHeight w:val="340"/>
                <w:jc w:val="center"/>
              </w:trPr>
              <w:tc>
                <w:tcPr>
                  <w:tcW w:w="508" w:type="dxa"/>
                  <w:vMerge/>
                  <w:vAlign w:val="center"/>
                </w:tcPr>
                <w:p w14:paraId="63FE59B1" w14:textId="77777777" w:rsidR="00982796" w:rsidRPr="00E477B1" w:rsidRDefault="00982796" w:rsidP="00C50260">
                  <w:pPr>
                    <w:jc w:val="center"/>
                  </w:pPr>
                </w:p>
              </w:tc>
              <w:tc>
                <w:tcPr>
                  <w:tcW w:w="533" w:type="dxa"/>
                  <w:vMerge/>
                  <w:vAlign w:val="center"/>
                </w:tcPr>
                <w:p w14:paraId="2FC3BB96" w14:textId="77777777" w:rsidR="00982796" w:rsidRPr="00E477B1" w:rsidRDefault="00982796" w:rsidP="00C50260">
                  <w:pPr>
                    <w:jc w:val="center"/>
                  </w:pPr>
                </w:p>
              </w:tc>
              <w:tc>
                <w:tcPr>
                  <w:tcW w:w="1079" w:type="dxa"/>
                  <w:vMerge/>
                  <w:vAlign w:val="center"/>
                </w:tcPr>
                <w:p w14:paraId="03002CA2" w14:textId="77777777" w:rsidR="00982796" w:rsidRPr="00E477B1" w:rsidRDefault="00982796" w:rsidP="00C50260">
                  <w:pPr>
                    <w:jc w:val="center"/>
                  </w:pPr>
                </w:p>
              </w:tc>
              <w:tc>
                <w:tcPr>
                  <w:tcW w:w="977" w:type="dxa"/>
                  <w:vMerge/>
                  <w:vAlign w:val="center"/>
                </w:tcPr>
                <w:p w14:paraId="38BCECBD" w14:textId="77777777" w:rsidR="00982796" w:rsidRPr="00E477B1" w:rsidRDefault="00982796" w:rsidP="00C50260">
                  <w:pPr>
                    <w:jc w:val="center"/>
                  </w:pPr>
                </w:p>
              </w:tc>
              <w:tc>
                <w:tcPr>
                  <w:tcW w:w="645" w:type="dxa"/>
                  <w:vMerge/>
                  <w:vAlign w:val="center"/>
                </w:tcPr>
                <w:p w14:paraId="42D2D6BE" w14:textId="77777777" w:rsidR="00982796" w:rsidRPr="00E477B1" w:rsidRDefault="00982796" w:rsidP="00C50260">
                  <w:pPr>
                    <w:jc w:val="center"/>
                  </w:pPr>
                </w:p>
              </w:tc>
              <w:tc>
                <w:tcPr>
                  <w:tcW w:w="561" w:type="dxa"/>
                  <w:vMerge/>
                  <w:vAlign w:val="center"/>
                </w:tcPr>
                <w:p w14:paraId="2D851DD4" w14:textId="77777777" w:rsidR="00982796" w:rsidRPr="00E477B1" w:rsidRDefault="00982796" w:rsidP="00C50260">
                  <w:pPr>
                    <w:jc w:val="center"/>
                  </w:pPr>
                </w:p>
              </w:tc>
              <w:tc>
                <w:tcPr>
                  <w:tcW w:w="704" w:type="dxa"/>
                  <w:vMerge/>
                  <w:vAlign w:val="center"/>
                </w:tcPr>
                <w:p w14:paraId="66D60995" w14:textId="77777777" w:rsidR="00982796" w:rsidRPr="00E477B1" w:rsidRDefault="00982796" w:rsidP="00C50260">
                  <w:pPr>
                    <w:jc w:val="center"/>
                  </w:pPr>
                </w:p>
              </w:tc>
              <w:tc>
                <w:tcPr>
                  <w:tcW w:w="561" w:type="dxa"/>
                  <w:vMerge/>
                  <w:vAlign w:val="center"/>
                </w:tcPr>
                <w:p w14:paraId="3C3A827B" w14:textId="77777777" w:rsidR="00982796" w:rsidRPr="00E477B1" w:rsidRDefault="00982796" w:rsidP="00C50260">
                  <w:pPr>
                    <w:jc w:val="center"/>
                  </w:pPr>
                </w:p>
              </w:tc>
              <w:tc>
                <w:tcPr>
                  <w:tcW w:w="561" w:type="dxa"/>
                  <w:vMerge/>
                  <w:vAlign w:val="center"/>
                </w:tcPr>
                <w:p w14:paraId="2BAC6AFF" w14:textId="77777777" w:rsidR="00982796" w:rsidRPr="00E477B1" w:rsidRDefault="00982796" w:rsidP="00C50260">
                  <w:pPr>
                    <w:jc w:val="center"/>
                    <w:rPr>
                      <w:kern w:val="0"/>
                    </w:rPr>
                  </w:pPr>
                </w:p>
              </w:tc>
              <w:tc>
                <w:tcPr>
                  <w:tcW w:w="863" w:type="dxa"/>
                  <w:vAlign w:val="center"/>
                </w:tcPr>
                <w:p w14:paraId="109188F7" w14:textId="77777777" w:rsidR="00982796" w:rsidRPr="00E477B1" w:rsidRDefault="00982796" w:rsidP="00C50260">
                  <w:pPr>
                    <w:widowControl/>
                    <w:jc w:val="center"/>
                    <w:textAlignment w:val="center"/>
                  </w:pPr>
                  <w:r w:rsidRPr="00E477B1">
                    <w:rPr>
                      <w:kern w:val="0"/>
                      <w:sz w:val="20"/>
                      <w:szCs w:val="20"/>
                      <w:lang w:bidi="ar"/>
                    </w:rPr>
                    <w:t>SS</w:t>
                  </w:r>
                </w:p>
              </w:tc>
              <w:tc>
                <w:tcPr>
                  <w:tcW w:w="1314" w:type="dxa"/>
                  <w:vAlign w:val="center"/>
                </w:tcPr>
                <w:p w14:paraId="3A40146B" w14:textId="77777777" w:rsidR="00982796" w:rsidRPr="00E477B1" w:rsidRDefault="00982796" w:rsidP="00C50260">
                  <w:pPr>
                    <w:widowControl/>
                    <w:jc w:val="center"/>
                    <w:textAlignment w:val="center"/>
                    <w:rPr>
                      <w:kern w:val="0"/>
                    </w:rPr>
                  </w:pPr>
                  <w:r w:rsidRPr="00E477B1">
                    <w:rPr>
                      <w:kern w:val="0"/>
                      <w:sz w:val="20"/>
                      <w:szCs w:val="20"/>
                      <w:lang w:bidi="ar"/>
                    </w:rPr>
                    <w:t>10</w:t>
                  </w:r>
                </w:p>
              </w:tc>
            </w:tr>
            <w:tr w:rsidR="00E477B1" w:rsidRPr="00E477B1" w14:paraId="790CFC42" w14:textId="77777777" w:rsidTr="00C50260">
              <w:trPr>
                <w:cantSplit/>
                <w:trHeight w:val="340"/>
                <w:jc w:val="center"/>
              </w:trPr>
              <w:tc>
                <w:tcPr>
                  <w:tcW w:w="508" w:type="dxa"/>
                  <w:vMerge/>
                  <w:vAlign w:val="center"/>
                </w:tcPr>
                <w:p w14:paraId="33269E3C" w14:textId="77777777" w:rsidR="00982796" w:rsidRPr="00E477B1" w:rsidRDefault="00982796" w:rsidP="00C50260">
                  <w:pPr>
                    <w:jc w:val="center"/>
                  </w:pPr>
                </w:p>
              </w:tc>
              <w:tc>
                <w:tcPr>
                  <w:tcW w:w="533" w:type="dxa"/>
                  <w:vMerge/>
                  <w:vAlign w:val="center"/>
                </w:tcPr>
                <w:p w14:paraId="6B91226F" w14:textId="77777777" w:rsidR="00982796" w:rsidRPr="00E477B1" w:rsidRDefault="00982796" w:rsidP="00C50260">
                  <w:pPr>
                    <w:jc w:val="center"/>
                  </w:pPr>
                </w:p>
              </w:tc>
              <w:tc>
                <w:tcPr>
                  <w:tcW w:w="1079" w:type="dxa"/>
                  <w:vMerge/>
                  <w:vAlign w:val="center"/>
                </w:tcPr>
                <w:p w14:paraId="39E2F6D5" w14:textId="77777777" w:rsidR="00982796" w:rsidRPr="00E477B1" w:rsidRDefault="00982796" w:rsidP="00C50260">
                  <w:pPr>
                    <w:jc w:val="center"/>
                  </w:pPr>
                </w:p>
              </w:tc>
              <w:tc>
                <w:tcPr>
                  <w:tcW w:w="977" w:type="dxa"/>
                  <w:vMerge/>
                  <w:vAlign w:val="center"/>
                </w:tcPr>
                <w:p w14:paraId="5324229E" w14:textId="77777777" w:rsidR="00982796" w:rsidRPr="00E477B1" w:rsidRDefault="00982796" w:rsidP="00C50260">
                  <w:pPr>
                    <w:jc w:val="center"/>
                  </w:pPr>
                </w:p>
              </w:tc>
              <w:tc>
                <w:tcPr>
                  <w:tcW w:w="645" w:type="dxa"/>
                  <w:vMerge/>
                  <w:vAlign w:val="center"/>
                </w:tcPr>
                <w:p w14:paraId="2C50EE0D" w14:textId="77777777" w:rsidR="00982796" w:rsidRPr="00E477B1" w:rsidRDefault="00982796" w:rsidP="00C50260">
                  <w:pPr>
                    <w:jc w:val="center"/>
                  </w:pPr>
                </w:p>
              </w:tc>
              <w:tc>
                <w:tcPr>
                  <w:tcW w:w="561" w:type="dxa"/>
                  <w:vMerge/>
                  <w:vAlign w:val="center"/>
                </w:tcPr>
                <w:p w14:paraId="37C93CB8" w14:textId="77777777" w:rsidR="00982796" w:rsidRPr="00E477B1" w:rsidRDefault="00982796" w:rsidP="00C50260">
                  <w:pPr>
                    <w:jc w:val="center"/>
                  </w:pPr>
                </w:p>
              </w:tc>
              <w:tc>
                <w:tcPr>
                  <w:tcW w:w="704" w:type="dxa"/>
                  <w:vMerge/>
                  <w:vAlign w:val="center"/>
                </w:tcPr>
                <w:p w14:paraId="3E2B2A12" w14:textId="77777777" w:rsidR="00982796" w:rsidRPr="00E477B1" w:rsidRDefault="00982796" w:rsidP="00C50260">
                  <w:pPr>
                    <w:jc w:val="center"/>
                  </w:pPr>
                </w:p>
              </w:tc>
              <w:tc>
                <w:tcPr>
                  <w:tcW w:w="561" w:type="dxa"/>
                  <w:vMerge/>
                  <w:vAlign w:val="center"/>
                </w:tcPr>
                <w:p w14:paraId="18F9DC78" w14:textId="77777777" w:rsidR="00982796" w:rsidRPr="00E477B1" w:rsidRDefault="00982796" w:rsidP="00C50260">
                  <w:pPr>
                    <w:jc w:val="center"/>
                  </w:pPr>
                </w:p>
              </w:tc>
              <w:tc>
                <w:tcPr>
                  <w:tcW w:w="561" w:type="dxa"/>
                  <w:vMerge/>
                  <w:vAlign w:val="center"/>
                </w:tcPr>
                <w:p w14:paraId="448B9899" w14:textId="77777777" w:rsidR="00982796" w:rsidRPr="00E477B1" w:rsidRDefault="00982796" w:rsidP="00C50260">
                  <w:pPr>
                    <w:jc w:val="center"/>
                    <w:rPr>
                      <w:kern w:val="0"/>
                    </w:rPr>
                  </w:pPr>
                </w:p>
              </w:tc>
              <w:tc>
                <w:tcPr>
                  <w:tcW w:w="863" w:type="dxa"/>
                  <w:vAlign w:val="center"/>
                </w:tcPr>
                <w:p w14:paraId="3A69F77B" w14:textId="77777777" w:rsidR="00982796" w:rsidRPr="00E477B1" w:rsidRDefault="00982796" w:rsidP="00C50260">
                  <w:pPr>
                    <w:widowControl/>
                    <w:jc w:val="center"/>
                    <w:textAlignment w:val="center"/>
                  </w:pPr>
                  <w:r w:rsidRPr="00E477B1">
                    <w:rPr>
                      <w:kern w:val="0"/>
                      <w:sz w:val="20"/>
                      <w:szCs w:val="20"/>
                      <w:lang w:bidi="ar"/>
                    </w:rPr>
                    <w:t>氨氮</w:t>
                  </w:r>
                </w:p>
              </w:tc>
              <w:tc>
                <w:tcPr>
                  <w:tcW w:w="1314" w:type="dxa"/>
                  <w:vAlign w:val="center"/>
                </w:tcPr>
                <w:p w14:paraId="0E47F19E" w14:textId="77777777" w:rsidR="00982796" w:rsidRPr="00E477B1" w:rsidRDefault="00982796" w:rsidP="00C50260">
                  <w:pPr>
                    <w:widowControl/>
                    <w:jc w:val="center"/>
                    <w:textAlignment w:val="center"/>
                    <w:rPr>
                      <w:kern w:val="0"/>
                    </w:rPr>
                  </w:pPr>
                  <w:r w:rsidRPr="00E477B1">
                    <w:rPr>
                      <w:kern w:val="0"/>
                      <w:sz w:val="20"/>
                      <w:szCs w:val="20"/>
                      <w:lang w:bidi="ar"/>
                    </w:rPr>
                    <w:t>5</w:t>
                  </w:r>
                </w:p>
              </w:tc>
            </w:tr>
            <w:tr w:rsidR="00E477B1" w:rsidRPr="00E477B1" w14:paraId="273D1704" w14:textId="77777777" w:rsidTr="00C50260">
              <w:trPr>
                <w:cantSplit/>
                <w:trHeight w:val="340"/>
                <w:jc w:val="center"/>
              </w:trPr>
              <w:tc>
                <w:tcPr>
                  <w:tcW w:w="508" w:type="dxa"/>
                  <w:vMerge/>
                  <w:vAlign w:val="center"/>
                </w:tcPr>
                <w:p w14:paraId="02366338" w14:textId="77777777" w:rsidR="00982796" w:rsidRPr="00E477B1" w:rsidRDefault="00982796" w:rsidP="00C50260">
                  <w:pPr>
                    <w:jc w:val="center"/>
                  </w:pPr>
                </w:p>
              </w:tc>
              <w:tc>
                <w:tcPr>
                  <w:tcW w:w="533" w:type="dxa"/>
                  <w:vMerge/>
                  <w:vAlign w:val="center"/>
                </w:tcPr>
                <w:p w14:paraId="7B891CE7" w14:textId="77777777" w:rsidR="00982796" w:rsidRPr="00E477B1" w:rsidRDefault="00982796" w:rsidP="00C50260">
                  <w:pPr>
                    <w:jc w:val="center"/>
                  </w:pPr>
                </w:p>
              </w:tc>
              <w:tc>
                <w:tcPr>
                  <w:tcW w:w="1079" w:type="dxa"/>
                  <w:vMerge/>
                  <w:vAlign w:val="center"/>
                </w:tcPr>
                <w:p w14:paraId="5626C7A6" w14:textId="77777777" w:rsidR="00982796" w:rsidRPr="00E477B1" w:rsidRDefault="00982796" w:rsidP="00C50260">
                  <w:pPr>
                    <w:jc w:val="center"/>
                  </w:pPr>
                </w:p>
              </w:tc>
              <w:tc>
                <w:tcPr>
                  <w:tcW w:w="977" w:type="dxa"/>
                  <w:vMerge/>
                  <w:vAlign w:val="center"/>
                </w:tcPr>
                <w:p w14:paraId="28C61448" w14:textId="77777777" w:rsidR="00982796" w:rsidRPr="00E477B1" w:rsidRDefault="00982796" w:rsidP="00C50260">
                  <w:pPr>
                    <w:jc w:val="center"/>
                  </w:pPr>
                </w:p>
              </w:tc>
              <w:tc>
                <w:tcPr>
                  <w:tcW w:w="645" w:type="dxa"/>
                  <w:vMerge/>
                  <w:vAlign w:val="center"/>
                </w:tcPr>
                <w:p w14:paraId="5204D3FD" w14:textId="77777777" w:rsidR="00982796" w:rsidRPr="00E477B1" w:rsidRDefault="00982796" w:rsidP="00C50260">
                  <w:pPr>
                    <w:jc w:val="center"/>
                  </w:pPr>
                </w:p>
              </w:tc>
              <w:tc>
                <w:tcPr>
                  <w:tcW w:w="561" w:type="dxa"/>
                  <w:vMerge/>
                  <w:vAlign w:val="center"/>
                </w:tcPr>
                <w:p w14:paraId="1E4575D7" w14:textId="77777777" w:rsidR="00982796" w:rsidRPr="00E477B1" w:rsidRDefault="00982796" w:rsidP="00C50260">
                  <w:pPr>
                    <w:jc w:val="center"/>
                  </w:pPr>
                </w:p>
              </w:tc>
              <w:tc>
                <w:tcPr>
                  <w:tcW w:w="704" w:type="dxa"/>
                  <w:vMerge/>
                  <w:vAlign w:val="center"/>
                </w:tcPr>
                <w:p w14:paraId="69C68648" w14:textId="77777777" w:rsidR="00982796" w:rsidRPr="00E477B1" w:rsidRDefault="00982796" w:rsidP="00C50260">
                  <w:pPr>
                    <w:jc w:val="center"/>
                  </w:pPr>
                </w:p>
              </w:tc>
              <w:tc>
                <w:tcPr>
                  <w:tcW w:w="561" w:type="dxa"/>
                  <w:vMerge/>
                  <w:vAlign w:val="center"/>
                </w:tcPr>
                <w:p w14:paraId="001A5572" w14:textId="77777777" w:rsidR="00982796" w:rsidRPr="00E477B1" w:rsidRDefault="00982796" w:rsidP="00C50260">
                  <w:pPr>
                    <w:jc w:val="center"/>
                  </w:pPr>
                </w:p>
              </w:tc>
              <w:tc>
                <w:tcPr>
                  <w:tcW w:w="561" w:type="dxa"/>
                  <w:vMerge/>
                  <w:vAlign w:val="center"/>
                </w:tcPr>
                <w:p w14:paraId="0D4CAF5D" w14:textId="77777777" w:rsidR="00982796" w:rsidRPr="00E477B1" w:rsidRDefault="00982796" w:rsidP="00C50260">
                  <w:pPr>
                    <w:jc w:val="center"/>
                    <w:rPr>
                      <w:kern w:val="0"/>
                    </w:rPr>
                  </w:pPr>
                </w:p>
              </w:tc>
              <w:tc>
                <w:tcPr>
                  <w:tcW w:w="863" w:type="dxa"/>
                  <w:vAlign w:val="center"/>
                </w:tcPr>
                <w:p w14:paraId="51F0380F" w14:textId="77777777" w:rsidR="00982796" w:rsidRPr="00E477B1" w:rsidRDefault="00982796" w:rsidP="00C50260">
                  <w:pPr>
                    <w:widowControl/>
                    <w:jc w:val="center"/>
                    <w:textAlignment w:val="center"/>
                  </w:pPr>
                  <w:r w:rsidRPr="00E477B1">
                    <w:rPr>
                      <w:kern w:val="0"/>
                      <w:sz w:val="20"/>
                      <w:szCs w:val="20"/>
                      <w:lang w:bidi="ar"/>
                    </w:rPr>
                    <w:t>总磷</w:t>
                  </w:r>
                </w:p>
              </w:tc>
              <w:tc>
                <w:tcPr>
                  <w:tcW w:w="1314" w:type="dxa"/>
                  <w:vAlign w:val="center"/>
                </w:tcPr>
                <w:p w14:paraId="07A3854A" w14:textId="77777777" w:rsidR="00982796" w:rsidRPr="00E477B1" w:rsidRDefault="00982796" w:rsidP="00C50260">
                  <w:pPr>
                    <w:widowControl/>
                    <w:jc w:val="center"/>
                    <w:textAlignment w:val="center"/>
                    <w:rPr>
                      <w:kern w:val="0"/>
                    </w:rPr>
                  </w:pPr>
                  <w:r w:rsidRPr="00E477B1">
                    <w:rPr>
                      <w:kern w:val="0"/>
                      <w:sz w:val="20"/>
                      <w:szCs w:val="20"/>
                      <w:lang w:bidi="ar"/>
                    </w:rPr>
                    <w:t>0.5</w:t>
                  </w:r>
                </w:p>
              </w:tc>
            </w:tr>
          </w:tbl>
          <w:p w14:paraId="6DA8B198" w14:textId="77777777" w:rsidR="00982796" w:rsidRPr="00E477B1" w:rsidRDefault="00982796" w:rsidP="00C50260">
            <w:pPr>
              <w:pStyle w:val="030"/>
              <w:spacing w:before="156" w:line="240" w:lineRule="auto"/>
              <w:ind w:firstLineChars="0" w:firstLine="0"/>
              <w:jc w:val="center"/>
              <w:rPr>
                <w:sz w:val="21"/>
                <w:szCs w:val="21"/>
              </w:rPr>
            </w:pPr>
            <w:r w:rsidRPr="00E477B1">
              <w:rPr>
                <w:sz w:val="21"/>
                <w:szCs w:val="21"/>
              </w:rPr>
              <w:t>表</w:t>
            </w:r>
            <w:r w:rsidRPr="00E477B1">
              <w:rPr>
                <w:sz w:val="21"/>
                <w:szCs w:val="21"/>
              </w:rPr>
              <w:t>7-</w:t>
            </w:r>
            <w:r w:rsidRPr="00E477B1">
              <w:rPr>
                <w:rFonts w:hint="eastAsia"/>
                <w:sz w:val="21"/>
                <w:szCs w:val="21"/>
              </w:rPr>
              <w:t>10</w:t>
            </w:r>
            <w:r w:rsidRPr="00E477B1">
              <w:rPr>
                <w:sz w:val="21"/>
                <w:szCs w:val="21"/>
              </w:rPr>
              <w:t xml:space="preserve"> </w:t>
            </w:r>
            <w:r w:rsidRPr="00E477B1">
              <w:rPr>
                <w:sz w:val="21"/>
                <w:szCs w:val="21"/>
              </w:rPr>
              <w:t>废水污染物排放信息表</w:t>
            </w:r>
          </w:p>
          <w:tbl>
            <w:tblPr>
              <w:tblW w:w="0" w:type="auto"/>
              <w:tblBorders>
                <w:top w:val="single" w:sz="12" w:space="0" w:color="auto"/>
                <w:bottom w:val="single" w:sz="12" w:space="0" w:color="auto"/>
                <w:insideH w:val="single" w:sz="4" w:space="0" w:color="auto"/>
                <w:insideV w:val="single" w:sz="4" w:space="0" w:color="auto"/>
              </w:tblBorders>
              <w:tblCellMar>
                <w:left w:w="20" w:type="dxa"/>
                <w:right w:w="20" w:type="dxa"/>
              </w:tblCellMar>
              <w:tblLook w:val="0000" w:firstRow="0" w:lastRow="0" w:firstColumn="0" w:lastColumn="0" w:noHBand="0" w:noVBand="0"/>
            </w:tblPr>
            <w:tblGrid>
              <w:gridCol w:w="695"/>
              <w:gridCol w:w="1333"/>
              <w:gridCol w:w="1363"/>
              <w:gridCol w:w="1437"/>
              <w:gridCol w:w="1955"/>
              <w:gridCol w:w="1523"/>
            </w:tblGrid>
            <w:tr w:rsidR="00E477B1" w:rsidRPr="00E477B1" w14:paraId="0D185D62" w14:textId="77777777" w:rsidTr="00C50260">
              <w:trPr>
                <w:cantSplit/>
                <w:trHeight w:val="340"/>
              </w:trPr>
              <w:tc>
                <w:tcPr>
                  <w:tcW w:w="695" w:type="dxa"/>
                  <w:tcBorders>
                    <w:tl2br w:val="nil"/>
                    <w:tr2bl w:val="nil"/>
                  </w:tcBorders>
                  <w:vAlign w:val="center"/>
                </w:tcPr>
                <w:p w14:paraId="7BB1F672" w14:textId="77777777" w:rsidR="00982796" w:rsidRPr="00E477B1" w:rsidRDefault="00982796" w:rsidP="00C50260">
                  <w:pPr>
                    <w:jc w:val="center"/>
                    <w:rPr>
                      <w:b/>
                      <w:bCs/>
                    </w:rPr>
                  </w:pPr>
                  <w:r w:rsidRPr="00E477B1">
                    <w:rPr>
                      <w:b/>
                      <w:bCs/>
                    </w:rPr>
                    <w:t>序号</w:t>
                  </w:r>
                </w:p>
              </w:tc>
              <w:tc>
                <w:tcPr>
                  <w:tcW w:w="1333" w:type="dxa"/>
                  <w:tcBorders>
                    <w:tl2br w:val="nil"/>
                    <w:tr2bl w:val="nil"/>
                  </w:tcBorders>
                  <w:vAlign w:val="center"/>
                </w:tcPr>
                <w:p w14:paraId="754878B5" w14:textId="77777777" w:rsidR="00982796" w:rsidRPr="00E477B1" w:rsidRDefault="00982796" w:rsidP="00C50260">
                  <w:pPr>
                    <w:jc w:val="center"/>
                    <w:rPr>
                      <w:b/>
                      <w:bCs/>
                    </w:rPr>
                  </w:pPr>
                  <w:r w:rsidRPr="00E477B1">
                    <w:rPr>
                      <w:b/>
                      <w:bCs/>
                    </w:rPr>
                    <w:t>排放口编号</w:t>
                  </w:r>
                </w:p>
              </w:tc>
              <w:tc>
                <w:tcPr>
                  <w:tcW w:w="1363" w:type="dxa"/>
                  <w:tcBorders>
                    <w:tl2br w:val="nil"/>
                    <w:tr2bl w:val="nil"/>
                  </w:tcBorders>
                  <w:vAlign w:val="center"/>
                </w:tcPr>
                <w:p w14:paraId="784BBD59" w14:textId="77777777" w:rsidR="00982796" w:rsidRPr="00E477B1" w:rsidRDefault="00982796" w:rsidP="00C50260">
                  <w:pPr>
                    <w:jc w:val="center"/>
                    <w:rPr>
                      <w:b/>
                      <w:bCs/>
                    </w:rPr>
                  </w:pPr>
                  <w:r w:rsidRPr="00E477B1">
                    <w:rPr>
                      <w:b/>
                      <w:bCs/>
                    </w:rPr>
                    <w:t>污染物种类</w:t>
                  </w:r>
                </w:p>
              </w:tc>
              <w:tc>
                <w:tcPr>
                  <w:tcW w:w="1437" w:type="dxa"/>
                  <w:tcBorders>
                    <w:tl2br w:val="nil"/>
                    <w:tr2bl w:val="nil"/>
                  </w:tcBorders>
                  <w:vAlign w:val="center"/>
                </w:tcPr>
                <w:p w14:paraId="0CABFA71" w14:textId="77777777" w:rsidR="00982796" w:rsidRPr="00E477B1" w:rsidRDefault="00982796" w:rsidP="00C50260">
                  <w:pPr>
                    <w:jc w:val="center"/>
                    <w:rPr>
                      <w:b/>
                      <w:bCs/>
                    </w:rPr>
                  </w:pPr>
                  <w:r w:rsidRPr="00E477B1">
                    <w:rPr>
                      <w:b/>
                      <w:bCs/>
                    </w:rPr>
                    <w:t>排放浓度（</w:t>
                  </w:r>
                  <w:r w:rsidRPr="00E477B1">
                    <w:rPr>
                      <w:b/>
                      <w:bCs/>
                    </w:rPr>
                    <w:t>mg/L</w:t>
                  </w:r>
                  <w:r w:rsidRPr="00E477B1">
                    <w:rPr>
                      <w:b/>
                      <w:bCs/>
                    </w:rPr>
                    <w:t>）</w:t>
                  </w:r>
                </w:p>
              </w:tc>
              <w:tc>
                <w:tcPr>
                  <w:tcW w:w="1955" w:type="dxa"/>
                  <w:tcBorders>
                    <w:tl2br w:val="nil"/>
                    <w:tr2bl w:val="nil"/>
                  </w:tcBorders>
                  <w:vAlign w:val="center"/>
                </w:tcPr>
                <w:p w14:paraId="3CB38550" w14:textId="77777777" w:rsidR="00982796" w:rsidRPr="00E477B1" w:rsidRDefault="00982796" w:rsidP="00C50260">
                  <w:pPr>
                    <w:jc w:val="center"/>
                    <w:rPr>
                      <w:b/>
                      <w:bCs/>
                    </w:rPr>
                  </w:pPr>
                  <w:r w:rsidRPr="00E477B1">
                    <w:rPr>
                      <w:b/>
                      <w:bCs/>
                    </w:rPr>
                    <w:t>日排放量（</w:t>
                  </w:r>
                  <w:r w:rsidRPr="00E477B1">
                    <w:rPr>
                      <w:b/>
                      <w:bCs/>
                    </w:rPr>
                    <w:t>t/d</w:t>
                  </w:r>
                  <w:r w:rsidRPr="00E477B1">
                    <w:rPr>
                      <w:b/>
                      <w:bCs/>
                    </w:rPr>
                    <w:t>）</w:t>
                  </w:r>
                </w:p>
              </w:tc>
              <w:tc>
                <w:tcPr>
                  <w:tcW w:w="1523" w:type="dxa"/>
                  <w:tcBorders>
                    <w:tl2br w:val="nil"/>
                    <w:tr2bl w:val="nil"/>
                  </w:tcBorders>
                  <w:vAlign w:val="center"/>
                </w:tcPr>
                <w:p w14:paraId="4E0E13BF" w14:textId="77777777" w:rsidR="00982796" w:rsidRPr="00E477B1" w:rsidRDefault="00982796" w:rsidP="00C50260">
                  <w:pPr>
                    <w:jc w:val="center"/>
                    <w:rPr>
                      <w:b/>
                      <w:bCs/>
                    </w:rPr>
                  </w:pPr>
                  <w:r w:rsidRPr="00E477B1">
                    <w:rPr>
                      <w:b/>
                      <w:bCs/>
                    </w:rPr>
                    <w:t>年排放量（</w:t>
                  </w:r>
                  <w:r w:rsidRPr="00E477B1">
                    <w:rPr>
                      <w:b/>
                      <w:bCs/>
                    </w:rPr>
                    <w:t>t/a</w:t>
                  </w:r>
                  <w:r w:rsidRPr="00E477B1">
                    <w:rPr>
                      <w:b/>
                      <w:bCs/>
                    </w:rPr>
                    <w:t>）</w:t>
                  </w:r>
                </w:p>
              </w:tc>
            </w:tr>
            <w:tr w:rsidR="00E477B1" w:rsidRPr="00E477B1" w14:paraId="3BEF2475" w14:textId="77777777" w:rsidTr="00C50260">
              <w:trPr>
                <w:cantSplit/>
                <w:trHeight w:val="340"/>
              </w:trPr>
              <w:tc>
                <w:tcPr>
                  <w:tcW w:w="695" w:type="dxa"/>
                  <w:vMerge w:val="restart"/>
                  <w:tcBorders>
                    <w:tl2br w:val="nil"/>
                    <w:tr2bl w:val="nil"/>
                  </w:tcBorders>
                  <w:vAlign w:val="center"/>
                </w:tcPr>
                <w:p w14:paraId="7AC327A7" w14:textId="77777777" w:rsidR="00982796" w:rsidRPr="00E477B1" w:rsidRDefault="00982796" w:rsidP="00C50260">
                  <w:pPr>
                    <w:jc w:val="center"/>
                  </w:pPr>
                  <w:r w:rsidRPr="00E477B1">
                    <w:t>1</w:t>
                  </w:r>
                </w:p>
              </w:tc>
              <w:tc>
                <w:tcPr>
                  <w:tcW w:w="1333" w:type="dxa"/>
                  <w:vMerge w:val="restart"/>
                  <w:tcBorders>
                    <w:tl2br w:val="nil"/>
                    <w:tr2bl w:val="nil"/>
                  </w:tcBorders>
                  <w:vAlign w:val="center"/>
                </w:tcPr>
                <w:p w14:paraId="2BD53492" w14:textId="77777777" w:rsidR="00982796" w:rsidRPr="00E477B1" w:rsidRDefault="00982796" w:rsidP="00C50260">
                  <w:pPr>
                    <w:jc w:val="center"/>
                  </w:pPr>
                  <w:r w:rsidRPr="00E477B1">
                    <w:t>/</w:t>
                  </w:r>
                </w:p>
              </w:tc>
              <w:tc>
                <w:tcPr>
                  <w:tcW w:w="1363" w:type="dxa"/>
                  <w:tcBorders>
                    <w:tl2br w:val="nil"/>
                    <w:tr2bl w:val="nil"/>
                  </w:tcBorders>
                  <w:vAlign w:val="center"/>
                </w:tcPr>
                <w:p w14:paraId="2D4E851B" w14:textId="77777777" w:rsidR="00982796" w:rsidRPr="00E477B1" w:rsidRDefault="00982796" w:rsidP="00C50260">
                  <w:pPr>
                    <w:jc w:val="center"/>
                  </w:pPr>
                  <w:r w:rsidRPr="00E477B1">
                    <w:t>水量</w:t>
                  </w:r>
                </w:p>
              </w:tc>
              <w:tc>
                <w:tcPr>
                  <w:tcW w:w="1437" w:type="dxa"/>
                  <w:tcBorders>
                    <w:tl2br w:val="nil"/>
                    <w:tr2bl w:val="nil"/>
                  </w:tcBorders>
                  <w:vAlign w:val="center"/>
                </w:tcPr>
                <w:p w14:paraId="38551BE6" w14:textId="77777777" w:rsidR="00982796" w:rsidRPr="00E477B1" w:rsidRDefault="00982796" w:rsidP="00C50260">
                  <w:pPr>
                    <w:jc w:val="center"/>
                  </w:pPr>
                  <w:r w:rsidRPr="00E477B1">
                    <w:t>/</w:t>
                  </w:r>
                </w:p>
              </w:tc>
              <w:tc>
                <w:tcPr>
                  <w:tcW w:w="1955" w:type="dxa"/>
                  <w:tcBorders>
                    <w:tl2br w:val="nil"/>
                    <w:tr2bl w:val="nil"/>
                  </w:tcBorders>
                  <w:vAlign w:val="center"/>
                </w:tcPr>
                <w:p w14:paraId="341C1E26" w14:textId="77777777" w:rsidR="00982796" w:rsidRPr="00E477B1" w:rsidRDefault="00982796" w:rsidP="00C50260">
                  <w:pPr>
                    <w:jc w:val="center"/>
                  </w:pPr>
                  <w:r w:rsidRPr="00E477B1">
                    <w:rPr>
                      <w:rFonts w:hint="eastAsia"/>
                    </w:rPr>
                    <w:t>4.93</w:t>
                  </w:r>
                </w:p>
              </w:tc>
              <w:tc>
                <w:tcPr>
                  <w:tcW w:w="1523" w:type="dxa"/>
                  <w:tcBorders>
                    <w:tl2br w:val="nil"/>
                    <w:tr2bl w:val="nil"/>
                  </w:tcBorders>
                  <w:vAlign w:val="center"/>
                </w:tcPr>
                <w:p w14:paraId="35BD583E" w14:textId="77777777" w:rsidR="00982796" w:rsidRPr="00E477B1" w:rsidRDefault="00982796" w:rsidP="00C50260">
                  <w:pPr>
                    <w:jc w:val="center"/>
                  </w:pPr>
                  <w:r w:rsidRPr="00E477B1">
                    <w:rPr>
                      <w:rFonts w:hint="eastAsia"/>
                    </w:rPr>
                    <w:t>1800</w:t>
                  </w:r>
                </w:p>
              </w:tc>
            </w:tr>
            <w:tr w:rsidR="00E477B1" w:rsidRPr="00E477B1" w14:paraId="3AB19D16" w14:textId="77777777" w:rsidTr="00C50260">
              <w:trPr>
                <w:cantSplit/>
                <w:trHeight w:val="340"/>
              </w:trPr>
              <w:tc>
                <w:tcPr>
                  <w:tcW w:w="695" w:type="dxa"/>
                  <w:vMerge/>
                  <w:tcBorders>
                    <w:tl2br w:val="nil"/>
                    <w:tr2bl w:val="nil"/>
                  </w:tcBorders>
                  <w:vAlign w:val="center"/>
                </w:tcPr>
                <w:p w14:paraId="60565F7D" w14:textId="77777777" w:rsidR="00982796" w:rsidRPr="00E477B1" w:rsidRDefault="00982796" w:rsidP="00C50260">
                  <w:pPr>
                    <w:jc w:val="center"/>
                  </w:pPr>
                </w:p>
              </w:tc>
              <w:tc>
                <w:tcPr>
                  <w:tcW w:w="1333" w:type="dxa"/>
                  <w:vMerge/>
                  <w:tcBorders>
                    <w:tl2br w:val="nil"/>
                    <w:tr2bl w:val="nil"/>
                  </w:tcBorders>
                  <w:vAlign w:val="center"/>
                </w:tcPr>
                <w:p w14:paraId="6C9A2715" w14:textId="77777777" w:rsidR="00982796" w:rsidRPr="00E477B1" w:rsidRDefault="00982796" w:rsidP="00C50260">
                  <w:pPr>
                    <w:jc w:val="center"/>
                  </w:pPr>
                </w:p>
              </w:tc>
              <w:tc>
                <w:tcPr>
                  <w:tcW w:w="1363" w:type="dxa"/>
                  <w:tcBorders>
                    <w:tl2br w:val="nil"/>
                    <w:tr2bl w:val="nil"/>
                  </w:tcBorders>
                  <w:vAlign w:val="center"/>
                </w:tcPr>
                <w:p w14:paraId="70DA4750" w14:textId="77777777" w:rsidR="00982796" w:rsidRPr="00E477B1" w:rsidRDefault="00982796" w:rsidP="00C50260">
                  <w:pPr>
                    <w:widowControl/>
                    <w:jc w:val="center"/>
                    <w:textAlignment w:val="center"/>
                  </w:pPr>
                  <w:r w:rsidRPr="00E477B1">
                    <w:t>COD</w:t>
                  </w:r>
                </w:p>
              </w:tc>
              <w:tc>
                <w:tcPr>
                  <w:tcW w:w="1437" w:type="dxa"/>
                  <w:tcBorders>
                    <w:tl2br w:val="nil"/>
                    <w:tr2bl w:val="nil"/>
                  </w:tcBorders>
                  <w:vAlign w:val="center"/>
                </w:tcPr>
                <w:p w14:paraId="00EEBD7B" w14:textId="77777777" w:rsidR="00982796" w:rsidRPr="00E477B1" w:rsidRDefault="00982796" w:rsidP="00C50260">
                  <w:pPr>
                    <w:widowControl/>
                    <w:jc w:val="center"/>
                    <w:textAlignment w:val="center"/>
                  </w:pPr>
                  <w:r w:rsidRPr="00E477B1">
                    <w:t>50</w:t>
                  </w:r>
                </w:p>
              </w:tc>
              <w:tc>
                <w:tcPr>
                  <w:tcW w:w="1955" w:type="dxa"/>
                  <w:tcBorders>
                    <w:tl2br w:val="nil"/>
                    <w:tr2bl w:val="nil"/>
                  </w:tcBorders>
                  <w:vAlign w:val="center"/>
                </w:tcPr>
                <w:p w14:paraId="61E7BD12" w14:textId="77777777" w:rsidR="00982796" w:rsidRPr="00E477B1" w:rsidRDefault="00982796" w:rsidP="00C50260">
                  <w:pPr>
                    <w:widowControl/>
                    <w:jc w:val="center"/>
                    <w:textAlignment w:val="center"/>
                  </w:pPr>
                  <w:r w:rsidRPr="00E477B1">
                    <w:rPr>
                      <w:rFonts w:hint="eastAsia"/>
                    </w:rPr>
                    <w:t>0.0002466</w:t>
                  </w:r>
                </w:p>
              </w:tc>
              <w:tc>
                <w:tcPr>
                  <w:tcW w:w="1523" w:type="dxa"/>
                  <w:tcBorders>
                    <w:tl2br w:val="nil"/>
                    <w:tr2bl w:val="nil"/>
                  </w:tcBorders>
                  <w:vAlign w:val="center"/>
                </w:tcPr>
                <w:p w14:paraId="124D4DE2" w14:textId="77777777" w:rsidR="00982796" w:rsidRPr="00E477B1" w:rsidRDefault="00982796" w:rsidP="00C50260">
                  <w:pPr>
                    <w:widowControl/>
                    <w:jc w:val="center"/>
                    <w:textAlignment w:val="center"/>
                  </w:pPr>
                  <w:r w:rsidRPr="00E477B1">
                    <w:t>0.09</w:t>
                  </w:r>
                </w:p>
              </w:tc>
            </w:tr>
            <w:tr w:rsidR="00E477B1" w:rsidRPr="00E477B1" w14:paraId="5E640F8D" w14:textId="77777777" w:rsidTr="00C50260">
              <w:trPr>
                <w:cantSplit/>
                <w:trHeight w:val="340"/>
              </w:trPr>
              <w:tc>
                <w:tcPr>
                  <w:tcW w:w="695" w:type="dxa"/>
                  <w:vMerge/>
                  <w:tcBorders>
                    <w:tl2br w:val="nil"/>
                    <w:tr2bl w:val="nil"/>
                  </w:tcBorders>
                  <w:vAlign w:val="center"/>
                </w:tcPr>
                <w:p w14:paraId="4AE4217E" w14:textId="77777777" w:rsidR="00982796" w:rsidRPr="00E477B1" w:rsidRDefault="00982796" w:rsidP="00C50260">
                  <w:pPr>
                    <w:jc w:val="center"/>
                  </w:pPr>
                </w:p>
              </w:tc>
              <w:tc>
                <w:tcPr>
                  <w:tcW w:w="1333" w:type="dxa"/>
                  <w:vMerge/>
                  <w:tcBorders>
                    <w:tl2br w:val="nil"/>
                    <w:tr2bl w:val="nil"/>
                  </w:tcBorders>
                  <w:vAlign w:val="center"/>
                </w:tcPr>
                <w:p w14:paraId="2CE5CA12" w14:textId="77777777" w:rsidR="00982796" w:rsidRPr="00E477B1" w:rsidRDefault="00982796" w:rsidP="00C50260">
                  <w:pPr>
                    <w:jc w:val="center"/>
                  </w:pPr>
                </w:p>
              </w:tc>
              <w:tc>
                <w:tcPr>
                  <w:tcW w:w="1363" w:type="dxa"/>
                  <w:tcBorders>
                    <w:tl2br w:val="nil"/>
                    <w:tr2bl w:val="nil"/>
                  </w:tcBorders>
                  <w:vAlign w:val="center"/>
                </w:tcPr>
                <w:p w14:paraId="0685F294" w14:textId="77777777" w:rsidR="00982796" w:rsidRPr="00E477B1" w:rsidRDefault="00982796" w:rsidP="00C50260">
                  <w:pPr>
                    <w:widowControl/>
                    <w:jc w:val="center"/>
                    <w:textAlignment w:val="center"/>
                  </w:pPr>
                  <w:r w:rsidRPr="00E477B1">
                    <w:t>SS</w:t>
                  </w:r>
                </w:p>
              </w:tc>
              <w:tc>
                <w:tcPr>
                  <w:tcW w:w="1437" w:type="dxa"/>
                  <w:tcBorders>
                    <w:tl2br w:val="nil"/>
                    <w:tr2bl w:val="nil"/>
                  </w:tcBorders>
                  <w:vAlign w:val="center"/>
                </w:tcPr>
                <w:p w14:paraId="5BB7C9AB" w14:textId="77777777" w:rsidR="00982796" w:rsidRPr="00E477B1" w:rsidRDefault="00982796" w:rsidP="00C50260">
                  <w:pPr>
                    <w:widowControl/>
                    <w:jc w:val="center"/>
                    <w:textAlignment w:val="center"/>
                  </w:pPr>
                  <w:r w:rsidRPr="00E477B1">
                    <w:t>10</w:t>
                  </w:r>
                </w:p>
              </w:tc>
              <w:tc>
                <w:tcPr>
                  <w:tcW w:w="1955" w:type="dxa"/>
                  <w:tcBorders>
                    <w:tl2br w:val="nil"/>
                    <w:tr2bl w:val="nil"/>
                  </w:tcBorders>
                  <w:vAlign w:val="center"/>
                </w:tcPr>
                <w:p w14:paraId="34C07DEA" w14:textId="77777777" w:rsidR="00982796" w:rsidRPr="00E477B1" w:rsidRDefault="00982796" w:rsidP="00C50260">
                  <w:pPr>
                    <w:widowControl/>
                    <w:jc w:val="center"/>
                    <w:textAlignment w:val="center"/>
                  </w:pPr>
                  <w:r w:rsidRPr="00E477B1">
                    <w:rPr>
                      <w:rFonts w:hint="eastAsia"/>
                    </w:rPr>
                    <w:t>0.00004932</w:t>
                  </w:r>
                </w:p>
              </w:tc>
              <w:tc>
                <w:tcPr>
                  <w:tcW w:w="1523" w:type="dxa"/>
                  <w:tcBorders>
                    <w:tl2br w:val="nil"/>
                    <w:tr2bl w:val="nil"/>
                  </w:tcBorders>
                  <w:vAlign w:val="center"/>
                </w:tcPr>
                <w:p w14:paraId="57AB36D9" w14:textId="77777777" w:rsidR="00982796" w:rsidRPr="00E477B1" w:rsidRDefault="00982796" w:rsidP="00C50260">
                  <w:pPr>
                    <w:widowControl/>
                    <w:jc w:val="center"/>
                    <w:textAlignment w:val="center"/>
                  </w:pPr>
                  <w:r w:rsidRPr="00E477B1">
                    <w:t>0.018</w:t>
                  </w:r>
                </w:p>
              </w:tc>
            </w:tr>
            <w:tr w:rsidR="00E477B1" w:rsidRPr="00E477B1" w14:paraId="3890F3E1" w14:textId="77777777" w:rsidTr="00C50260">
              <w:trPr>
                <w:cantSplit/>
                <w:trHeight w:val="340"/>
              </w:trPr>
              <w:tc>
                <w:tcPr>
                  <w:tcW w:w="695" w:type="dxa"/>
                  <w:vMerge/>
                  <w:tcBorders>
                    <w:tl2br w:val="nil"/>
                    <w:tr2bl w:val="nil"/>
                  </w:tcBorders>
                  <w:vAlign w:val="center"/>
                </w:tcPr>
                <w:p w14:paraId="3FB58391" w14:textId="77777777" w:rsidR="00982796" w:rsidRPr="00E477B1" w:rsidRDefault="00982796" w:rsidP="00C50260">
                  <w:pPr>
                    <w:jc w:val="center"/>
                  </w:pPr>
                </w:p>
              </w:tc>
              <w:tc>
                <w:tcPr>
                  <w:tcW w:w="1333" w:type="dxa"/>
                  <w:vMerge/>
                  <w:tcBorders>
                    <w:tl2br w:val="nil"/>
                    <w:tr2bl w:val="nil"/>
                  </w:tcBorders>
                  <w:vAlign w:val="center"/>
                </w:tcPr>
                <w:p w14:paraId="3185285E" w14:textId="77777777" w:rsidR="00982796" w:rsidRPr="00E477B1" w:rsidRDefault="00982796" w:rsidP="00C50260">
                  <w:pPr>
                    <w:jc w:val="center"/>
                  </w:pPr>
                </w:p>
              </w:tc>
              <w:tc>
                <w:tcPr>
                  <w:tcW w:w="1363" w:type="dxa"/>
                  <w:tcBorders>
                    <w:tl2br w:val="nil"/>
                    <w:tr2bl w:val="nil"/>
                  </w:tcBorders>
                  <w:vAlign w:val="center"/>
                </w:tcPr>
                <w:p w14:paraId="5C6A7E0E" w14:textId="77777777" w:rsidR="00982796" w:rsidRPr="00E477B1" w:rsidRDefault="00982796" w:rsidP="00C50260">
                  <w:pPr>
                    <w:widowControl/>
                    <w:jc w:val="center"/>
                    <w:textAlignment w:val="center"/>
                  </w:pPr>
                  <w:r w:rsidRPr="00E477B1">
                    <w:t>氨氮</w:t>
                  </w:r>
                </w:p>
              </w:tc>
              <w:tc>
                <w:tcPr>
                  <w:tcW w:w="1437" w:type="dxa"/>
                  <w:tcBorders>
                    <w:tl2br w:val="nil"/>
                    <w:tr2bl w:val="nil"/>
                  </w:tcBorders>
                  <w:vAlign w:val="center"/>
                </w:tcPr>
                <w:p w14:paraId="7C72CC1A" w14:textId="77777777" w:rsidR="00982796" w:rsidRPr="00E477B1" w:rsidRDefault="00982796" w:rsidP="00C50260">
                  <w:pPr>
                    <w:widowControl/>
                    <w:jc w:val="center"/>
                    <w:textAlignment w:val="center"/>
                  </w:pPr>
                  <w:r w:rsidRPr="00E477B1">
                    <w:t>5</w:t>
                  </w:r>
                </w:p>
              </w:tc>
              <w:tc>
                <w:tcPr>
                  <w:tcW w:w="1955" w:type="dxa"/>
                  <w:tcBorders>
                    <w:tl2br w:val="nil"/>
                    <w:tr2bl w:val="nil"/>
                  </w:tcBorders>
                  <w:vAlign w:val="center"/>
                </w:tcPr>
                <w:p w14:paraId="5B0D0CA9" w14:textId="77777777" w:rsidR="00982796" w:rsidRPr="00E477B1" w:rsidRDefault="00982796" w:rsidP="00C50260">
                  <w:pPr>
                    <w:widowControl/>
                    <w:jc w:val="center"/>
                    <w:textAlignment w:val="center"/>
                  </w:pPr>
                  <w:r w:rsidRPr="00E477B1">
                    <w:rPr>
                      <w:rFonts w:hint="eastAsia"/>
                    </w:rPr>
                    <w:t>0.00002466</w:t>
                  </w:r>
                </w:p>
              </w:tc>
              <w:tc>
                <w:tcPr>
                  <w:tcW w:w="1523" w:type="dxa"/>
                  <w:tcBorders>
                    <w:tl2br w:val="nil"/>
                    <w:tr2bl w:val="nil"/>
                  </w:tcBorders>
                  <w:vAlign w:val="center"/>
                </w:tcPr>
                <w:p w14:paraId="1EAB9C1E" w14:textId="77777777" w:rsidR="00982796" w:rsidRPr="00E477B1" w:rsidRDefault="00982796" w:rsidP="00C50260">
                  <w:pPr>
                    <w:widowControl/>
                    <w:jc w:val="center"/>
                    <w:textAlignment w:val="center"/>
                  </w:pPr>
                  <w:r w:rsidRPr="00E477B1">
                    <w:t>0.009</w:t>
                  </w:r>
                </w:p>
              </w:tc>
            </w:tr>
            <w:tr w:rsidR="00E477B1" w:rsidRPr="00E477B1" w14:paraId="6904FF36" w14:textId="77777777" w:rsidTr="00C50260">
              <w:trPr>
                <w:cantSplit/>
                <w:trHeight w:val="340"/>
              </w:trPr>
              <w:tc>
                <w:tcPr>
                  <w:tcW w:w="695" w:type="dxa"/>
                  <w:vMerge/>
                  <w:vAlign w:val="center"/>
                </w:tcPr>
                <w:p w14:paraId="2BE8D56F" w14:textId="77777777" w:rsidR="00982796" w:rsidRPr="00E477B1" w:rsidRDefault="00982796" w:rsidP="00C50260">
                  <w:pPr>
                    <w:jc w:val="center"/>
                  </w:pPr>
                </w:p>
              </w:tc>
              <w:tc>
                <w:tcPr>
                  <w:tcW w:w="1333" w:type="dxa"/>
                  <w:vMerge/>
                  <w:vAlign w:val="center"/>
                </w:tcPr>
                <w:p w14:paraId="1E50BCDF" w14:textId="77777777" w:rsidR="00982796" w:rsidRPr="00E477B1" w:rsidRDefault="00982796" w:rsidP="00C50260">
                  <w:pPr>
                    <w:jc w:val="center"/>
                  </w:pPr>
                </w:p>
              </w:tc>
              <w:tc>
                <w:tcPr>
                  <w:tcW w:w="1363" w:type="dxa"/>
                  <w:vAlign w:val="center"/>
                </w:tcPr>
                <w:p w14:paraId="1A6A7DAC" w14:textId="77777777" w:rsidR="00982796" w:rsidRPr="00E477B1" w:rsidRDefault="00982796" w:rsidP="00C50260">
                  <w:pPr>
                    <w:widowControl/>
                    <w:jc w:val="center"/>
                    <w:textAlignment w:val="center"/>
                  </w:pPr>
                  <w:r w:rsidRPr="00E477B1">
                    <w:t>总磷</w:t>
                  </w:r>
                </w:p>
              </w:tc>
              <w:tc>
                <w:tcPr>
                  <w:tcW w:w="1437" w:type="dxa"/>
                  <w:vAlign w:val="center"/>
                </w:tcPr>
                <w:p w14:paraId="0263EDFB" w14:textId="77777777" w:rsidR="00982796" w:rsidRPr="00E477B1" w:rsidRDefault="00982796" w:rsidP="00C50260">
                  <w:pPr>
                    <w:widowControl/>
                    <w:jc w:val="center"/>
                    <w:textAlignment w:val="center"/>
                  </w:pPr>
                  <w:r w:rsidRPr="00E477B1">
                    <w:t>0.5</w:t>
                  </w:r>
                </w:p>
              </w:tc>
              <w:tc>
                <w:tcPr>
                  <w:tcW w:w="1955" w:type="dxa"/>
                  <w:vAlign w:val="center"/>
                </w:tcPr>
                <w:p w14:paraId="4EAD5607" w14:textId="77777777" w:rsidR="00982796" w:rsidRPr="00E477B1" w:rsidRDefault="00982796" w:rsidP="00C50260">
                  <w:pPr>
                    <w:widowControl/>
                    <w:jc w:val="center"/>
                    <w:textAlignment w:val="center"/>
                  </w:pPr>
                  <w:r w:rsidRPr="00E477B1">
                    <w:rPr>
                      <w:rFonts w:hint="eastAsia"/>
                    </w:rPr>
                    <w:t>0.000002466</w:t>
                  </w:r>
                </w:p>
              </w:tc>
              <w:tc>
                <w:tcPr>
                  <w:tcW w:w="1523" w:type="dxa"/>
                  <w:vAlign w:val="center"/>
                </w:tcPr>
                <w:p w14:paraId="6ACA2BF3" w14:textId="77777777" w:rsidR="00982796" w:rsidRPr="00E477B1" w:rsidRDefault="00982796" w:rsidP="00C50260">
                  <w:pPr>
                    <w:widowControl/>
                    <w:jc w:val="center"/>
                    <w:textAlignment w:val="center"/>
                  </w:pPr>
                  <w:r w:rsidRPr="00E477B1">
                    <w:t>0.0009</w:t>
                  </w:r>
                </w:p>
              </w:tc>
            </w:tr>
          </w:tbl>
          <w:p w14:paraId="7FBFB738" w14:textId="77777777" w:rsidR="00982796" w:rsidRPr="00E477B1" w:rsidRDefault="00982796" w:rsidP="00C50260">
            <w:pPr>
              <w:pStyle w:val="030"/>
              <w:spacing w:before="156" w:line="240" w:lineRule="auto"/>
              <w:ind w:firstLineChars="0" w:firstLine="0"/>
              <w:jc w:val="center"/>
              <w:rPr>
                <w:sz w:val="21"/>
                <w:szCs w:val="21"/>
              </w:rPr>
            </w:pPr>
            <w:r w:rsidRPr="00E477B1">
              <w:rPr>
                <w:sz w:val="21"/>
                <w:szCs w:val="21"/>
              </w:rPr>
              <w:t>表</w:t>
            </w:r>
            <w:r w:rsidRPr="00E477B1">
              <w:rPr>
                <w:sz w:val="21"/>
                <w:szCs w:val="21"/>
              </w:rPr>
              <w:t>7-</w:t>
            </w:r>
            <w:r w:rsidRPr="00E477B1">
              <w:rPr>
                <w:rFonts w:hint="eastAsia"/>
                <w:sz w:val="21"/>
                <w:szCs w:val="21"/>
              </w:rPr>
              <w:t>11</w:t>
            </w:r>
            <w:r w:rsidRPr="00E477B1">
              <w:rPr>
                <w:sz w:val="21"/>
                <w:szCs w:val="21"/>
              </w:rPr>
              <w:t xml:space="preserve"> </w:t>
            </w:r>
            <w:r w:rsidRPr="00E477B1">
              <w:rPr>
                <w:sz w:val="21"/>
                <w:szCs w:val="21"/>
              </w:rPr>
              <w:t>水污染型建设项目评价等级判定地表水等级判定</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076"/>
              <w:gridCol w:w="2076"/>
              <w:gridCol w:w="4154"/>
            </w:tblGrid>
            <w:tr w:rsidR="00E477B1" w:rsidRPr="00E477B1" w14:paraId="53ACA7C9" w14:textId="77777777" w:rsidTr="00C50260">
              <w:trPr>
                <w:trHeight w:val="340"/>
                <w:jc w:val="center"/>
              </w:trPr>
              <w:tc>
                <w:tcPr>
                  <w:tcW w:w="2076" w:type="dxa"/>
                  <w:vMerge w:val="restart"/>
                  <w:tcBorders>
                    <w:tl2br w:val="nil"/>
                    <w:tr2bl w:val="nil"/>
                  </w:tcBorders>
                  <w:shd w:val="clear" w:color="auto" w:fill="auto"/>
                  <w:vAlign w:val="center"/>
                </w:tcPr>
                <w:p w14:paraId="78E4E22A"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评价等级</w:t>
                  </w:r>
                </w:p>
              </w:tc>
              <w:tc>
                <w:tcPr>
                  <w:tcW w:w="6230" w:type="dxa"/>
                  <w:gridSpan w:val="2"/>
                  <w:tcBorders>
                    <w:tl2br w:val="nil"/>
                    <w:tr2bl w:val="nil"/>
                  </w:tcBorders>
                  <w:shd w:val="clear" w:color="auto" w:fill="auto"/>
                  <w:vAlign w:val="center"/>
                </w:tcPr>
                <w:p w14:paraId="7FC56B27"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判断依据</w:t>
                  </w:r>
                </w:p>
              </w:tc>
            </w:tr>
            <w:tr w:rsidR="00E477B1" w:rsidRPr="00E477B1" w14:paraId="2007F6C9" w14:textId="77777777" w:rsidTr="00C50260">
              <w:trPr>
                <w:trHeight w:val="340"/>
                <w:jc w:val="center"/>
              </w:trPr>
              <w:tc>
                <w:tcPr>
                  <w:tcW w:w="2076" w:type="dxa"/>
                  <w:vMerge/>
                  <w:tcBorders>
                    <w:tl2br w:val="nil"/>
                    <w:tr2bl w:val="nil"/>
                  </w:tcBorders>
                  <w:shd w:val="clear" w:color="auto" w:fill="auto"/>
                  <w:vAlign w:val="center"/>
                </w:tcPr>
                <w:p w14:paraId="21ADA429" w14:textId="77777777" w:rsidR="00982796" w:rsidRPr="00E477B1" w:rsidRDefault="00982796" w:rsidP="00C50260">
                  <w:pPr>
                    <w:pStyle w:val="Default"/>
                    <w:jc w:val="center"/>
                    <w:rPr>
                      <w:rFonts w:ascii="Times New Roman" w:hAnsi="Times New Roman" w:cs="Times New Roman"/>
                      <w:b/>
                      <w:bCs/>
                      <w:color w:val="auto"/>
                      <w:sz w:val="21"/>
                      <w:szCs w:val="21"/>
                    </w:rPr>
                  </w:pPr>
                </w:p>
              </w:tc>
              <w:tc>
                <w:tcPr>
                  <w:tcW w:w="2076" w:type="dxa"/>
                  <w:tcBorders>
                    <w:tl2br w:val="nil"/>
                    <w:tr2bl w:val="nil"/>
                  </w:tcBorders>
                  <w:shd w:val="clear" w:color="auto" w:fill="auto"/>
                  <w:vAlign w:val="center"/>
                </w:tcPr>
                <w:p w14:paraId="1D7F8014"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排放方式</w:t>
                  </w:r>
                </w:p>
              </w:tc>
              <w:tc>
                <w:tcPr>
                  <w:tcW w:w="4154" w:type="dxa"/>
                  <w:tcBorders>
                    <w:tl2br w:val="nil"/>
                    <w:tr2bl w:val="nil"/>
                  </w:tcBorders>
                  <w:shd w:val="clear" w:color="auto" w:fill="auto"/>
                  <w:vAlign w:val="center"/>
                </w:tcPr>
                <w:p w14:paraId="3F61482C"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废水排放量</w:t>
                  </w:r>
                  <w:r w:rsidRPr="00E477B1">
                    <w:rPr>
                      <w:rFonts w:ascii="Times New Roman" w:hAnsi="Times New Roman" w:cs="Times New Roman"/>
                      <w:b/>
                      <w:bCs/>
                      <w:color w:val="auto"/>
                      <w:sz w:val="21"/>
                      <w:szCs w:val="21"/>
                    </w:rPr>
                    <w:t>Q/m</w:t>
                  </w:r>
                  <w:r w:rsidRPr="00E477B1">
                    <w:rPr>
                      <w:rFonts w:ascii="Times New Roman" w:hAnsi="Times New Roman" w:cs="Times New Roman"/>
                      <w:b/>
                      <w:bCs/>
                      <w:color w:val="auto"/>
                      <w:sz w:val="21"/>
                      <w:szCs w:val="21"/>
                      <w:vertAlign w:val="superscript"/>
                    </w:rPr>
                    <w:t>3</w:t>
                  </w:r>
                  <w:r w:rsidRPr="00E477B1">
                    <w:rPr>
                      <w:rFonts w:ascii="Times New Roman" w:hAnsi="Times New Roman" w:cs="Times New Roman"/>
                      <w:b/>
                      <w:bCs/>
                      <w:color w:val="auto"/>
                      <w:sz w:val="21"/>
                      <w:szCs w:val="21"/>
                    </w:rPr>
                    <w:t>/d</w:t>
                  </w:r>
                  <w:r w:rsidRPr="00E477B1">
                    <w:rPr>
                      <w:rFonts w:ascii="Times New Roman" w:hAnsi="Times New Roman" w:cs="Times New Roman"/>
                      <w:b/>
                      <w:bCs/>
                      <w:color w:val="auto"/>
                      <w:sz w:val="21"/>
                      <w:szCs w:val="21"/>
                    </w:rPr>
                    <w:t>；</w:t>
                  </w:r>
                </w:p>
                <w:p w14:paraId="121A8FB6"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水污染物当量数</w:t>
                  </w:r>
                  <w:r w:rsidRPr="00E477B1">
                    <w:rPr>
                      <w:rFonts w:ascii="Times New Roman" w:hAnsi="Times New Roman" w:cs="Times New Roman"/>
                      <w:b/>
                      <w:bCs/>
                      <w:color w:val="auto"/>
                      <w:sz w:val="21"/>
                      <w:szCs w:val="21"/>
                    </w:rPr>
                    <w:t>W/</w:t>
                  </w:r>
                  <w:r w:rsidRPr="00E477B1">
                    <w:rPr>
                      <w:rFonts w:ascii="Times New Roman" w:hAnsi="Times New Roman" w:cs="Times New Roman"/>
                      <w:b/>
                      <w:bCs/>
                      <w:color w:val="auto"/>
                      <w:sz w:val="21"/>
                      <w:szCs w:val="21"/>
                    </w:rPr>
                    <w:t>无量纲</w:t>
                  </w:r>
                </w:p>
              </w:tc>
            </w:tr>
            <w:tr w:rsidR="00E477B1" w:rsidRPr="00E477B1" w14:paraId="1B72E8D9" w14:textId="77777777" w:rsidTr="00C50260">
              <w:trPr>
                <w:trHeight w:val="340"/>
                <w:jc w:val="center"/>
              </w:trPr>
              <w:tc>
                <w:tcPr>
                  <w:tcW w:w="2076" w:type="dxa"/>
                  <w:tcBorders>
                    <w:tl2br w:val="nil"/>
                    <w:tr2bl w:val="nil"/>
                  </w:tcBorders>
                  <w:shd w:val="clear" w:color="auto" w:fill="auto"/>
                  <w:vAlign w:val="center"/>
                </w:tcPr>
                <w:p w14:paraId="6C93434D" w14:textId="77777777" w:rsidR="00982796" w:rsidRPr="00E477B1" w:rsidRDefault="00982796" w:rsidP="00C50260">
                  <w:pPr>
                    <w:pStyle w:val="Default"/>
                    <w:jc w:val="center"/>
                    <w:rPr>
                      <w:rFonts w:ascii="Times New Roman" w:hAnsi="Times New Roman" w:cs="Times New Roman"/>
                      <w:color w:val="auto"/>
                      <w:sz w:val="21"/>
                      <w:szCs w:val="21"/>
                    </w:rPr>
                  </w:pPr>
                  <w:r w:rsidRPr="00E477B1">
                    <w:rPr>
                      <w:rFonts w:ascii="Times New Roman" w:hAnsi="Times New Roman" w:cs="Times New Roman"/>
                      <w:color w:val="auto"/>
                      <w:sz w:val="21"/>
                      <w:szCs w:val="21"/>
                    </w:rPr>
                    <w:t>一级</w:t>
                  </w:r>
                </w:p>
              </w:tc>
              <w:tc>
                <w:tcPr>
                  <w:tcW w:w="2076" w:type="dxa"/>
                  <w:tcBorders>
                    <w:tl2br w:val="nil"/>
                    <w:tr2bl w:val="nil"/>
                  </w:tcBorders>
                  <w:shd w:val="clear" w:color="auto" w:fill="auto"/>
                  <w:vAlign w:val="center"/>
                </w:tcPr>
                <w:p w14:paraId="6889C958" w14:textId="77777777" w:rsidR="00982796" w:rsidRPr="00E477B1" w:rsidRDefault="00982796" w:rsidP="00C50260">
                  <w:pPr>
                    <w:pStyle w:val="Default"/>
                    <w:jc w:val="center"/>
                    <w:rPr>
                      <w:rFonts w:ascii="Times New Roman" w:hAnsi="Times New Roman" w:cs="Times New Roman"/>
                      <w:color w:val="auto"/>
                      <w:sz w:val="21"/>
                      <w:szCs w:val="21"/>
                    </w:rPr>
                  </w:pPr>
                  <w:r w:rsidRPr="00E477B1">
                    <w:rPr>
                      <w:rFonts w:ascii="Times New Roman" w:hAnsi="Times New Roman" w:cs="Times New Roman"/>
                      <w:color w:val="auto"/>
                      <w:sz w:val="21"/>
                      <w:szCs w:val="21"/>
                    </w:rPr>
                    <w:t>直接排放</w:t>
                  </w:r>
                </w:p>
              </w:tc>
              <w:tc>
                <w:tcPr>
                  <w:tcW w:w="4154" w:type="dxa"/>
                  <w:tcBorders>
                    <w:tl2br w:val="nil"/>
                    <w:tr2bl w:val="nil"/>
                  </w:tcBorders>
                  <w:shd w:val="clear" w:color="auto" w:fill="auto"/>
                  <w:vAlign w:val="center"/>
                </w:tcPr>
                <w:p w14:paraId="08FE3639" w14:textId="77777777" w:rsidR="00982796" w:rsidRPr="00E477B1" w:rsidRDefault="00982796" w:rsidP="00C50260">
                  <w:pPr>
                    <w:pStyle w:val="Default"/>
                    <w:jc w:val="center"/>
                    <w:rPr>
                      <w:rFonts w:ascii="Times New Roman" w:hAnsi="Times New Roman" w:cs="Times New Roman"/>
                      <w:color w:val="auto"/>
                      <w:sz w:val="21"/>
                      <w:szCs w:val="21"/>
                    </w:rPr>
                  </w:pPr>
                  <w:r w:rsidRPr="00E477B1">
                    <w:rPr>
                      <w:rFonts w:ascii="Times New Roman" w:hAnsi="Times New Roman" w:cs="Times New Roman"/>
                      <w:color w:val="auto"/>
                      <w:sz w:val="21"/>
                      <w:szCs w:val="21"/>
                    </w:rPr>
                    <w:t xml:space="preserve">Q≥20000 </w:t>
                  </w:r>
                  <w:r w:rsidRPr="00E477B1">
                    <w:rPr>
                      <w:rFonts w:ascii="Times New Roman" w:hAnsi="Times New Roman" w:cs="Times New Roman"/>
                      <w:color w:val="auto"/>
                      <w:sz w:val="21"/>
                      <w:szCs w:val="21"/>
                    </w:rPr>
                    <w:t>或</w:t>
                  </w:r>
                  <w:r w:rsidRPr="00E477B1">
                    <w:rPr>
                      <w:rFonts w:ascii="Times New Roman" w:hAnsi="Times New Roman" w:cs="Times New Roman"/>
                      <w:color w:val="auto"/>
                      <w:sz w:val="21"/>
                      <w:szCs w:val="21"/>
                    </w:rPr>
                    <w:t xml:space="preserve"> W≥600000</w:t>
                  </w:r>
                </w:p>
              </w:tc>
            </w:tr>
            <w:tr w:rsidR="00E477B1" w:rsidRPr="00E477B1" w14:paraId="253F276E" w14:textId="77777777" w:rsidTr="00C50260">
              <w:trPr>
                <w:trHeight w:val="340"/>
                <w:jc w:val="center"/>
              </w:trPr>
              <w:tc>
                <w:tcPr>
                  <w:tcW w:w="2076" w:type="dxa"/>
                  <w:tcBorders>
                    <w:tl2br w:val="nil"/>
                    <w:tr2bl w:val="nil"/>
                  </w:tcBorders>
                  <w:shd w:val="clear" w:color="auto" w:fill="auto"/>
                  <w:vAlign w:val="center"/>
                </w:tcPr>
                <w:p w14:paraId="225B92E4" w14:textId="77777777" w:rsidR="00982796" w:rsidRPr="00E477B1" w:rsidRDefault="00982796" w:rsidP="00C50260">
                  <w:pPr>
                    <w:pStyle w:val="Default"/>
                    <w:jc w:val="center"/>
                    <w:rPr>
                      <w:rFonts w:ascii="Times New Roman" w:hAnsi="Times New Roman" w:cs="Times New Roman"/>
                      <w:color w:val="auto"/>
                      <w:sz w:val="21"/>
                      <w:szCs w:val="21"/>
                    </w:rPr>
                  </w:pPr>
                  <w:r w:rsidRPr="00E477B1">
                    <w:rPr>
                      <w:rFonts w:ascii="Times New Roman" w:hAnsi="Times New Roman" w:cs="Times New Roman"/>
                      <w:color w:val="auto"/>
                      <w:sz w:val="21"/>
                      <w:szCs w:val="21"/>
                    </w:rPr>
                    <w:t>二级</w:t>
                  </w:r>
                </w:p>
              </w:tc>
              <w:tc>
                <w:tcPr>
                  <w:tcW w:w="2076" w:type="dxa"/>
                  <w:tcBorders>
                    <w:tl2br w:val="nil"/>
                    <w:tr2bl w:val="nil"/>
                  </w:tcBorders>
                  <w:shd w:val="clear" w:color="auto" w:fill="auto"/>
                  <w:vAlign w:val="center"/>
                </w:tcPr>
                <w:p w14:paraId="2E1F084D" w14:textId="77777777" w:rsidR="00982796" w:rsidRPr="00E477B1" w:rsidRDefault="00982796" w:rsidP="00C50260">
                  <w:pPr>
                    <w:jc w:val="center"/>
                  </w:pPr>
                  <w:r w:rsidRPr="00E477B1">
                    <w:t>直接排放</w:t>
                  </w:r>
                </w:p>
              </w:tc>
              <w:tc>
                <w:tcPr>
                  <w:tcW w:w="4154" w:type="dxa"/>
                  <w:tcBorders>
                    <w:tl2br w:val="nil"/>
                    <w:tr2bl w:val="nil"/>
                  </w:tcBorders>
                  <w:shd w:val="clear" w:color="auto" w:fill="auto"/>
                  <w:vAlign w:val="center"/>
                </w:tcPr>
                <w:p w14:paraId="778E32C8" w14:textId="77777777" w:rsidR="00982796" w:rsidRPr="00E477B1" w:rsidRDefault="00982796" w:rsidP="00C50260">
                  <w:pPr>
                    <w:pStyle w:val="Default"/>
                    <w:jc w:val="center"/>
                    <w:rPr>
                      <w:rFonts w:ascii="Times New Roman" w:hAnsi="Times New Roman" w:cs="Times New Roman"/>
                      <w:color w:val="auto"/>
                      <w:sz w:val="21"/>
                      <w:szCs w:val="21"/>
                    </w:rPr>
                  </w:pPr>
                  <w:r w:rsidRPr="00E477B1">
                    <w:rPr>
                      <w:rFonts w:ascii="Times New Roman" w:hAnsi="Times New Roman" w:cs="Times New Roman"/>
                      <w:color w:val="auto"/>
                      <w:sz w:val="21"/>
                      <w:szCs w:val="21"/>
                    </w:rPr>
                    <w:t>其他</w:t>
                  </w:r>
                </w:p>
              </w:tc>
            </w:tr>
            <w:tr w:rsidR="00E477B1" w:rsidRPr="00E477B1" w14:paraId="6DB9B0D1" w14:textId="77777777" w:rsidTr="00C50260">
              <w:trPr>
                <w:trHeight w:val="340"/>
                <w:jc w:val="center"/>
              </w:trPr>
              <w:tc>
                <w:tcPr>
                  <w:tcW w:w="2076" w:type="dxa"/>
                  <w:tcBorders>
                    <w:tl2br w:val="nil"/>
                    <w:tr2bl w:val="nil"/>
                  </w:tcBorders>
                  <w:shd w:val="clear" w:color="auto" w:fill="auto"/>
                  <w:vAlign w:val="center"/>
                </w:tcPr>
                <w:p w14:paraId="02D87BB5" w14:textId="77777777" w:rsidR="00982796" w:rsidRPr="00E477B1" w:rsidRDefault="00982796" w:rsidP="00C50260">
                  <w:pPr>
                    <w:pStyle w:val="Default"/>
                    <w:jc w:val="center"/>
                    <w:rPr>
                      <w:rFonts w:ascii="Times New Roman" w:hAnsi="Times New Roman" w:cs="Times New Roman"/>
                      <w:color w:val="auto"/>
                      <w:sz w:val="21"/>
                      <w:szCs w:val="21"/>
                    </w:rPr>
                  </w:pPr>
                  <w:r w:rsidRPr="00E477B1">
                    <w:rPr>
                      <w:rFonts w:ascii="Times New Roman" w:hAnsi="Times New Roman" w:cs="Times New Roman"/>
                      <w:color w:val="auto"/>
                      <w:sz w:val="21"/>
                      <w:szCs w:val="21"/>
                    </w:rPr>
                    <w:t>三级</w:t>
                  </w:r>
                  <w:r w:rsidRPr="00E477B1">
                    <w:rPr>
                      <w:rFonts w:ascii="Times New Roman" w:hAnsi="Times New Roman" w:cs="Times New Roman"/>
                      <w:color w:val="auto"/>
                      <w:sz w:val="21"/>
                      <w:szCs w:val="21"/>
                    </w:rPr>
                    <w:t>A</w:t>
                  </w:r>
                </w:p>
              </w:tc>
              <w:tc>
                <w:tcPr>
                  <w:tcW w:w="2076" w:type="dxa"/>
                  <w:tcBorders>
                    <w:tl2br w:val="nil"/>
                    <w:tr2bl w:val="nil"/>
                  </w:tcBorders>
                  <w:shd w:val="clear" w:color="auto" w:fill="auto"/>
                  <w:vAlign w:val="center"/>
                </w:tcPr>
                <w:p w14:paraId="460E92F0" w14:textId="77777777" w:rsidR="00982796" w:rsidRPr="00E477B1" w:rsidRDefault="00982796" w:rsidP="00C50260">
                  <w:pPr>
                    <w:jc w:val="center"/>
                  </w:pPr>
                  <w:r w:rsidRPr="00E477B1">
                    <w:t>直接排放</w:t>
                  </w:r>
                </w:p>
              </w:tc>
              <w:tc>
                <w:tcPr>
                  <w:tcW w:w="4154" w:type="dxa"/>
                  <w:tcBorders>
                    <w:tl2br w:val="nil"/>
                    <w:tr2bl w:val="nil"/>
                  </w:tcBorders>
                  <w:shd w:val="clear" w:color="auto" w:fill="auto"/>
                  <w:vAlign w:val="center"/>
                </w:tcPr>
                <w:p w14:paraId="3827E645" w14:textId="77777777" w:rsidR="00982796" w:rsidRPr="00E477B1" w:rsidRDefault="00982796" w:rsidP="00C50260">
                  <w:pPr>
                    <w:widowControl/>
                    <w:jc w:val="center"/>
                  </w:pPr>
                  <w:r w:rsidRPr="00E477B1">
                    <w:rPr>
                      <w:kern w:val="0"/>
                      <w:lang w:bidi="ar"/>
                    </w:rPr>
                    <w:t>Q</w:t>
                  </w:r>
                  <w:r w:rsidRPr="00E477B1">
                    <w:rPr>
                      <w:kern w:val="0"/>
                      <w:lang w:bidi="ar"/>
                    </w:rPr>
                    <w:t>＜</w:t>
                  </w:r>
                  <w:r w:rsidRPr="00E477B1">
                    <w:rPr>
                      <w:kern w:val="0"/>
                      <w:lang w:bidi="ar"/>
                    </w:rPr>
                    <w:t xml:space="preserve">200 </w:t>
                  </w:r>
                  <w:r w:rsidRPr="00E477B1">
                    <w:rPr>
                      <w:kern w:val="0"/>
                      <w:lang w:bidi="ar"/>
                    </w:rPr>
                    <w:t>且</w:t>
                  </w:r>
                  <w:r w:rsidRPr="00E477B1">
                    <w:rPr>
                      <w:kern w:val="0"/>
                      <w:lang w:bidi="ar"/>
                    </w:rPr>
                    <w:t xml:space="preserve"> W</w:t>
                  </w:r>
                  <w:r w:rsidRPr="00E477B1">
                    <w:rPr>
                      <w:kern w:val="0"/>
                      <w:lang w:bidi="ar"/>
                    </w:rPr>
                    <w:t>＜</w:t>
                  </w:r>
                  <w:r w:rsidRPr="00E477B1">
                    <w:rPr>
                      <w:kern w:val="0"/>
                      <w:lang w:bidi="ar"/>
                    </w:rPr>
                    <w:t>6000</w:t>
                  </w:r>
                </w:p>
              </w:tc>
            </w:tr>
            <w:tr w:rsidR="00E477B1" w:rsidRPr="00E477B1" w14:paraId="00372C85" w14:textId="77777777" w:rsidTr="00C50260">
              <w:trPr>
                <w:trHeight w:val="340"/>
                <w:jc w:val="center"/>
              </w:trPr>
              <w:tc>
                <w:tcPr>
                  <w:tcW w:w="2076" w:type="dxa"/>
                  <w:tcBorders>
                    <w:tl2br w:val="nil"/>
                    <w:tr2bl w:val="nil"/>
                  </w:tcBorders>
                  <w:shd w:val="clear" w:color="auto" w:fill="auto"/>
                  <w:vAlign w:val="center"/>
                </w:tcPr>
                <w:p w14:paraId="07C13445" w14:textId="77777777" w:rsidR="00982796" w:rsidRPr="00E477B1" w:rsidRDefault="00982796" w:rsidP="00C50260">
                  <w:pPr>
                    <w:pStyle w:val="Default"/>
                    <w:jc w:val="center"/>
                    <w:rPr>
                      <w:rFonts w:ascii="Times New Roman" w:hAnsi="Times New Roman" w:cs="Times New Roman"/>
                      <w:color w:val="auto"/>
                      <w:sz w:val="21"/>
                      <w:szCs w:val="21"/>
                    </w:rPr>
                  </w:pPr>
                  <w:r w:rsidRPr="00E477B1">
                    <w:rPr>
                      <w:rFonts w:ascii="Times New Roman" w:hAnsi="Times New Roman" w:cs="Times New Roman"/>
                      <w:color w:val="auto"/>
                      <w:sz w:val="21"/>
                      <w:szCs w:val="21"/>
                    </w:rPr>
                    <w:t>三级</w:t>
                  </w:r>
                  <w:r w:rsidRPr="00E477B1">
                    <w:rPr>
                      <w:rFonts w:ascii="Times New Roman" w:hAnsi="Times New Roman" w:cs="Times New Roman"/>
                      <w:color w:val="auto"/>
                      <w:sz w:val="21"/>
                      <w:szCs w:val="21"/>
                    </w:rPr>
                    <w:t>B</w:t>
                  </w:r>
                </w:p>
              </w:tc>
              <w:tc>
                <w:tcPr>
                  <w:tcW w:w="2076" w:type="dxa"/>
                  <w:tcBorders>
                    <w:tl2br w:val="nil"/>
                    <w:tr2bl w:val="nil"/>
                  </w:tcBorders>
                  <w:shd w:val="clear" w:color="auto" w:fill="auto"/>
                  <w:vAlign w:val="center"/>
                </w:tcPr>
                <w:p w14:paraId="19FEF5BD" w14:textId="77777777" w:rsidR="00982796" w:rsidRPr="00E477B1" w:rsidRDefault="00982796" w:rsidP="00C50260">
                  <w:pPr>
                    <w:jc w:val="center"/>
                  </w:pPr>
                  <w:r w:rsidRPr="00E477B1">
                    <w:t>间接排放</w:t>
                  </w:r>
                </w:p>
              </w:tc>
              <w:tc>
                <w:tcPr>
                  <w:tcW w:w="4154" w:type="dxa"/>
                  <w:tcBorders>
                    <w:tl2br w:val="nil"/>
                    <w:tr2bl w:val="nil"/>
                  </w:tcBorders>
                  <w:shd w:val="clear" w:color="auto" w:fill="auto"/>
                  <w:vAlign w:val="center"/>
                </w:tcPr>
                <w:p w14:paraId="65260FC0" w14:textId="77777777" w:rsidR="00982796" w:rsidRPr="00E477B1" w:rsidRDefault="00982796" w:rsidP="00C50260">
                  <w:pPr>
                    <w:pStyle w:val="Default"/>
                    <w:jc w:val="center"/>
                    <w:rPr>
                      <w:rFonts w:ascii="Times New Roman" w:hAnsi="Times New Roman" w:cs="Times New Roman"/>
                      <w:color w:val="auto"/>
                      <w:sz w:val="21"/>
                      <w:szCs w:val="21"/>
                    </w:rPr>
                  </w:pPr>
                  <w:r w:rsidRPr="00E477B1">
                    <w:rPr>
                      <w:rFonts w:ascii="Times New Roman" w:hAnsi="Times New Roman" w:cs="Times New Roman"/>
                      <w:color w:val="auto"/>
                      <w:sz w:val="21"/>
                      <w:szCs w:val="21"/>
                    </w:rPr>
                    <w:t>-</w:t>
                  </w:r>
                </w:p>
              </w:tc>
            </w:tr>
          </w:tbl>
          <w:p w14:paraId="5FB38FC7" w14:textId="77777777" w:rsidR="00982796" w:rsidRPr="00E477B1" w:rsidRDefault="00982796" w:rsidP="00C50260">
            <w:pPr>
              <w:spacing w:beforeLines="50" w:before="156" w:line="360" w:lineRule="auto"/>
              <w:ind w:firstLineChars="200" w:firstLine="480"/>
              <w:rPr>
                <w:kern w:val="28"/>
                <w:sz w:val="24"/>
              </w:rPr>
            </w:pPr>
            <w:r w:rsidRPr="00E477B1">
              <w:rPr>
                <w:kern w:val="28"/>
                <w:sz w:val="24"/>
              </w:rPr>
              <w:t>本项目建成后，新增废水量共计</w:t>
            </w:r>
            <w:r w:rsidRPr="00E477B1">
              <w:rPr>
                <w:rFonts w:hint="eastAsia"/>
                <w:kern w:val="28"/>
                <w:sz w:val="24"/>
              </w:rPr>
              <w:t>1800</w:t>
            </w:r>
            <w:r w:rsidRPr="00E477B1">
              <w:rPr>
                <w:kern w:val="28"/>
                <w:sz w:val="24"/>
              </w:rPr>
              <w:t>t/a</w:t>
            </w:r>
            <w:r w:rsidRPr="00E477B1">
              <w:rPr>
                <w:kern w:val="28"/>
                <w:sz w:val="24"/>
              </w:rPr>
              <w:t>，主要污染物为</w:t>
            </w:r>
            <w:r w:rsidRPr="00E477B1">
              <w:rPr>
                <w:kern w:val="28"/>
                <w:sz w:val="24"/>
              </w:rPr>
              <w:t xml:space="preserve"> COD</w:t>
            </w:r>
            <w:r w:rsidRPr="00E477B1">
              <w:rPr>
                <w:kern w:val="28"/>
                <w:sz w:val="24"/>
              </w:rPr>
              <w:t>、</w:t>
            </w:r>
            <w:r w:rsidRPr="00E477B1">
              <w:rPr>
                <w:kern w:val="28"/>
                <w:sz w:val="24"/>
              </w:rPr>
              <w:t>SS</w:t>
            </w:r>
            <w:r w:rsidRPr="00E477B1">
              <w:rPr>
                <w:kern w:val="28"/>
                <w:sz w:val="24"/>
              </w:rPr>
              <w:t>、</w:t>
            </w:r>
            <w:r w:rsidRPr="00E477B1">
              <w:rPr>
                <w:kern w:val="28"/>
                <w:sz w:val="24"/>
              </w:rPr>
              <w:t>NH</w:t>
            </w:r>
            <w:r w:rsidRPr="00E477B1">
              <w:rPr>
                <w:kern w:val="28"/>
                <w:sz w:val="24"/>
                <w:vertAlign w:val="subscript"/>
              </w:rPr>
              <w:t>3</w:t>
            </w:r>
            <w:r w:rsidRPr="00E477B1">
              <w:rPr>
                <w:kern w:val="28"/>
                <w:sz w:val="24"/>
              </w:rPr>
              <w:t>-N</w:t>
            </w:r>
            <w:r w:rsidRPr="00E477B1">
              <w:rPr>
                <w:kern w:val="28"/>
                <w:sz w:val="24"/>
              </w:rPr>
              <w:t>、总磷等，接管</w:t>
            </w:r>
            <w:r w:rsidRPr="00E477B1">
              <w:rPr>
                <w:rFonts w:hint="eastAsia"/>
                <w:kern w:val="28"/>
                <w:sz w:val="24"/>
              </w:rPr>
              <w:t>浦口经济开发区污水</w:t>
            </w:r>
            <w:r w:rsidRPr="00E477B1">
              <w:rPr>
                <w:kern w:val="28"/>
                <w:sz w:val="24"/>
              </w:rPr>
              <w:t>处理厂，不直接排放，同时排放水量为</w:t>
            </w:r>
            <w:r w:rsidRPr="00E477B1">
              <w:rPr>
                <w:kern w:val="28"/>
                <w:sz w:val="24"/>
              </w:rPr>
              <w:t xml:space="preserve"> </w:t>
            </w:r>
            <w:r w:rsidRPr="00E477B1">
              <w:rPr>
                <w:rFonts w:hint="eastAsia"/>
                <w:kern w:val="28"/>
                <w:sz w:val="24"/>
              </w:rPr>
              <w:t>4.93</w:t>
            </w:r>
            <w:r w:rsidRPr="00E477B1">
              <w:rPr>
                <w:kern w:val="28"/>
                <w:sz w:val="24"/>
              </w:rPr>
              <w:t>t/d</w:t>
            </w:r>
            <w:r w:rsidRPr="00E477B1">
              <w:rPr>
                <w:kern w:val="28"/>
                <w:sz w:val="24"/>
              </w:rPr>
              <w:t>，对照水污染型建设项目评价等级判定标准可知，本项目为评价等级为三级</w:t>
            </w:r>
            <w:r w:rsidRPr="00E477B1">
              <w:rPr>
                <w:kern w:val="28"/>
                <w:sz w:val="24"/>
              </w:rPr>
              <w:t>B</w:t>
            </w:r>
            <w:r w:rsidRPr="00E477B1">
              <w:rPr>
                <w:kern w:val="28"/>
                <w:sz w:val="24"/>
              </w:rPr>
              <w:t>，根据三级</w:t>
            </w:r>
            <w:r w:rsidRPr="00E477B1">
              <w:rPr>
                <w:kern w:val="28"/>
                <w:sz w:val="24"/>
              </w:rPr>
              <w:t xml:space="preserve">B </w:t>
            </w:r>
            <w:r w:rsidRPr="00E477B1">
              <w:rPr>
                <w:kern w:val="28"/>
                <w:sz w:val="24"/>
              </w:rPr>
              <w:t>评价范围要求，需分析依托污染处理设施环境可行性分析的要求，本次主要对依托污染处理设施环境可行性进行分析。</w:t>
            </w:r>
            <w:r w:rsidRPr="00E477B1">
              <w:rPr>
                <w:kern w:val="28"/>
                <w:sz w:val="24"/>
              </w:rPr>
              <w:t xml:space="preserve"> </w:t>
            </w:r>
          </w:p>
          <w:p w14:paraId="069FBE9B" w14:textId="77777777" w:rsidR="00982796" w:rsidRPr="00E477B1" w:rsidRDefault="00982796" w:rsidP="00C50260">
            <w:pPr>
              <w:spacing w:line="360" w:lineRule="auto"/>
              <w:ind w:firstLine="480"/>
              <w:rPr>
                <w:b/>
                <w:bCs/>
                <w:sz w:val="24"/>
                <w:szCs w:val="24"/>
              </w:rPr>
            </w:pPr>
            <w:r w:rsidRPr="00E477B1">
              <w:rPr>
                <w:rFonts w:hint="eastAsia"/>
                <w:b/>
                <w:bCs/>
                <w:sz w:val="24"/>
                <w:szCs w:val="24"/>
              </w:rPr>
              <w:t>浦口经济开发区污水</w:t>
            </w:r>
            <w:r w:rsidRPr="00E477B1">
              <w:rPr>
                <w:b/>
                <w:bCs/>
                <w:sz w:val="24"/>
                <w:szCs w:val="24"/>
              </w:rPr>
              <w:t>处理厂</w:t>
            </w:r>
            <w:r w:rsidRPr="00E477B1">
              <w:rPr>
                <w:b/>
                <w:kern w:val="1"/>
                <w:sz w:val="24"/>
              </w:rPr>
              <w:t>污水处理工艺介绍</w:t>
            </w:r>
            <w:r w:rsidRPr="00E477B1">
              <w:rPr>
                <w:b/>
                <w:bCs/>
                <w:sz w:val="24"/>
                <w:szCs w:val="24"/>
              </w:rPr>
              <w:t>：</w:t>
            </w:r>
          </w:p>
          <w:p w14:paraId="39600518" w14:textId="77777777" w:rsidR="00982796" w:rsidRPr="00E477B1" w:rsidRDefault="00982796" w:rsidP="00C50260">
            <w:pPr>
              <w:spacing w:line="343" w:lineRule="auto"/>
              <w:ind w:firstLineChars="200" w:firstLine="480"/>
              <w:rPr>
                <w:sz w:val="24"/>
                <w:szCs w:val="24"/>
              </w:rPr>
            </w:pPr>
            <w:r w:rsidRPr="00E477B1">
              <w:rPr>
                <w:sz w:val="24"/>
                <w:szCs w:val="24"/>
              </w:rPr>
              <w:t>浦口经济开发区污水处理厂一期工程设计处理规模为</w:t>
            </w:r>
            <w:r w:rsidRPr="00E477B1">
              <w:rPr>
                <w:sz w:val="24"/>
                <w:szCs w:val="24"/>
              </w:rPr>
              <w:t>5</w:t>
            </w:r>
            <w:r w:rsidRPr="00E477B1">
              <w:rPr>
                <w:sz w:val="24"/>
                <w:szCs w:val="24"/>
              </w:rPr>
              <w:t>万</w:t>
            </w:r>
            <w:r w:rsidRPr="00E477B1">
              <w:rPr>
                <w:sz w:val="24"/>
                <w:szCs w:val="24"/>
              </w:rPr>
              <w:t>t/d</w:t>
            </w:r>
            <w:r w:rsidRPr="00E477B1">
              <w:rPr>
                <w:sz w:val="24"/>
                <w:szCs w:val="24"/>
              </w:rPr>
              <w:t>。采用的工艺为多模式</w:t>
            </w:r>
            <w:r w:rsidRPr="00E477B1">
              <w:rPr>
                <w:sz w:val="24"/>
                <w:szCs w:val="24"/>
              </w:rPr>
              <w:t>A</w:t>
            </w:r>
            <w:r w:rsidRPr="00E477B1">
              <w:rPr>
                <w:sz w:val="24"/>
                <w:szCs w:val="24"/>
                <w:vertAlign w:val="superscript"/>
              </w:rPr>
              <w:t>2</w:t>
            </w:r>
            <w:r w:rsidRPr="00E477B1">
              <w:rPr>
                <w:sz w:val="24"/>
                <w:szCs w:val="24"/>
              </w:rPr>
              <w:t>O</w:t>
            </w:r>
            <w:r w:rsidRPr="00E477B1">
              <w:rPr>
                <w:sz w:val="24"/>
                <w:szCs w:val="24"/>
              </w:rPr>
              <w:t>工艺。接管标准执行《污水综合排放标准》（</w:t>
            </w:r>
            <w:r w:rsidRPr="00E477B1">
              <w:rPr>
                <w:sz w:val="24"/>
                <w:szCs w:val="24"/>
              </w:rPr>
              <w:t>GB8978-1996</w:t>
            </w:r>
            <w:r w:rsidRPr="00E477B1">
              <w:rPr>
                <w:sz w:val="24"/>
                <w:szCs w:val="24"/>
              </w:rPr>
              <w:t>）三级标准和《污水排入城市下水道水质标准》（</w:t>
            </w:r>
            <w:r w:rsidRPr="00E477B1">
              <w:rPr>
                <w:sz w:val="24"/>
                <w:szCs w:val="24"/>
              </w:rPr>
              <w:t>CJ343-2010</w:t>
            </w:r>
            <w:r w:rsidRPr="00E477B1">
              <w:rPr>
                <w:sz w:val="24"/>
                <w:szCs w:val="24"/>
              </w:rPr>
              <w:t>）</w:t>
            </w:r>
            <w:r w:rsidRPr="00E477B1">
              <w:rPr>
                <w:sz w:val="24"/>
                <w:szCs w:val="24"/>
              </w:rPr>
              <w:t>B</w:t>
            </w:r>
            <w:r w:rsidRPr="00E477B1">
              <w:rPr>
                <w:sz w:val="24"/>
                <w:szCs w:val="24"/>
              </w:rPr>
              <w:t>等级标准。尾水排放执行《城镇污水处理厂污染物排放标准》（</w:t>
            </w:r>
            <w:r w:rsidRPr="00E477B1">
              <w:rPr>
                <w:sz w:val="24"/>
                <w:szCs w:val="24"/>
              </w:rPr>
              <w:t>GB18918-2002</w:t>
            </w:r>
            <w:r w:rsidRPr="00E477B1">
              <w:rPr>
                <w:sz w:val="24"/>
                <w:szCs w:val="24"/>
              </w:rPr>
              <w:t>）表</w:t>
            </w:r>
            <w:r w:rsidRPr="00E477B1">
              <w:rPr>
                <w:sz w:val="24"/>
                <w:szCs w:val="24"/>
              </w:rPr>
              <w:t>1</w:t>
            </w:r>
            <w:r w:rsidRPr="00E477B1">
              <w:rPr>
                <w:sz w:val="24"/>
                <w:szCs w:val="24"/>
              </w:rPr>
              <w:t>中一级</w:t>
            </w:r>
            <w:r w:rsidRPr="00E477B1">
              <w:rPr>
                <w:sz w:val="24"/>
                <w:szCs w:val="24"/>
              </w:rPr>
              <w:t>A</w:t>
            </w:r>
            <w:r w:rsidRPr="00E477B1">
              <w:rPr>
                <w:sz w:val="24"/>
                <w:szCs w:val="24"/>
              </w:rPr>
              <w:t>标准后三分之一（</w:t>
            </w:r>
            <w:r w:rsidRPr="00E477B1">
              <w:rPr>
                <w:sz w:val="24"/>
                <w:szCs w:val="24"/>
              </w:rPr>
              <w:t>1.65</w:t>
            </w:r>
            <w:r w:rsidRPr="00E477B1">
              <w:rPr>
                <w:sz w:val="24"/>
                <w:szCs w:val="24"/>
              </w:rPr>
              <w:t>万</w:t>
            </w:r>
            <w:r w:rsidRPr="00E477B1">
              <w:rPr>
                <w:sz w:val="24"/>
                <w:szCs w:val="24"/>
              </w:rPr>
              <w:t>t/d</w:t>
            </w:r>
            <w:r w:rsidRPr="00E477B1">
              <w:rPr>
                <w:sz w:val="24"/>
                <w:szCs w:val="24"/>
              </w:rPr>
              <w:t>）回用、三分之二（</w:t>
            </w:r>
            <w:r w:rsidRPr="00E477B1">
              <w:rPr>
                <w:sz w:val="24"/>
                <w:szCs w:val="24"/>
              </w:rPr>
              <w:t>3.35</w:t>
            </w:r>
            <w:r w:rsidRPr="00E477B1">
              <w:rPr>
                <w:sz w:val="24"/>
                <w:szCs w:val="24"/>
              </w:rPr>
              <w:t>万</w:t>
            </w:r>
            <w:r w:rsidRPr="00E477B1">
              <w:rPr>
                <w:sz w:val="24"/>
                <w:szCs w:val="24"/>
              </w:rPr>
              <w:t>t/d</w:t>
            </w:r>
            <w:r w:rsidRPr="00E477B1">
              <w:rPr>
                <w:sz w:val="24"/>
                <w:szCs w:val="24"/>
              </w:rPr>
              <w:t>）排入高旺河，经过稳定塘生态系统进一步深度处理，达到</w:t>
            </w:r>
            <w:r w:rsidRPr="00E477B1">
              <w:rPr>
                <w:rFonts w:hint="eastAsia"/>
                <w:sz w:val="24"/>
                <w:szCs w:val="24"/>
              </w:rPr>
              <w:t>Ⅲ</w:t>
            </w:r>
            <w:r w:rsidRPr="00E477B1">
              <w:rPr>
                <w:sz w:val="24"/>
                <w:szCs w:val="24"/>
              </w:rPr>
              <w:t>类水标准后排入长江。处理厂处理工艺流程见下图。</w:t>
            </w:r>
          </w:p>
          <w:p w14:paraId="33B039D1" w14:textId="77777777" w:rsidR="00982796" w:rsidRPr="00E477B1" w:rsidRDefault="00982796" w:rsidP="00C50260">
            <w:pPr>
              <w:spacing w:line="343" w:lineRule="auto"/>
              <w:rPr>
                <w:noProof/>
              </w:rPr>
            </w:pPr>
            <w:r w:rsidRPr="00E477B1">
              <w:object w:dxaOrig="11848" w:dyaOrig="3519" w14:anchorId="413D4541">
                <v:shape id="_x0000_i1029" type="#_x0000_t75" style="width:415pt;height:123.6pt" o:ole="">
                  <v:imagedata r:id="rId19" o:title=""/>
                </v:shape>
                <o:OLEObject Type="Embed" ProgID="Visio.Drawing.11" ShapeID="_x0000_i1029" DrawAspect="Content" ObjectID="_1656829914" r:id="rId20"/>
              </w:object>
            </w:r>
          </w:p>
          <w:p w14:paraId="0AA6E770" w14:textId="77777777" w:rsidR="00982796" w:rsidRPr="00E477B1" w:rsidRDefault="00982796" w:rsidP="00C50260">
            <w:pPr>
              <w:spacing w:line="360" w:lineRule="auto"/>
              <w:jc w:val="center"/>
              <w:rPr>
                <w:lang w:val="zh-CN"/>
              </w:rPr>
            </w:pPr>
            <w:r w:rsidRPr="00E477B1">
              <w:rPr>
                <w:b/>
              </w:rPr>
              <w:t>图</w:t>
            </w:r>
            <w:r w:rsidRPr="00E477B1">
              <w:rPr>
                <w:b/>
              </w:rPr>
              <w:t xml:space="preserve">7-1  </w:t>
            </w:r>
            <w:r w:rsidRPr="00E477B1">
              <w:rPr>
                <w:rFonts w:hint="eastAsia"/>
                <w:b/>
              </w:rPr>
              <w:t>浦口经济开发区</w:t>
            </w:r>
            <w:r w:rsidRPr="00E477B1">
              <w:rPr>
                <w:b/>
              </w:rPr>
              <w:t>污水处理工艺流程图</w:t>
            </w:r>
          </w:p>
          <w:p w14:paraId="4009655E" w14:textId="77777777" w:rsidR="00982796" w:rsidRPr="00E477B1" w:rsidRDefault="00982796" w:rsidP="00C50260">
            <w:pPr>
              <w:spacing w:line="343" w:lineRule="auto"/>
              <w:ind w:firstLineChars="200" w:firstLine="482"/>
              <w:rPr>
                <w:b/>
                <w:sz w:val="24"/>
                <w:szCs w:val="24"/>
              </w:rPr>
            </w:pPr>
            <w:r w:rsidRPr="00E477B1">
              <w:rPr>
                <w:b/>
                <w:sz w:val="24"/>
                <w:szCs w:val="24"/>
              </w:rPr>
              <w:t>工艺说明：</w:t>
            </w:r>
          </w:p>
          <w:p w14:paraId="43828B09" w14:textId="77777777" w:rsidR="00982796" w:rsidRPr="00E477B1" w:rsidRDefault="00982796" w:rsidP="00C50260">
            <w:pPr>
              <w:spacing w:line="343" w:lineRule="auto"/>
              <w:ind w:firstLineChars="200" w:firstLine="480"/>
              <w:rPr>
                <w:bCs/>
                <w:sz w:val="24"/>
                <w:szCs w:val="24"/>
              </w:rPr>
            </w:pPr>
            <w:r w:rsidRPr="00E477B1">
              <w:rPr>
                <w:bCs/>
                <w:sz w:val="24"/>
                <w:szCs w:val="24"/>
              </w:rPr>
              <w:t>进厂污水经粗格栅去除污水中较大的漂浮物后进入进水泵房，通过进水泵提升后流入细格栅及曝气沉砂池，以去除比较小的漂浮物、油类及砂粒。经沉砂处理后污水进入预处理酸化水解沉淀池，经酸化水解后，去除水中大部分悬浮物并增加污水的可生化性，进入多模式</w:t>
            </w:r>
            <w:r w:rsidRPr="00E477B1">
              <w:rPr>
                <w:bCs/>
                <w:sz w:val="24"/>
                <w:szCs w:val="24"/>
              </w:rPr>
              <w:t>A/A/O</w:t>
            </w:r>
            <w:r w:rsidRPr="00E477B1">
              <w:rPr>
                <w:bCs/>
                <w:sz w:val="24"/>
                <w:szCs w:val="24"/>
              </w:rPr>
              <w:t>反应池。</w:t>
            </w:r>
          </w:p>
          <w:p w14:paraId="021CA17B" w14:textId="77777777" w:rsidR="00982796" w:rsidRPr="00E477B1" w:rsidRDefault="00982796" w:rsidP="00C50260">
            <w:pPr>
              <w:spacing w:line="343" w:lineRule="auto"/>
              <w:ind w:firstLineChars="200" w:firstLine="480"/>
              <w:rPr>
                <w:bCs/>
                <w:sz w:val="24"/>
                <w:szCs w:val="24"/>
              </w:rPr>
            </w:pPr>
            <w:r w:rsidRPr="00E477B1">
              <w:rPr>
                <w:bCs/>
                <w:sz w:val="24"/>
                <w:szCs w:val="24"/>
              </w:rPr>
              <w:t>多模式</w:t>
            </w:r>
            <w:r w:rsidRPr="00E477B1">
              <w:rPr>
                <w:bCs/>
                <w:sz w:val="24"/>
                <w:szCs w:val="24"/>
              </w:rPr>
              <w:t>A/A/O</w:t>
            </w:r>
            <w:r w:rsidRPr="00E477B1">
              <w:rPr>
                <w:bCs/>
                <w:sz w:val="24"/>
                <w:szCs w:val="24"/>
              </w:rPr>
              <w:t>反应池是整个污水处理工艺的主体构筑物，直接影响出水水质的达标。该处理构筑物共分为三个区，即厌氧区和缺氧区、好氧区，污水首先进入缺氧区，和内回流液在缺氧区混合，污水在缺氧状态下，进水中有机物很快消耗了缺氧区中的溶解氧，内回流液中的硝酸盐在反硝化菌的作用下完成反硝化，很快进入厌氧状态，在厌氧区，聚磷菌吸收利用原污水中的</w:t>
            </w:r>
            <w:r w:rsidRPr="00E477B1">
              <w:rPr>
                <w:bCs/>
                <w:sz w:val="24"/>
                <w:szCs w:val="24"/>
              </w:rPr>
              <w:t>VFA</w:t>
            </w:r>
            <w:r w:rsidRPr="00E477B1">
              <w:rPr>
                <w:bCs/>
                <w:sz w:val="24"/>
                <w:szCs w:val="24"/>
              </w:rPr>
              <w:t>及经厌氧发酵过程产生的</w:t>
            </w:r>
            <w:r w:rsidRPr="00E477B1">
              <w:rPr>
                <w:bCs/>
                <w:sz w:val="24"/>
                <w:szCs w:val="24"/>
              </w:rPr>
              <w:t>VFA</w:t>
            </w:r>
            <w:r w:rsidRPr="00E477B1">
              <w:rPr>
                <w:bCs/>
                <w:sz w:val="24"/>
                <w:szCs w:val="24"/>
              </w:rPr>
              <w:t>转化为</w:t>
            </w:r>
            <w:r w:rsidRPr="00E477B1">
              <w:rPr>
                <w:bCs/>
                <w:sz w:val="24"/>
                <w:szCs w:val="24"/>
              </w:rPr>
              <w:t>PHB</w:t>
            </w:r>
            <w:r w:rsidRPr="00E477B1">
              <w:rPr>
                <w:bCs/>
                <w:sz w:val="24"/>
                <w:szCs w:val="24"/>
              </w:rPr>
              <w:t>贮存在体内，同时进行磷的释放，然后混合液进入好氧曝气池，进行磷的吸收及有机物的降解，同时氨氮在好氧区内进行硝化，完成整个生物处理过程，反应池出水进入二沉池进行泥水分离。</w:t>
            </w:r>
          </w:p>
          <w:p w14:paraId="1F6B8A8E" w14:textId="77777777" w:rsidR="00982796" w:rsidRPr="00E477B1" w:rsidRDefault="00982796" w:rsidP="00C50260">
            <w:pPr>
              <w:spacing w:line="343" w:lineRule="auto"/>
              <w:ind w:firstLineChars="200" w:firstLine="480"/>
              <w:rPr>
                <w:bCs/>
                <w:sz w:val="24"/>
                <w:szCs w:val="24"/>
              </w:rPr>
            </w:pPr>
            <w:r w:rsidRPr="00E477B1">
              <w:rPr>
                <w:bCs/>
                <w:sz w:val="24"/>
                <w:szCs w:val="24"/>
              </w:rPr>
              <w:t>二沉池污泥经污泥回流泵回流至多模式</w:t>
            </w:r>
            <w:r w:rsidRPr="00E477B1">
              <w:rPr>
                <w:bCs/>
                <w:sz w:val="24"/>
                <w:szCs w:val="24"/>
              </w:rPr>
              <w:t>A/A/O</w:t>
            </w:r>
            <w:r w:rsidRPr="00E477B1">
              <w:rPr>
                <w:bCs/>
                <w:sz w:val="24"/>
                <w:szCs w:val="24"/>
              </w:rPr>
              <w:t>反应池，以保持分点进水倒置</w:t>
            </w:r>
            <w:r w:rsidRPr="00E477B1">
              <w:rPr>
                <w:bCs/>
                <w:sz w:val="24"/>
                <w:szCs w:val="24"/>
              </w:rPr>
              <w:t>A/A/O</w:t>
            </w:r>
            <w:r w:rsidRPr="00E477B1">
              <w:rPr>
                <w:bCs/>
                <w:sz w:val="24"/>
                <w:szCs w:val="24"/>
              </w:rPr>
              <w:t>反应池的生物量，剩余污泥经泵提升进入污泥处理系统处理。</w:t>
            </w:r>
          </w:p>
          <w:p w14:paraId="7BAF3D21" w14:textId="77777777" w:rsidR="00982796" w:rsidRPr="00E477B1" w:rsidRDefault="00982796" w:rsidP="00C50260">
            <w:pPr>
              <w:spacing w:line="343" w:lineRule="auto"/>
              <w:ind w:firstLineChars="200" w:firstLine="480"/>
              <w:rPr>
                <w:bCs/>
                <w:sz w:val="24"/>
                <w:szCs w:val="24"/>
              </w:rPr>
            </w:pPr>
            <w:r w:rsidRPr="00E477B1">
              <w:rPr>
                <w:bCs/>
                <w:sz w:val="24"/>
                <w:szCs w:val="24"/>
              </w:rPr>
              <w:t>二沉池出水经中间提升泵房提升后进入高效沉淀池，在高效沉淀池内混凝沉淀处理后至滤布滤池，经过滤后出水进入加氯接触池，经消毒后尾水自流排入高旺河。</w:t>
            </w:r>
          </w:p>
          <w:p w14:paraId="0CC92024" w14:textId="77777777" w:rsidR="00982796" w:rsidRPr="00E477B1" w:rsidRDefault="00982796" w:rsidP="00C50260">
            <w:pPr>
              <w:snapToGrid w:val="0"/>
              <w:spacing w:line="360" w:lineRule="auto"/>
              <w:ind w:firstLineChars="200" w:firstLine="482"/>
              <w:rPr>
                <w:b/>
                <w:bCs/>
                <w:sz w:val="24"/>
                <w:szCs w:val="24"/>
              </w:rPr>
            </w:pPr>
            <w:r w:rsidRPr="00E477B1">
              <w:rPr>
                <w:b/>
                <w:bCs/>
                <w:sz w:val="24"/>
                <w:szCs w:val="24"/>
              </w:rPr>
              <w:t>接管可行性分析</w:t>
            </w:r>
          </w:p>
          <w:p w14:paraId="1AE2B004" w14:textId="77777777" w:rsidR="00982796" w:rsidRPr="00E477B1" w:rsidRDefault="00982796" w:rsidP="00C50260">
            <w:pPr>
              <w:spacing w:line="343" w:lineRule="auto"/>
              <w:ind w:firstLineChars="200" w:firstLine="480"/>
              <w:rPr>
                <w:bCs/>
                <w:sz w:val="24"/>
                <w:szCs w:val="24"/>
              </w:rPr>
            </w:pPr>
            <w:r w:rsidRPr="00E477B1">
              <w:rPr>
                <w:bCs/>
                <w:sz w:val="24"/>
                <w:szCs w:val="24"/>
              </w:rPr>
              <w:t>本项目废水接管浦口经济开发区污水处理厂可行性分析如下：</w:t>
            </w:r>
          </w:p>
          <w:p w14:paraId="05874001" w14:textId="77777777" w:rsidR="00982796" w:rsidRPr="00E477B1" w:rsidRDefault="00982796" w:rsidP="00C50260">
            <w:pPr>
              <w:spacing w:line="343" w:lineRule="auto"/>
              <w:ind w:firstLineChars="200" w:firstLine="480"/>
              <w:rPr>
                <w:bCs/>
                <w:sz w:val="24"/>
                <w:szCs w:val="24"/>
              </w:rPr>
            </w:pPr>
            <w:r w:rsidRPr="00E477B1">
              <w:rPr>
                <w:bCs/>
                <w:sz w:val="24"/>
                <w:szCs w:val="24"/>
              </w:rPr>
              <w:t>a</w:t>
            </w:r>
            <w:r w:rsidRPr="00E477B1">
              <w:rPr>
                <w:bCs/>
                <w:sz w:val="24"/>
                <w:szCs w:val="24"/>
              </w:rPr>
              <w:t>、废水水质可行性分析</w:t>
            </w:r>
          </w:p>
          <w:p w14:paraId="30AF22D5" w14:textId="77777777" w:rsidR="00982796" w:rsidRPr="00E477B1" w:rsidRDefault="00982796" w:rsidP="00C50260">
            <w:pPr>
              <w:spacing w:line="343" w:lineRule="auto"/>
              <w:ind w:firstLineChars="200" w:firstLine="480"/>
              <w:rPr>
                <w:bCs/>
                <w:sz w:val="24"/>
                <w:szCs w:val="24"/>
              </w:rPr>
            </w:pPr>
            <w:r w:rsidRPr="00E477B1">
              <w:rPr>
                <w:bCs/>
                <w:sz w:val="24"/>
                <w:szCs w:val="24"/>
              </w:rPr>
              <w:t>项目废水中主要含有</w:t>
            </w:r>
            <w:r w:rsidRPr="00E477B1">
              <w:rPr>
                <w:bCs/>
                <w:sz w:val="24"/>
                <w:szCs w:val="24"/>
              </w:rPr>
              <w:t>COD</w:t>
            </w:r>
            <w:r w:rsidRPr="00E477B1">
              <w:rPr>
                <w:bCs/>
                <w:sz w:val="24"/>
                <w:szCs w:val="24"/>
              </w:rPr>
              <w:t>、</w:t>
            </w:r>
            <w:r w:rsidRPr="00E477B1">
              <w:rPr>
                <w:bCs/>
                <w:sz w:val="24"/>
                <w:szCs w:val="24"/>
              </w:rPr>
              <w:t>SS</w:t>
            </w:r>
            <w:r w:rsidRPr="00E477B1">
              <w:rPr>
                <w:bCs/>
                <w:sz w:val="24"/>
                <w:szCs w:val="24"/>
              </w:rPr>
              <w:t>、</w:t>
            </w:r>
            <w:r w:rsidRPr="00E477B1">
              <w:rPr>
                <w:bCs/>
                <w:sz w:val="24"/>
                <w:szCs w:val="24"/>
              </w:rPr>
              <w:t>NH</w:t>
            </w:r>
            <w:r w:rsidRPr="00E477B1">
              <w:rPr>
                <w:rFonts w:hint="eastAsia"/>
                <w:bCs/>
                <w:sz w:val="24"/>
                <w:szCs w:val="24"/>
                <w:vertAlign w:val="subscript"/>
              </w:rPr>
              <w:t>3</w:t>
            </w:r>
            <w:r w:rsidRPr="00E477B1">
              <w:rPr>
                <w:bCs/>
                <w:sz w:val="24"/>
                <w:szCs w:val="24"/>
              </w:rPr>
              <w:t>-N</w:t>
            </w:r>
            <w:r w:rsidRPr="00E477B1">
              <w:rPr>
                <w:bCs/>
                <w:sz w:val="24"/>
                <w:szCs w:val="24"/>
              </w:rPr>
              <w:t>、</w:t>
            </w:r>
            <w:r w:rsidRPr="00E477B1">
              <w:rPr>
                <w:bCs/>
                <w:sz w:val="24"/>
                <w:szCs w:val="24"/>
              </w:rPr>
              <w:t xml:space="preserve">TP </w:t>
            </w:r>
            <w:r w:rsidRPr="00E477B1">
              <w:rPr>
                <w:bCs/>
                <w:sz w:val="24"/>
                <w:szCs w:val="24"/>
              </w:rPr>
              <w:t>等常规指标，均可达到接管标准，可生化性好，污水处理厂对本项目废水去除效果较好，能做到达标排放，因此本项目废水经市政污水管网接入浦口经济开发区污水处理厂污水处理厂集中处理，从水质角度考虑是可行的。</w:t>
            </w:r>
          </w:p>
          <w:p w14:paraId="49D80F42" w14:textId="77777777" w:rsidR="00982796" w:rsidRPr="00E477B1" w:rsidRDefault="00982796" w:rsidP="00C50260">
            <w:pPr>
              <w:spacing w:line="343" w:lineRule="auto"/>
              <w:ind w:firstLineChars="200" w:firstLine="480"/>
              <w:rPr>
                <w:bCs/>
                <w:sz w:val="24"/>
                <w:szCs w:val="24"/>
              </w:rPr>
            </w:pPr>
            <w:r w:rsidRPr="00E477B1">
              <w:rPr>
                <w:bCs/>
                <w:sz w:val="24"/>
                <w:szCs w:val="24"/>
              </w:rPr>
              <w:t>b</w:t>
            </w:r>
            <w:r w:rsidRPr="00E477B1">
              <w:rPr>
                <w:bCs/>
                <w:sz w:val="24"/>
                <w:szCs w:val="24"/>
              </w:rPr>
              <w:t>、废水水量分析</w:t>
            </w:r>
          </w:p>
          <w:p w14:paraId="00CE3491" w14:textId="77777777" w:rsidR="00982796" w:rsidRPr="00E477B1" w:rsidRDefault="00982796" w:rsidP="00C50260">
            <w:pPr>
              <w:spacing w:line="343" w:lineRule="auto"/>
              <w:ind w:firstLineChars="200" w:firstLine="480"/>
              <w:rPr>
                <w:bCs/>
                <w:sz w:val="24"/>
                <w:szCs w:val="24"/>
              </w:rPr>
            </w:pPr>
            <w:r w:rsidRPr="00E477B1">
              <w:rPr>
                <w:bCs/>
                <w:sz w:val="24"/>
                <w:szCs w:val="24"/>
              </w:rPr>
              <w:t>本项目建成后废水排放水量为</w:t>
            </w:r>
            <w:r w:rsidRPr="00E477B1">
              <w:rPr>
                <w:rFonts w:hint="eastAsia"/>
                <w:bCs/>
                <w:sz w:val="24"/>
                <w:szCs w:val="24"/>
              </w:rPr>
              <w:t>4.93</w:t>
            </w:r>
            <w:r w:rsidRPr="00E477B1">
              <w:rPr>
                <w:bCs/>
                <w:sz w:val="24"/>
                <w:szCs w:val="24"/>
              </w:rPr>
              <w:t>m</w:t>
            </w:r>
            <w:r w:rsidRPr="00E477B1">
              <w:rPr>
                <w:rFonts w:hint="eastAsia"/>
                <w:bCs/>
                <w:sz w:val="24"/>
                <w:szCs w:val="24"/>
                <w:vertAlign w:val="superscript"/>
              </w:rPr>
              <w:t>3</w:t>
            </w:r>
            <w:r w:rsidRPr="00E477B1">
              <w:rPr>
                <w:bCs/>
                <w:sz w:val="24"/>
                <w:szCs w:val="24"/>
              </w:rPr>
              <w:t>/d</w:t>
            </w:r>
            <w:r w:rsidRPr="00E477B1">
              <w:rPr>
                <w:bCs/>
                <w:sz w:val="24"/>
                <w:szCs w:val="24"/>
              </w:rPr>
              <w:t>，排放量不大，占污水处理厂处理量的</w:t>
            </w:r>
            <w:r w:rsidRPr="00E477B1">
              <w:rPr>
                <w:bCs/>
                <w:sz w:val="24"/>
                <w:szCs w:val="24"/>
              </w:rPr>
              <w:t>0.00</w:t>
            </w:r>
            <w:r w:rsidRPr="00E477B1">
              <w:rPr>
                <w:rFonts w:hint="eastAsia"/>
                <w:bCs/>
                <w:sz w:val="24"/>
                <w:szCs w:val="24"/>
              </w:rPr>
              <w:t>9</w:t>
            </w:r>
            <w:r w:rsidRPr="00E477B1">
              <w:rPr>
                <w:bCs/>
                <w:sz w:val="24"/>
                <w:szCs w:val="24"/>
              </w:rPr>
              <w:t>%</w:t>
            </w:r>
            <w:r w:rsidRPr="00E477B1">
              <w:rPr>
                <w:bCs/>
                <w:sz w:val="24"/>
                <w:szCs w:val="24"/>
              </w:rPr>
              <w:t>，在浦口开发区污水处理厂的处理容量范围之内，对其正常运行几乎没有冲击影响。</w:t>
            </w:r>
          </w:p>
          <w:p w14:paraId="01C34D23" w14:textId="77777777" w:rsidR="00982796" w:rsidRPr="00E477B1" w:rsidRDefault="00982796" w:rsidP="00C50260">
            <w:pPr>
              <w:spacing w:line="343" w:lineRule="auto"/>
              <w:ind w:firstLineChars="200" w:firstLine="480"/>
              <w:rPr>
                <w:bCs/>
                <w:sz w:val="24"/>
                <w:szCs w:val="24"/>
              </w:rPr>
            </w:pPr>
            <w:r w:rsidRPr="00E477B1">
              <w:rPr>
                <w:bCs/>
                <w:sz w:val="24"/>
                <w:szCs w:val="24"/>
              </w:rPr>
              <w:t>c</w:t>
            </w:r>
            <w:r w:rsidRPr="00E477B1">
              <w:rPr>
                <w:bCs/>
                <w:sz w:val="24"/>
                <w:szCs w:val="24"/>
              </w:rPr>
              <w:t>、接管时间、空间方面</w:t>
            </w:r>
          </w:p>
          <w:p w14:paraId="3C72DC82" w14:textId="77777777" w:rsidR="00982796" w:rsidRPr="00E477B1" w:rsidRDefault="00982796" w:rsidP="00C50260">
            <w:pPr>
              <w:spacing w:line="343" w:lineRule="auto"/>
              <w:ind w:firstLineChars="200" w:firstLine="480"/>
              <w:rPr>
                <w:bCs/>
                <w:sz w:val="24"/>
                <w:szCs w:val="24"/>
              </w:rPr>
            </w:pPr>
            <w:r w:rsidRPr="00E477B1">
              <w:rPr>
                <w:bCs/>
                <w:sz w:val="24"/>
                <w:szCs w:val="24"/>
              </w:rPr>
              <w:t>本项目依托租赁厂区现有污水排口，位于厂区北侧</w:t>
            </w:r>
            <w:r w:rsidRPr="00E477B1">
              <w:rPr>
                <w:rFonts w:hint="eastAsia"/>
                <w:bCs/>
                <w:sz w:val="24"/>
                <w:szCs w:val="24"/>
              </w:rPr>
              <w:t>兰花</w:t>
            </w:r>
            <w:r w:rsidRPr="00E477B1">
              <w:rPr>
                <w:bCs/>
                <w:sz w:val="24"/>
                <w:szCs w:val="24"/>
              </w:rPr>
              <w:t>路，</w:t>
            </w:r>
            <w:r w:rsidRPr="00E477B1">
              <w:rPr>
                <w:rFonts w:hint="eastAsia"/>
                <w:bCs/>
                <w:sz w:val="24"/>
                <w:szCs w:val="24"/>
              </w:rPr>
              <w:t>兰花</w:t>
            </w:r>
            <w:r w:rsidRPr="00E477B1">
              <w:rPr>
                <w:bCs/>
                <w:sz w:val="24"/>
                <w:szCs w:val="24"/>
              </w:rPr>
              <w:t>路为现状城市道路，道路雨、污水管网均齐全，因此本项目污水可排入</w:t>
            </w:r>
            <w:r w:rsidRPr="00E477B1">
              <w:rPr>
                <w:rFonts w:hint="eastAsia"/>
                <w:bCs/>
                <w:sz w:val="24"/>
                <w:szCs w:val="24"/>
              </w:rPr>
              <w:t>兰花</w:t>
            </w:r>
            <w:r w:rsidRPr="00E477B1">
              <w:rPr>
                <w:bCs/>
                <w:sz w:val="24"/>
                <w:szCs w:val="24"/>
              </w:rPr>
              <w:t>路污水管网，进入浦口</w:t>
            </w:r>
            <w:r w:rsidRPr="00E477B1">
              <w:rPr>
                <w:rFonts w:hint="eastAsia"/>
                <w:bCs/>
                <w:sz w:val="24"/>
                <w:szCs w:val="24"/>
              </w:rPr>
              <w:t>经济</w:t>
            </w:r>
            <w:r w:rsidRPr="00E477B1">
              <w:rPr>
                <w:bCs/>
                <w:sz w:val="24"/>
                <w:szCs w:val="24"/>
              </w:rPr>
              <w:t>开发区污水处理厂处理。</w:t>
            </w:r>
          </w:p>
          <w:p w14:paraId="1D822D52" w14:textId="77777777" w:rsidR="00982796" w:rsidRPr="00E477B1" w:rsidRDefault="00982796" w:rsidP="00C50260">
            <w:pPr>
              <w:spacing w:line="343" w:lineRule="auto"/>
              <w:ind w:firstLineChars="200" w:firstLine="480"/>
              <w:rPr>
                <w:bCs/>
                <w:sz w:val="24"/>
                <w:szCs w:val="24"/>
              </w:rPr>
            </w:pPr>
            <w:r w:rsidRPr="00E477B1">
              <w:rPr>
                <w:bCs/>
                <w:sz w:val="24"/>
                <w:szCs w:val="24"/>
              </w:rPr>
              <w:t>综上所述，本项目废水排放在水质、水量上均满足污水处理厂的接管标准，从运行时间、处理余量、管网铺设、接管要求等方面具备接管可行性。</w:t>
            </w:r>
          </w:p>
          <w:p w14:paraId="261175F6" w14:textId="77777777" w:rsidR="00982796" w:rsidRPr="00E477B1" w:rsidRDefault="00982796" w:rsidP="00C50260">
            <w:pPr>
              <w:spacing w:line="343" w:lineRule="auto"/>
              <w:ind w:firstLineChars="200" w:firstLine="480"/>
              <w:rPr>
                <w:bCs/>
                <w:sz w:val="24"/>
                <w:szCs w:val="24"/>
              </w:rPr>
            </w:pPr>
            <w:r w:rsidRPr="00E477B1">
              <w:rPr>
                <w:bCs/>
                <w:sz w:val="24"/>
                <w:szCs w:val="24"/>
              </w:rPr>
              <w:t>因此，本项目废水经浦口开发区污水处理厂处理后达标排放，对地表水环境影响较小。</w:t>
            </w:r>
          </w:p>
          <w:p w14:paraId="06E729AD" w14:textId="77777777" w:rsidR="00982796" w:rsidRPr="00E477B1" w:rsidRDefault="00982796" w:rsidP="00C50260">
            <w:pPr>
              <w:pStyle w:val="030"/>
              <w:spacing w:before="156" w:line="240" w:lineRule="auto"/>
              <w:ind w:firstLineChars="0" w:firstLine="0"/>
              <w:jc w:val="center"/>
              <w:rPr>
                <w:sz w:val="21"/>
                <w:szCs w:val="21"/>
              </w:rPr>
            </w:pPr>
            <w:r w:rsidRPr="00E477B1">
              <w:rPr>
                <w:sz w:val="21"/>
                <w:szCs w:val="21"/>
              </w:rPr>
              <w:t>表</w:t>
            </w:r>
            <w:r w:rsidRPr="00E477B1">
              <w:rPr>
                <w:rFonts w:hint="eastAsia"/>
                <w:sz w:val="21"/>
                <w:szCs w:val="21"/>
              </w:rPr>
              <w:t>7</w:t>
            </w:r>
            <w:r w:rsidRPr="00E477B1">
              <w:rPr>
                <w:sz w:val="21"/>
                <w:szCs w:val="21"/>
              </w:rPr>
              <w:t>-</w:t>
            </w:r>
            <w:r w:rsidRPr="00E477B1">
              <w:rPr>
                <w:rFonts w:hint="eastAsia"/>
                <w:sz w:val="21"/>
                <w:szCs w:val="21"/>
              </w:rPr>
              <w:t>12</w:t>
            </w:r>
            <w:r w:rsidRPr="00E477B1">
              <w:rPr>
                <w:sz w:val="21"/>
                <w:szCs w:val="21"/>
              </w:rPr>
              <w:t xml:space="preserve"> </w:t>
            </w:r>
            <w:r w:rsidRPr="00E477B1">
              <w:rPr>
                <w:sz w:val="21"/>
                <w:szCs w:val="21"/>
              </w:rPr>
              <w:t>建设项目地表水环境影响评价自查表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17"/>
              <w:gridCol w:w="1723"/>
              <w:gridCol w:w="1176"/>
              <w:gridCol w:w="734"/>
              <w:gridCol w:w="236"/>
              <w:gridCol w:w="227"/>
              <w:gridCol w:w="369"/>
              <w:gridCol w:w="375"/>
              <w:gridCol w:w="732"/>
              <w:gridCol w:w="234"/>
              <w:gridCol w:w="139"/>
              <w:gridCol w:w="412"/>
              <w:gridCol w:w="526"/>
              <w:gridCol w:w="902"/>
            </w:tblGrid>
            <w:tr w:rsidR="00E477B1" w:rsidRPr="00E477B1" w14:paraId="6C74F55F" w14:textId="77777777" w:rsidTr="00C50260">
              <w:trPr>
                <w:trHeight w:val="284"/>
                <w:jc w:val="center"/>
              </w:trPr>
              <w:tc>
                <w:tcPr>
                  <w:tcW w:w="1349" w:type="pct"/>
                  <w:gridSpan w:val="2"/>
                  <w:shd w:val="clear" w:color="auto" w:fill="auto"/>
                  <w:vAlign w:val="center"/>
                </w:tcPr>
                <w:p w14:paraId="6D367403" w14:textId="77777777" w:rsidR="00982796" w:rsidRPr="00E477B1" w:rsidRDefault="00982796" w:rsidP="00C50260">
                  <w:pPr>
                    <w:jc w:val="center"/>
                    <w:rPr>
                      <w:sz w:val="18"/>
                      <w:szCs w:val="18"/>
                    </w:rPr>
                  </w:pPr>
                  <w:r w:rsidRPr="00E477B1">
                    <w:rPr>
                      <w:sz w:val="18"/>
                      <w:szCs w:val="18"/>
                    </w:rPr>
                    <w:t>工作内容</w:t>
                  </w:r>
                </w:p>
              </w:tc>
              <w:tc>
                <w:tcPr>
                  <w:tcW w:w="3651" w:type="pct"/>
                  <w:gridSpan w:val="12"/>
                  <w:shd w:val="clear" w:color="auto" w:fill="auto"/>
                  <w:vAlign w:val="center"/>
                </w:tcPr>
                <w:p w14:paraId="5D0D90B2" w14:textId="77777777" w:rsidR="00982796" w:rsidRPr="00E477B1" w:rsidRDefault="00982796" w:rsidP="00C50260">
                  <w:pPr>
                    <w:jc w:val="center"/>
                    <w:rPr>
                      <w:sz w:val="18"/>
                      <w:szCs w:val="18"/>
                    </w:rPr>
                  </w:pPr>
                  <w:r w:rsidRPr="00E477B1">
                    <w:rPr>
                      <w:sz w:val="18"/>
                      <w:szCs w:val="18"/>
                    </w:rPr>
                    <w:t>自查项目</w:t>
                  </w:r>
                </w:p>
              </w:tc>
            </w:tr>
            <w:tr w:rsidR="00E477B1" w:rsidRPr="00E477B1" w14:paraId="153E671F" w14:textId="77777777" w:rsidTr="00C50260">
              <w:trPr>
                <w:trHeight w:val="284"/>
                <w:jc w:val="center"/>
              </w:trPr>
              <w:tc>
                <w:tcPr>
                  <w:tcW w:w="311" w:type="pct"/>
                  <w:vMerge w:val="restart"/>
                  <w:shd w:val="clear" w:color="auto" w:fill="auto"/>
                  <w:vAlign w:val="center"/>
                </w:tcPr>
                <w:p w14:paraId="5DF62F40" w14:textId="77777777" w:rsidR="00982796" w:rsidRPr="00E477B1" w:rsidRDefault="00982796" w:rsidP="00C50260">
                  <w:pPr>
                    <w:jc w:val="center"/>
                    <w:rPr>
                      <w:sz w:val="18"/>
                      <w:szCs w:val="18"/>
                    </w:rPr>
                  </w:pPr>
                  <w:r w:rsidRPr="00E477B1">
                    <w:rPr>
                      <w:sz w:val="18"/>
                      <w:szCs w:val="18"/>
                    </w:rPr>
                    <w:t>影</w:t>
                  </w:r>
                </w:p>
                <w:p w14:paraId="487FA043" w14:textId="77777777" w:rsidR="00982796" w:rsidRPr="00E477B1" w:rsidRDefault="00982796" w:rsidP="00C50260">
                  <w:pPr>
                    <w:jc w:val="center"/>
                    <w:rPr>
                      <w:sz w:val="18"/>
                      <w:szCs w:val="18"/>
                    </w:rPr>
                  </w:pPr>
                  <w:r w:rsidRPr="00E477B1">
                    <w:rPr>
                      <w:sz w:val="18"/>
                      <w:szCs w:val="18"/>
                    </w:rPr>
                    <w:t>响</w:t>
                  </w:r>
                </w:p>
                <w:p w14:paraId="63340766" w14:textId="77777777" w:rsidR="00982796" w:rsidRPr="00E477B1" w:rsidRDefault="00982796" w:rsidP="00C50260">
                  <w:pPr>
                    <w:jc w:val="center"/>
                    <w:rPr>
                      <w:sz w:val="18"/>
                      <w:szCs w:val="18"/>
                    </w:rPr>
                  </w:pPr>
                  <w:r w:rsidRPr="00E477B1">
                    <w:rPr>
                      <w:sz w:val="18"/>
                      <w:szCs w:val="18"/>
                    </w:rPr>
                    <w:t>识</w:t>
                  </w:r>
                </w:p>
                <w:p w14:paraId="5E0CC4D2" w14:textId="77777777" w:rsidR="00982796" w:rsidRPr="00E477B1" w:rsidRDefault="00982796" w:rsidP="00C50260">
                  <w:pPr>
                    <w:jc w:val="center"/>
                    <w:rPr>
                      <w:sz w:val="18"/>
                      <w:szCs w:val="18"/>
                    </w:rPr>
                  </w:pPr>
                  <w:r w:rsidRPr="00E477B1">
                    <w:rPr>
                      <w:sz w:val="18"/>
                      <w:szCs w:val="18"/>
                    </w:rPr>
                    <w:t>别</w:t>
                  </w:r>
                </w:p>
              </w:tc>
              <w:tc>
                <w:tcPr>
                  <w:tcW w:w="1038" w:type="pct"/>
                  <w:shd w:val="clear" w:color="auto" w:fill="auto"/>
                  <w:vAlign w:val="center"/>
                </w:tcPr>
                <w:p w14:paraId="2AE7944B" w14:textId="77777777" w:rsidR="00982796" w:rsidRPr="00E477B1" w:rsidRDefault="00982796" w:rsidP="00C50260">
                  <w:pPr>
                    <w:jc w:val="center"/>
                    <w:rPr>
                      <w:sz w:val="18"/>
                      <w:szCs w:val="18"/>
                    </w:rPr>
                  </w:pPr>
                  <w:r w:rsidRPr="00E477B1">
                    <w:rPr>
                      <w:sz w:val="18"/>
                      <w:szCs w:val="18"/>
                    </w:rPr>
                    <w:t>影响类型</w:t>
                  </w:r>
                </w:p>
              </w:tc>
              <w:tc>
                <w:tcPr>
                  <w:tcW w:w="3651" w:type="pct"/>
                  <w:gridSpan w:val="12"/>
                  <w:shd w:val="clear" w:color="auto" w:fill="auto"/>
                  <w:vAlign w:val="center"/>
                </w:tcPr>
                <w:p w14:paraId="1130B939" w14:textId="77777777" w:rsidR="00982796" w:rsidRPr="00E477B1" w:rsidRDefault="00982796" w:rsidP="00C50260">
                  <w:pPr>
                    <w:rPr>
                      <w:sz w:val="18"/>
                      <w:szCs w:val="18"/>
                    </w:rPr>
                  </w:pPr>
                  <w:r w:rsidRPr="00E477B1">
                    <w:rPr>
                      <w:sz w:val="18"/>
                      <w:szCs w:val="18"/>
                    </w:rPr>
                    <w:t>水污染影响型</w:t>
                  </w:r>
                  <w:r w:rsidRPr="00E477B1">
                    <w:rPr>
                      <w:rFonts w:hint="eastAsia"/>
                      <w:sz w:val="18"/>
                      <w:szCs w:val="18"/>
                    </w:rPr>
                    <w:t xml:space="preserve"> </w:t>
                  </w:r>
                  <w:r w:rsidRPr="00E477B1">
                    <w:rPr>
                      <w:rFonts w:ascii="Segoe UI Emoji" w:hAnsi="Segoe UI Emoji"/>
                      <w:sz w:val="18"/>
                      <w:szCs w:val="18"/>
                    </w:rPr>
                    <w:t>☑</w:t>
                  </w:r>
                  <w:r w:rsidRPr="00E477B1">
                    <w:rPr>
                      <w:rFonts w:ascii="等线" w:hAnsi="等线" w:hint="eastAsia"/>
                      <w:sz w:val="18"/>
                      <w:szCs w:val="18"/>
                    </w:rPr>
                    <w:t>；水文要素影响型</w:t>
                  </w:r>
                  <w:r w:rsidRPr="00E477B1">
                    <w:rPr>
                      <w:rFonts w:ascii="等线" w:hAnsi="等线" w:hint="eastAsia"/>
                      <w:sz w:val="18"/>
                      <w:szCs w:val="18"/>
                    </w:rPr>
                    <w:t xml:space="preserve"> </w:t>
                  </w:r>
                  <w:r w:rsidRPr="00E477B1">
                    <w:rPr>
                      <w:rFonts w:ascii="宋体" w:hAnsi="宋体" w:hint="eastAsia"/>
                      <w:sz w:val="18"/>
                      <w:szCs w:val="18"/>
                    </w:rPr>
                    <w:t>□</w:t>
                  </w:r>
                </w:p>
              </w:tc>
            </w:tr>
            <w:tr w:rsidR="00E477B1" w:rsidRPr="00E477B1" w14:paraId="15650795" w14:textId="77777777" w:rsidTr="00C50260">
              <w:trPr>
                <w:trHeight w:val="284"/>
                <w:jc w:val="center"/>
              </w:trPr>
              <w:tc>
                <w:tcPr>
                  <w:tcW w:w="311" w:type="pct"/>
                  <w:vMerge/>
                  <w:shd w:val="clear" w:color="auto" w:fill="auto"/>
                  <w:vAlign w:val="center"/>
                </w:tcPr>
                <w:p w14:paraId="1606D892" w14:textId="77777777" w:rsidR="00982796" w:rsidRPr="00E477B1" w:rsidRDefault="00982796" w:rsidP="00C50260">
                  <w:pPr>
                    <w:jc w:val="center"/>
                    <w:rPr>
                      <w:sz w:val="18"/>
                      <w:szCs w:val="18"/>
                    </w:rPr>
                  </w:pPr>
                </w:p>
              </w:tc>
              <w:tc>
                <w:tcPr>
                  <w:tcW w:w="1038" w:type="pct"/>
                  <w:shd w:val="clear" w:color="auto" w:fill="auto"/>
                  <w:vAlign w:val="center"/>
                </w:tcPr>
                <w:p w14:paraId="1FAF1762" w14:textId="77777777" w:rsidR="00982796" w:rsidRPr="00E477B1" w:rsidRDefault="00982796" w:rsidP="00C50260">
                  <w:pPr>
                    <w:jc w:val="center"/>
                    <w:rPr>
                      <w:sz w:val="18"/>
                      <w:szCs w:val="18"/>
                    </w:rPr>
                  </w:pPr>
                  <w:r w:rsidRPr="00E477B1">
                    <w:rPr>
                      <w:sz w:val="18"/>
                      <w:szCs w:val="18"/>
                    </w:rPr>
                    <w:t>水环境保护目标</w:t>
                  </w:r>
                </w:p>
              </w:tc>
              <w:tc>
                <w:tcPr>
                  <w:tcW w:w="3651" w:type="pct"/>
                  <w:gridSpan w:val="12"/>
                  <w:shd w:val="clear" w:color="auto" w:fill="auto"/>
                  <w:vAlign w:val="center"/>
                </w:tcPr>
                <w:p w14:paraId="1B20C2E0" w14:textId="77777777" w:rsidR="00982796" w:rsidRPr="00E477B1" w:rsidRDefault="00982796" w:rsidP="00C50260">
                  <w:pPr>
                    <w:rPr>
                      <w:rFonts w:ascii="等线" w:hAnsi="等线"/>
                      <w:sz w:val="18"/>
                      <w:szCs w:val="18"/>
                    </w:rPr>
                  </w:pPr>
                  <w:r w:rsidRPr="00E477B1">
                    <w:rPr>
                      <w:sz w:val="18"/>
                      <w:szCs w:val="18"/>
                    </w:rPr>
                    <w:t>饮用水水源保护区</w:t>
                  </w:r>
                  <w:r w:rsidRPr="00E477B1">
                    <w:rPr>
                      <w:rFonts w:hint="eastAsia"/>
                      <w:sz w:val="18"/>
                      <w:szCs w:val="18"/>
                    </w:rPr>
                    <w:t xml:space="preserve"> </w:t>
                  </w:r>
                  <w:r w:rsidRPr="00E477B1">
                    <w:rPr>
                      <w:rFonts w:ascii="等线" w:hAnsi="等线" w:hint="eastAsia"/>
                      <w:sz w:val="18"/>
                      <w:szCs w:val="18"/>
                    </w:rPr>
                    <w:t>□；饮用水取水口</w:t>
                  </w:r>
                  <w:r w:rsidRPr="00E477B1">
                    <w:rPr>
                      <w:rFonts w:ascii="等线" w:hAnsi="等线" w:hint="eastAsia"/>
                      <w:sz w:val="18"/>
                      <w:szCs w:val="18"/>
                    </w:rPr>
                    <w:t xml:space="preserve"> </w:t>
                  </w:r>
                  <w:r w:rsidRPr="00E477B1">
                    <w:rPr>
                      <w:rFonts w:ascii="等线" w:hAnsi="等线" w:hint="eastAsia"/>
                      <w:sz w:val="18"/>
                      <w:szCs w:val="18"/>
                    </w:rPr>
                    <w:t>□；涉水的自然保护区</w:t>
                  </w:r>
                  <w:r w:rsidRPr="00E477B1">
                    <w:rPr>
                      <w:rFonts w:hint="eastAsia"/>
                      <w:sz w:val="18"/>
                      <w:szCs w:val="18"/>
                    </w:rPr>
                    <w:t xml:space="preserve"> </w:t>
                  </w:r>
                  <w:r w:rsidRPr="00E477B1">
                    <w:rPr>
                      <w:rFonts w:ascii="等线" w:hAnsi="等线" w:hint="eastAsia"/>
                      <w:sz w:val="18"/>
                      <w:szCs w:val="18"/>
                    </w:rPr>
                    <w:t>□；重要湿地</w:t>
                  </w:r>
                  <w:r w:rsidRPr="00E477B1">
                    <w:rPr>
                      <w:rFonts w:ascii="等线" w:hAnsi="等线" w:hint="eastAsia"/>
                      <w:sz w:val="18"/>
                      <w:szCs w:val="18"/>
                    </w:rPr>
                    <w:t xml:space="preserve"> </w:t>
                  </w:r>
                  <w:r w:rsidRPr="00E477B1">
                    <w:rPr>
                      <w:rFonts w:ascii="等线" w:hAnsi="等线" w:hint="eastAsia"/>
                      <w:sz w:val="18"/>
                      <w:szCs w:val="18"/>
                    </w:rPr>
                    <w:t>□；</w:t>
                  </w:r>
                </w:p>
                <w:p w14:paraId="52E0CEA9" w14:textId="77777777" w:rsidR="00982796" w:rsidRPr="00E477B1" w:rsidRDefault="00982796" w:rsidP="00C50260">
                  <w:pPr>
                    <w:rPr>
                      <w:sz w:val="18"/>
                      <w:szCs w:val="18"/>
                    </w:rPr>
                  </w:pPr>
                  <w:r w:rsidRPr="00E477B1">
                    <w:rPr>
                      <w:rFonts w:ascii="等线" w:hAnsi="等线" w:hint="eastAsia"/>
                      <w:sz w:val="18"/>
                      <w:szCs w:val="18"/>
                    </w:rPr>
                    <w:t>重点保护与珍稀水生生物的栖息地</w:t>
                  </w:r>
                  <w:r w:rsidRPr="00E477B1">
                    <w:rPr>
                      <w:rFonts w:ascii="等线" w:hAnsi="等线" w:hint="eastAsia"/>
                      <w:sz w:val="18"/>
                      <w:szCs w:val="18"/>
                    </w:rPr>
                    <w:t xml:space="preserve"> </w:t>
                  </w:r>
                  <w:r w:rsidRPr="00E477B1">
                    <w:rPr>
                      <w:rFonts w:ascii="等线" w:hAnsi="等线" w:hint="eastAsia"/>
                      <w:sz w:val="18"/>
                      <w:szCs w:val="18"/>
                    </w:rPr>
                    <w:t>□；重要水生生物的自然产卵场及索饵场、越冬场和洄游通道、天然渔场等渔业水体</w:t>
                  </w:r>
                  <w:r w:rsidRPr="00E477B1">
                    <w:rPr>
                      <w:rFonts w:ascii="等线" w:hAnsi="等线" w:hint="eastAsia"/>
                      <w:sz w:val="18"/>
                      <w:szCs w:val="18"/>
                    </w:rPr>
                    <w:t xml:space="preserve"> </w:t>
                  </w:r>
                  <w:r w:rsidRPr="00E477B1">
                    <w:rPr>
                      <w:rFonts w:ascii="等线" w:hAnsi="等线" w:hint="eastAsia"/>
                      <w:sz w:val="18"/>
                      <w:szCs w:val="18"/>
                    </w:rPr>
                    <w:t>□；涉水的风景名胜区</w:t>
                  </w:r>
                  <w:r w:rsidRPr="00E477B1">
                    <w:rPr>
                      <w:rFonts w:ascii="等线" w:hAnsi="等线" w:hint="eastAsia"/>
                      <w:sz w:val="18"/>
                      <w:szCs w:val="18"/>
                    </w:rPr>
                    <w:t xml:space="preserve"> </w:t>
                  </w:r>
                  <w:r w:rsidRPr="00E477B1">
                    <w:rPr>
                      <w:rFonts w:ascii="等线" w:hAnsi="等线" w:hint="eastAsia"/>
                      <w:sz w:val="18"/>
                      <w:szCs w:val="18"/>
                    </w:rPr>
                    <w:t>□；其他</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30332C20" w14:textId="77777777" w:rsidTr="00C50260">
              <w:trPr>
                <w:trHeight w:val="284"/>
                <w:jc w:val="center"/>
              </w:trPr>
              <w:tc>
                <w:tcPr>
                  <w:tcW w:w="311" w:type="pct"/>
                  <w:vMerge/>
                  <w:shd w:val="clear" w:color="auto" w:fill="auto"/>
                  <w:vAlign w:val="center"/>
                </w:tcPr>
                <w:p w14:paraId="5FE09EF7" w14:textId="77777777" w:rsidR="00982796" w:rsidRPr="00E477B1" w:rsidRDefault="00982796" w:rsidP="00C50260">
                  <w:pPr>
                    <w:jc w:val="center"/>
                    <w:rPr>
                      <w:sz w:val="18"/>
                      <w:szCs w:val="18"/>
                    </w:rPr>
                  </w:pPr>
                </w:p>
              </w:tc>
              <w:tc>
                <w:tcPr>
                  <w:tcW w:w="1038" w:type="pct"/>
                  <w:vMerge w:val="restart"/>
                  <w:shd w:val="clear" w:color="auto" w:fill="auto"/>
                  <w:vAlign w:val="center"/>
                </w:tcPr>
                <w:p w14:paraId="473F60A4" w14:textId="77777777" w:rsidR="00982796" w:rsidRPr="00E477B1" w:rsidRDefault="00982796" w:rsidP="00C50260">
                  <w:pPr>
                    <w:jc w:val="center"/>
                    <w:rPr>
                      <w:sz w:val="18"/>
                      <w:szCs w:val="18"/>
                    </w:rPr>
                  </w:pPr>
                  <w:r w:rsidRPr="00E477B1">
                    <w:rPr>
                      <w:sz w:val="18"/>
                      <w:szCs w:val="18"/>
                    </w:rPr>
                    <w:t>影响途径</w:t>
                  </w:r>
                </w:p>
              </w:tc>
              <w:tc>
                <w:tcPr>
                  <w:tcW w:w="1877" w:type="pct"/>
                  <w:gridSpan w:val="6"/>
                  <w:shd w:val="clear" w:color="auto" w:fill="auto"/>
                  <w:vAlign w:val="center"/>
                </w:tcPr>
                <w:p w14:paraId="656B5788" w14:textId="77777777" w:rsidR="00982796" w:rsidRPr="00E477B1" w:rsidRDefault="00982796" w:rsidP="00C50260">
                  <w:pPr>
                    <w:jc w:val="center"/>
                    <w:rPr>
                      <w:sz w:val="18"/>
                      <w:szCs w:val="18"/>
                    </w:rPr>
                  </w:pPr>
                  <w:r w:rsidRPr="00E477B1">
                    <w:rPr>
                      <w:sz w:val="18"/>
                      <w:szCs w:val="18"/>
                    </w:rPr>
                    <w:t>水污染影响型</w:t>
                  </w:r>
                </w:p>
              </w:tc>
              <w:tc>
                <w:tcPr>
                  <w:tcW w:w="1774" w:type="pct"/>
                  <w:gridSpan w:val="6"/>
                  <w:shd w:val="clear" w:color="auto" w:fill="auto"/>
                  <w:vAlign w:val="center"/>
                </w:tcPr>
                <w:p w14:paraId="6209E215" w14:textId="77777777" w:rsidR="00982796" w:rsidRPr="00E477B1" w:rsidRDefault="00982796" w:rsidP="00C50260">
                  <w:pPr>
                    <w:jc w:val="center"/>
                    <w:rPr>
                      <w:sz w:val="18"/>
                      <w:szCs w:val="18"/>
                    </w:rPr>
                  </w:pPr>
                  <w:r w:rsidRPr="00E477B1">
                    <w:rPr>
                      <w:sz w:val="18"/>
                      <w:szCs w:val="18"/>
                    </w:rPr>
                    <w:t>水文要素影响型</w:t>
                  </w:r>
                </w:p>
              </w:tc>
            </w:tr>
            <w:tr w:rsidR="00E477B1" w:rsidRPr="00E477B1" w14:paraId="3665D3CC" w14:textId="77777777" w:rsidTr="00C50260">
              <w:trPr>
                <w:trHeight w:val="284"/>
                <w:jc w:val="center"/>
              </w:trPr>
              <w:tc>
                <w:tcPr>
                  <w:tcW w:w="311" w:type="pct"/>
                  <w:vMerge/>
                  <w:shd w:val="clear" w:color="auto" w:fill="auto"/>
                  <w:vAlign w:val="center"/>
                </w:tcPr>
                <w:p w14:paraId="3630A210" w14:textId="77777777" w:rsidR="00982796" w:rsidRPr="00E477B1" w:rsidRDefault="00982796" w:rsidP="00C50260">
                  <w:pPr>
                    <w:jc w:val="center"/>
                    <w:rPr>
                      <w:sz w:val="18"/>
                      <w:szCs w:val="18"/>
                    </w:rPr>
                  </w:pPr>
                </w:p>
              </w:tc>
              <w:tc>
                <w:tcPr>
                  <w:tcW w:w="1038" w:type="pct"/>
                  <w:vMerge/>
                  <w:shd w:val="clear" w:color="auto" w:fill="auto"/>
                  <w:vAlign w:val="center"/>
                </w:tcPr>
                <w:p w14:paraId="02C622DF" w14:textId="77777777" w:rsidR="00982796" w:rsidRPr="00E477B1" w:rsidRDefault="00982796" w:rsidP="00C50260">
                  <w:pPr>
                    <w:jc w:val="center"/>
                    <w:rPr>
                      <w:sz w:val="18"/>
                      <w:szCs w:val="18"/>
                    </w:rPr>
                  </w:pPr>
                </w:p>
              </w:tc>
              <w:tc>
                <w:tcPr>
                  <w:tcW w:w="1877" w:type="pct"/>
                  <w:gridSpan w:val="6"/>
                  <w:shd w:val="clear" w:color="auto" w:fill="auto"/>
                  <w:vAlign w:val="center"/>
                </w:tcPr>
                <w:p w14:paraId="06347D70" w14:textId="77777777" w:rsidR="00982796" w:rsidRPr="00E477B1" w:rsidRDefault="00982796" w:rsidP="00C50260">
                  <w:pPr>
                    <w:rPr>
                      <w:sz w:val="18"/>
                      <w:szCs w:val="18"/>
                    </w:rPr>
                  </w:pPr>
                  <w:r w:rsidRPr="00E477B1">
                    <w:rPr>
                      <w:sz w:val="18"/>
                      <w:szCs w:val="18"/>
                    </w:rPr>
                    <w:t>直接排放</w:t>
                  </w:r>
                  <w:r w:rsidRPr="00E477B1">
                    <w:rPr>
                      <w:rFonts w:hint="eastAsia"/>
                      <w:sz w:val="18"/>
                      <w:szCs w:val="18"/>
                    </w:rPr>
                    <w:t xml:space="preserve"> </w:t>
                  </w:r>
                  <w:r w:rsidRPr="00E477B1">
                    <w:rPr>
                      <w:rFonts w:ascii="等线" w:hAnsi="等线" w:hint="eastAsia"/>
                      <w:sz w:val="18"/>
                      <w:szCs w:val="18"/>
                    </w:rPr>
                    <w:t>□；间接排放</w:t>
                  </w:r>
                  <w:r w:rsidRPr="00E477B1">
                    <w:rPr>
                      <w:rFonts w:ascii="Segoe UI Emoji" w:hAnsi="Segoe UI Emoji"/>
                      <w:sz w:val="18"/>
                      <w:szCs w:val="18"/>
                    </w:rPr>
                    <w:t>☑</w:t>
                  </w:r>
                  <w:r w:rsidRPr="00E477B1">
                    <w:rPr>
                      <w:rFonts w:ascii="等线" w:hAnsi="等线" w:hint="eastAsia"/>
                      <w:sz w:val="18"/>
                      <w:szCs w:val="18"/>
                    </w:rPr>
                    <w:t>；其他</w:t>
                  </w:r>
                  <w:r w:rsidRPr="00E477B1">
                    <w:rPr>
                      <w:rFonts w:ascii="等线" w:hAnsi="等线" w:hint="eastAsia"/>
                      <w:sz w:val="18"/>
                      <w:szCs w:val="18"/>
                    </w:rPr>
                    <w:t xml:space="preserve"> </w:t>
                  </w:r>
                  <w:r w:rsidRPr="00E477B1">
                    <w:rPr>
                      <w:rFonts w:ascii="等线" w:hAnsi="等线" w:hint="eastAsia"/>
                      <w:sz w:val="18"/>
                      <w:szCs w:val="18"/>
                    </w:rPr>
                    <w:t>□</w:t>
                  </w:r>
                </w:p>
              </w:tc>
              <w:tc>
                <w:tcPr>
                  <w:tcW w:w="1774" w:type="pct"/>
                  <w:gridSpan w:val="6"/>
                  <w:shd w:val="clear" w:color="auto" w:fill="auto"/>
                  <w:vAlign w:val="center"/>
                </w:tcPr>
                <w:p w14:paraId="26BCDC8D" w14:textId="77777777" w:rsidR="00982796" w:rsidRPr="00E477B1" w:rsidRDefault="00982796" w:rsidP="00C50260">
                  <w:pPr>
                    <w:rPr>
                      <w:sz w:val="18"/>
                      <w:szCs w:val="18"/>
                    </w:rPr>
                  </w:pPr>
                  <w:r w:rsidRPr="00E477B1">
                    <w:rPr>
                      <w:sz w:val="18"/>
                      <w:szCs w:val="18"/>
                    </w:rPr>
                    <w:t>水温</w:t>
                  </w:r>
                  <w:r w:rsidRPr="00E477B1">
                    <w:rPr>
                      <w:rFonts w:hint="eastAsia"/>
                      <w:sz w:val="18"/>
                      <w:szCs w:val="18"/>
                    </w:rPr>
                    <w:t xml:space="preserve"> </w:t>
                  </w:r>
                  <w:r w:rsidRPr="00E477B1">
                    <w:rPr>
                      <w:rFonts w:ascii="等线" w:hAnsi="等线" w:hint="eastAsia"/>
                      <w:sz w:val="18"/>
                      <w:szCs w:val="18"/>
                    </w:rPr>
                    <w:t>□；径流</w:t>
                  </w:r>
                  <w:r w:rsidRPr="00E477B1">
                    <w:rPr>
                      <w:rFonts w:ascii="等线" w:hAnsi="等线" w:hint="eastAsia"/>
                      <w:sz w:val="18"/>
                      <w:szCs w:val="18"/>
                    </w:rPr>
                    <w:t xml:space="preserve"> </w:t>
                  </w:r>
                  <w:r w:rsidRPr="00E477B1">
                    <w:rPr>
                      <w:rFonts w:ascii="等线" w:hAnsi="等线" w:hint="eastAsia"/>
                      <w:sz w:val="18"/>
                      <w:szCs w:val="18"/>
                    </w:rPr>
                    <w:t>□；水域面积</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50477219" w14:textId="77777777" w:rsidTr="00C50260">
              <w:trPr>
                <w:trHeight w:val="284"/>
                <w:jc w:val="center"/>
              </w:trPr>
              <w:tc>
                <w:tcPr>
                  <w:tcW w:w="311" w:type="pct"/>
                  <w:vMerge/>
                  <w:shd w:val="clear" w:color="auto" w:fill="auto"/>
                  <w:vAlign w:val="center"/>
                </w:tcPr>
                <w:p w14:paraId="7B7B07BE" w14:textId="77777777" w:rsidR="00982796" w:rsidRPr="00E477B1" w:rsidRDefault="00982796" w:rsidP="00C50260">
                  <w:pPr>
                    <w:jc w:val="center"/>
                    <w:rPr>
                      <w:sz w:val="18"/>
                      <w:szCs w:val="18"/>
                    </w:rPr>
                  </w:pPr>
                </w:p>
              </w:tc>
              <w:tc>
                <w:tcPr>
                  <w:tcW w:w="1038" w:type="pct"/>
                  <w:shd w:val="clear" w:color="auto" w:fill="auto"/>
                  <w:vAlign w:val="center"/>
                </w:tcPr>
                <w:p w14:paraId="39E5093F" w14:textId="77777777" w:rsidR="00982796" w:rsidRPr="00E477B1" w:rsidRDefault="00982796" w:rsidP="00C50260">
                  <w:pPr>
                    <w:jc w:val="center"/>
                    <w:rPr>
                      <w:sz w:val="18"/>
                      <w:szCs w:val="18"/>
                    </w:rPr>
                  </w:pPr>
                  <w:r w:rsidRPr="00E477B1">
                    <w:rPr>
                      <w:sz w:val="18"/>
                      <w:szCs w:val="18"/>
                    </w:rPr>
                    <w:t>影响因子</w:t>
                  </w:r>
                </w:p>
              </w:tc>
              <w:tc>
                <w:tcPr>
                  <w:tcW w:w="1877" w:type="pct"/>
                  <w:gridSpan w:val="6"/>
                  <w:shd w:val="clear" w:color="auto" w:fill="auto"/>
                  <w:vAlign w:val="center"/>
                </w:tcPr>
                <w:p w14:paraId="22A08E3B" w14:textId="77777777" w:rsidR="00982796" w:rsidRPr="00E477B1" w:rsidRDefault="00982796" w:rsidP="00C50260">
                  <w:pPr>
                    <w:rPr>
                      <w:sz w:val="18"/>
                      <w:szCs w:val="18"/>
                    </w:rPr>
                  </w:pPr>
                  <w:r w:rsidRPr="00E477B1">
                    <w:rPr>
                      <w:sz w:val="18"/>
                      <w:szCs w:val="18"/>
                    </w:rPr>
                    <w:t>持久性污染物</w:t>
                  </w:r>
                  <w:r w:rsidRPr="00E477B1">
                    <w:rPr>
                      <w:rFonts w:ascii="等线" w:hAnsi="等线" w:hint="eastAsia"/>
                      <w:sz w:val="18"/>
                      <w:szCs w:val="18"/>
                    </w:rPr>
                    <w:t>□；有毒有害污染物□；非持久性污染物</w:t>
                  </w:r>
                  <w:r w:rsidRPr="00E477B1">
                    <w:rPr>
                      <w:rFonts w:ascii="Segoe UI Emoji" w:hAnsi="Segoe UI Emoji"/>
                      <w:sz w:val="18"/>
                      <w:szCs w:val="18"/>
                    </w:rPr>
                    <w:t>☑</w:t>
                  </w:r>
                  <w:r w:rsidRPr="00E477B1">
                    <w:rPr>
                      <w:rFonts w:ascii="等线" w:hAnsi="等线" w:hint="eastAsia"/>
                      <w:sz w:val="18"/>
                      <w:szCs w:val="18"/>
                    </w:rPr>
                    <w:t>；</w:t>
                  </w:r>
                  <w:r w:rsidRPr="00E477B1">
                    <w:rPr>
                      <w:sz w:val="18"/>
                      <w:szCs w:val="18"/>
                    </w:rPr>
                    <w:t>pH</w:t>
                  </w:r>
                  <w:r w:rsidRPr="00E477B1">
                    <w:rPr>
                      <w:rFonts w:ascii="等线" w:hAnsi="等线" w:hint="eastAsia"/>
                      <w:sz w:val="18"/>
                      <w:szCs w:val="18"/>
                    </w:rPr>
                    <w:t>值□；热污染</w:t>
                  </w:r>
                  <w:r w:rsidRPr="00E477B1">
                    <w:rPr>
                      <w:rFonts w:ascii="等线" w:hAnsi="等线" w:hint="eastAsia"/>
                      <w:sz w:val="18"/>
                      <w:szCs w:val="18"/>
                    </w:rPr>
                    <w:t xml:space="preserve"> </w:t>
                  </w:r>
                  <w:r w:rsidRPr="00E477B1">
                    <w:rPr>
                      <w:rFonts w:ascii="等线" w:hAnsi="等线" w:hint="eastAsia"/>
                      <w:sz w:val="18"/>
                      <w:szCs w:val="18"/>
                    </w:rPr>
                    <w:t>□；富营养化</w:t>
                  </w:r>
                  <w:r w:rsidRPr="00E477B1">
                    <w:rPr>
                      <w:rFonts w:ascii="等线" w:hAnsi="等线" w:hint="eastAsia"/>
                      <w:sz w:val="18"/>
                      <w:szCs w:val="18"/>
                    </w:rPr>
                    <w:t xml:space="preserve"> </w:t>
                  </w:r>
                  <w:r w:rsidRPr="00E477B1">
                    <w:rPr>
                      <w:rFonts w:ascii="等线" w:hAnsi="等线" w:hint="eastAsia"/>
                      <w:sz w:val="18"/>
                      <w:szCs w:val="18"/>
                    </w:rPr>
                    <w:t>□；其他□</w:t>
                  </w:r>
                </w:p>
              </w:tc>
              <w:tc>
                <w:tcPr>
                  <w:tcW w:w="1774" w:type="pct"/>
                  <w:gridSpan w:val="6"/>
                  <w:shd w:val="clear" w:color="auto" w:fill="auto"/>
                  <w:vAlign w:val="center"/>
                </w:tcPr>
                <w:p w14:paraId="047D26D5" w14:textId="77777777" w:rsidR="00982796" w:rsidRPr="00E477B1" w:rsidRDefault="00982796" w:rsidP="00C50260">
                  <w:pPr>
                    <w:rPr>
                      <w:sz w:val="18"/>
                      <w:szCs w:val="18"/>
                    </w:rPr>
                  </w:pPr>
                  <w:r w:rsidRPr="00E477B1">
                    <w:rPr>
                      <w:sz w:val="18"/>
                      <w:szCs w:val="18"/>
                    </w:rPr>
                    <w:t>水温</w:t>
                  </w:r>
                  <w:r w:rsidRPr="00E477B1">
                    <w:rPr>
                      <w:rFonts w:hint="eastAsia"/>
                      <w:sz w:val="18"/>
                      <w:szCs w:val="18"/>
                    </w:rPr>
                    <w:t xml:space="preserve"> </w:t>
                  </w:r>
                  <w:r w:rsidRPr="00E477B1">
                    <w:rPr>
                      <w:rFonts w:ascii="等线" w:hAnsi="等线" w:hint="eastAsia"/>
                      <w:sz w:val="18"/>
                      <w:szCs w:val="18"/>
                    </w:rPr>
                    <w:t>□；水位（水深）</w:t>
                  </w:r>
                  <w:r w:rsidRPr="00E477B1">
                    <w:rPr>
                      <w:rFonts w:ascii="等线" w:hAnsi="等线" w:hint="eastAsia"/>
                      <w:sz w:val="18"/>
                      <w:szCs w:val="18"/>
                    </w:rPr>
                    <w:t xml:space="preserve"> </w:t>
                  </w:r>
                  <w:r w:rsidRPr="00E477B1">
                    <w:rPr>
                      <w:rFonts w:ascii="等线" w:hAnsi="等线" w:hint="eastAsia"/>
                      <w:sz w:val="18"/>
                      <w:szCs w:val="18"/>
                    </w:rPr>
                    <w:t>□；流速</w:t>
                  </w:r>
                  <w:r w:rsidRPr="00E477B1">
                    <w:rPr>
                      <w:rFonts w:ascii="等线" w:hAnsi="等线" w:hint="eastAsia"/>
                      <w:sz w:val="18"/>
                      <w:szCs w:val="18"/>
                    </w:rPr>
                    <w:t xml:space="preserve"> </w:t>
                  </w:r>
                  <w:r w:rsidRPr="00E477B1">
                    <w:rPr>
                      <w:rFonts w:ascii="等线" w:hAnsi="等线" w:hint="eastAsia"/>
                      <w:sz w:val="18"/>
                      <w:szCs w:val="18"/>
                    </w:rPr>
                    <w:t>□；流量</w:t>
                  </w:r>
                  <w:r w:rsidRPr="00E477B1">
                    <w:rPr>
                      <w:rFonts w:ascii="等线" w:hAnsi="等线" w:hint="eastAsia"/>
                      <w:sz w:val="18"/>
                      <w:szCs w:val="18"/>
                    </w:rPr>
                    <w:t xml:space="preserve"> </w:t>
                  </w:r>
                  <w:r w:rsidRPr="00E477B1">
                    <w:rPr>
                      <w:rFonts w:ascii="等线" w:hAnsi="等线" w:hint="eastAsia"/>
                      <w:sz w:val="18"/>
                      <w:szCs w:val="18"/>
                    </w:rPr>
                    <w:t>□；其他</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484B2E52" w14:textId="77777777" w:rsidTr="00C50260">
              <w:trPr>
                <w:trHeight w:val="284"/>
                <w:jc w:val="center"/>
              </w:trPr>
              <w:tc>
                <w:tcPr>
                  <w:tcW w:w="1349" w:type="pct"/>
                  <w:gridSpan w:val="2"/>
                  <w:vMerge w:val="restart"/>
                  <w:shd w:val="clear" w:color="auto" w:fill="auto"/>
                  <w:vAlign w:val="center"/>
                </w:tcPr>
                <w:p w14:paraId="5FF1162D" w14:textId="77777777" w:rsidR="00982796" w:rsidRPr="00E477B1" w:rsidRDefault="00982796" w:rsidP="00C50260">
                  <w:pPr>
                    <w:jc w:val="center"/>
                    <w:rPr>
                      <w:sz w:val="18"/>
                      <w:szCs w:val="18"/>
                    </w:rPr>
                  </w:pPr>
                  <w:r w:rsidRPr="00E477B1">
                    <w:rPr>
                      <w:sz w:val="18"/>
                      <w:szCs w:val="18"/>
                    </w:rPr>
                    <w:t>评价等级</w:t>
                  </w:r>
                </w:p>
              </w:tc>
              <w:tc>
                <w:tcPr>
                  <w:tcW w:w="1877" w:type="pct"/>
                  <w:gridSpan w:val="6"/>
                  <w:shd w:val="clear" w:color="auto" w:fill="auto"/>
                  <w:vAlign w:val="center"/>
                </w:tcPr>
                <w:p w14:paraId="3EECA82B" w14:textId="77777777" w:rsidR="00982796" w:rsidRPr="00E477B1" w:rsidRDefault="00982796" w:rsidP="00C50260">
                  <w:pPr>
                    <w:jc w:val="center"/>
                    <w:rPr>
                      <w:sz w:val="18"/>
                      <w:szCs w:val="18"/>
                    </w:rPr>
                  </w:pPr>
                  <w:r w:rsidRPr="00E477B1">
                    <w:rPr>
                      <w:sz w:val="18"/>
                      <w:szCs w:val="18"/>
                    </w:rPr>
                    <w:t>水污染影响型</w:t>
                  </w:r>
                </w:p>
              </w:tc>
              <w:tc>
                <w:tcPr>
                  <w:tcW w:w="1774" w:type="pct"/>
                  <w:gridSpan w:val="6"/>
                  <w:shd w:val="clear" w:color="auto" w:fill="auto"/>
                  <w:vAlign w:val="center"/>
                </w:tcPr>
                <w:p w14:paraId="17FC6213" w14:textId="77777777" w:rsidR="00982796" w:rsidRPr="00E477B1" w:rsidRDefault="00982796" w:rsidP="00C50260">
                  <w:pPr>
                    <w:jc w:val="center"/>
                    <w:rPr>
                      <w:sz w:val="18"/>
                      <w:szCs w:val="18"/>
                    </w:rPr>
                  </w:pPr>
                  <w:r w:rsidRPr="00E477B1">
                    <w:rPr>
                      <w:sz w:val="18"/>
                      <w:szCs w:val="18"/>
                    </w:rPr>
                    <w:t>水文要素影响型</w:t>
                  </w:r>
                </w:p>
              </w:tc>
            </w:tr>
            <w:tr w:rsidR="00E477B1" w:rsidRPr="00E477B1" w14:paraId="3558D801" w14:textId="77777777" w:rsidTr="00C50260">
              <w:trPr>
                <w:trHeight w:val="284"/>
                <w:jc w:val="center"/>
              </w:trPr>
              <w:tc>
                <w:tcPr>
                  <w:tcW w:w="1349" w:type="pct"/>
                  <w:gridSpan w:val="2"/>
                  <w:vMerge/>
                  <w:shd w:val="clear" w:color="auto" w:fill="auto"/>
                  <w:vAlign w:val="center"/>
                </w:tcPr>
                <w:p w14:paraId="073CDB35" w14:textId="77777777" w:rsidR="00982796" w:rsidRPr="00E477B1" w:rsidRDefault="00982796" w:rsidP="00C50260">
                  <w:pPr>
                    <w:jc w:val="center"/>
                    <w:rPr>
                      <w:sz w:val="18"/>
                      <w:szCs w:val="18"/>
                    </w:rPr>
                  </w:pPr>
                </w:p>
              </w:tc>
              <w:tc>
                <w:tcPr>
                  <w:tcW w:w="1877" w:type="pct"/>
                  <w:gridSpan w:val="6"/>
                  <w:shd w:val="clear" w:color="auto" w:fill="auto"/>
                  <w:vAlign w:val="center"/>
                </w:tcPr>
                <w:p w14:paraId="44B22472" w14:textId="77777777" w:rsidR="00982796" w:rsidRPr="00E477B1" w:rsidRDefault="00982796" w:rsidP="00C50260">
                  <w:pPr>
                    <w:rPr>
                      <w:sz w:val="18"/>
                      <w:szCs w:val="18"/>
                    </w:rPr>
                  </w:pPr>
                  <w:r w:rsidRPr="00E477B1">
                    <w:rPr>
                      <w:sz w:val="18"/>
                      <w:szCs w:val="18"/>
                    </w:rPr>
                    <w:t>一级</w:t>
                  </w:r>
                  <w:r w:rsidRPr="00E477B1">
                    <w:rPr>
                      <w:rFonts w:ascii="等线" w:hAnsi="等线" w:hint="eastAsia"/>
                      <w:sz w:val="18"/>
                      <w:szCs w:val="18"/>
                    </w:rPr>
                    <w:t>□；二级□；三级</w:t>
                  </w:r>
                  <w:r w:rsidRPr="00E477B1">
                    <w:rPr>
                      <w:sz w:val="18"/>
                      <w:szCs w:val="18"/>
                    </w:rPr>
                    <w:t>A</w:t>
                  </w:r>
                  <w:r w:rsidRPr="00E477B1">
                    <w:rPr>
                      <w:rFonts w:ascii="等线" w:hAnsi="等线" w:hint="eastAsia"/>
                      <w:sz w:val="18"/>
                      <w:szCs w:val="18"/>
                    </w:rPr>
                    <w:t>□；</w:t>
                  </w:r>
                  <w:r w:rsidRPr="00E477B1">
                    <w:rPr>
                      <w:sz w:val="18"/>
                      <w:szCs w:val="18"/>
                    </w:rPr>
                    <w:t>三级</w:t>
                  </w:r>
                  <w:r w:rsidRPr="00E477B1">
                    <w:rPr>
                      <w:rFonts w:hint="eastAsia"/>
                      <w:sz w:val="18"/>
                      <w:szCs w:val="18"/>
                    </w:rPr>
                    <w:t xml:space="preserve">B </w:t>
                  </w:r>
                  <w:r w:rsidRPr="00E477B1">
                    <w:rPr>
                      <w:rFonts w:ascii="Segoe UI Emoji" w:hAnsi="Segoe UI Emoji"/>
                      <w:sz w:val="18"/>
                      <w:szCs w:val="18"/>
                    </w:rPr>
                    <w:t>☑</w:t>
                  </w:r>
                </w:p>
              </w:tc>
              <w:tc>
                <w:tcPr>
                  <w:tcW w:w="1774" w:type="pct"/>
                  <w:gridSpan w:val="6"/>
                  <w:shd w:val="clear" w:color="auto" w:fill="auto"/>
                  <w:vAlign w:val="center"/>
                </w:tcPr>
                <w:p w14:paraId="012CF8FE" w14:textId="77777777" w:rsidR="00982796" w:rsidRPr="00E477B1" w:rsidRDefault="00982796" w:rsidP="00C50260">
                  <w:pPr>
                    <w:rPr>
                      <w:sz w:val="18"/>
                      <w:szCs w:val="18"/>
                    </w:rPr>
                  </w:pPr>
                  <w:r w:rsidRPr="00E477B1">
                    <w:rPr>
                      <w:sz w:val="18"/>
                      <w:szCs w:val="18"/>
                    </w:rPr>
                    <w:t>一级</w:t>
                  </w:r>
                  <w:r w:rsidRPr="00E477B1">
                    <w:rPr>
                      <w:rFonts w:hint="eastAsia"/>
                      <w:sz w:val="18"/>
                      <w:szCs w:val="18"/>
                    </w:rPr>
                    <w:t xml:space="preserve"> </w:t>
                  </w:r>
                  <w:r w:rsidRPr="00E477B1">
                    <w:rPr>
                      <w:rFonts w:ascii="等线" w:hAnsi="等线" w:hint="eastAsia"/>
                      <w:sz w:val="18"/>
                      <w:szCs w:val="18"/>
                    </w:rPr>
                    <w:t>□；二级</w:t>
                  </w:r>
                  <w:r w:rsidRPr="00E477B1">
                    <w:rPr>
                      <w:rFonts w:ascii="等线" w:hAnsi="等线" w:hint="eastAsia"/>
                      <w:sz w:val="18"/>
                      <w:szCs w:val="18"/>
                    </w:rPr>
                    <w:t xml:space="preserve"> </w:t>
                  </w:r>
                  <w:r w:rsidRPr="00E477B1">
                    <w:rPr>
                      <w:rFonts w:ascii="等线" w:hAnsi="等线" w:hint="eastAsia"/>
                      <w:sz w:val="18"/>
                      <w:szCs w:val="18"/>
                    </w:rPr>
                    <w:t>□；三级</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2833B9AE" w14:textId="77777777" w:rsidTr="00C50260">
              <w:trPr>
                <w:trHeight w:val="284"/>
                <w:jc w:val="center"/>
              </w:trPr>
              <w:tc>
                <w:tcPr>
                  <w:tcW w:w="311" w:type="pct"/>
                  <w:vMerge w:val="restart"/>
                  <w:shd w:val="clear" w:color="auto" w:fill="auto"/>
                  <w:vAlign w:val="center"/>
                </w:tcPr>
                <w:p w14:paraId="2C636CE4" w14:textId="77777777" w:rsidR="00982796" w:rsidRPr="00E477B1" w:rsidRDefault="00982796" w:rsidP="00C50260">
                  <w:pPr>
                    <w:jc w:val="center"/>
                    <w:rPr>
                      <w:sz w:val="18"/>
                      <w:szCs w:val="18"/>
                    </w:rPr>
                  </w:pPr>
                  <w:r w:rsidRPr="00E477B1">
                    <w:rPr>
                      <w:rFonts w:hint="eastAsia"/>
                      <w:sz w:val="18"/>
                      <w:szCs w:val="18"/>
                    </w:rPr>
                    <w:t>现</w:t>
                  </w:r>
                </w:p>
                <w:p w14:paraId="7D553397" w14:textId="77777777" w:rsidR="00982796" w:rsidRPr="00E477B1" w:rsidRDefault="00982796" w:rsidP="00C50260">
                  <w:pPr>
                    <w:jc w:val="center"/>
                    <w:rPr>
                      <w:sz w:val="18"/>
                      <w:szCs w:val="18"/>
                    </w:rPr>
                  </w:pPr>
                  <w:r w:rsidRPr="00E477B1">
                    <w:rPr>
                      <w:rFonts w:hint="eastAsia"/>
                      <w:sz w:val="18"/>
                      <w:szCs w:val="18"/>
                    </w:rPr>
                    <w:t>状</w:t>
                  </w:r>
                </w:p>
                <w:p w14:paraId="48A9185C" w14:textId="77777777" w:rsidR="00982796" w:rsidRPr="00E477B1" w:rsidRDefault="00982796" w:rsidP="00C50260">
                  <w:pPr>
                    <w:jc w:val="center"/>
                    <w:rPr>
                      <w:sz w:val="18"/>
                      <w:szCs w:val="18"/>
                    </w:rPr>
                  </w:pPr>
                  <w:r w:rsidRPr="00E477B1">
                    <w:rPr>
                      <w:rFonts w:hint="eastAsia"/>
                      <w:sz w:val="18"/>
                      <w:szCs w:val="18"/>
                    </w:rPr>
                    <w:t>调</w:t>
                  </w:r>
                </w:p>
                <w:p w14:paraId="1A186441" w14:textId="77777777" w:rsidR="00982796" w:rsidRPr="00E477B1" w:rsidRDefault="00982796" w:rsidP="00C50260">
                  <w:pPr>
                    <w:jc w:val="center"/>
                    <w:rPr>
                      <w:sz w:val="18"/>
                      <w:szCs w:val="18"/>
                    </w:rPr>
                  </w:pPr>
                  <w:r w:rsidRPr="00E477B1">
                    <w:rPr>
                      <w:rFonts w:hint="eastAsia"/>
                      <w:sz w:val="18"/>
                      <w:szCs w:val="18"/>
                    </w:rPr>
                    <w:t>查</w:t>
                  </w:r>
                </w:p>
              </w:tc>
              <w:tc>
                <w:tcPr>
                  <w:tcW w:w="1038" w:type="pct"/>
                  <w:vMerge w:val="restart"/>
                  <w:shd w:val="clear" w:color="auto" w:fill="auto"/>
                  <w:vAlign w:val="center"/>
                </w:tcPr>
                <w:p w14:paraId="34CADB7E" w14:textId="77777777" w:rsidR="00982796" w:rsidRPr="00E477B1" w:rsidRDefault="00982796" w:rsidP="00C50260">
                  <w:pPr>
                    <w:jc w:val="center"/>
                    <w:rPr>
                      <w:sz w:val="18"/>
                      <w:szCs w:val="18"/>
                    </w:rPr>
                  </w:pPr>
                  <w:r w:rsidRPr="00E477B1">
                    <w:rPr>
                      <w:rFonts w:hint="eastAsia"/>
                      <w:sz w:val="18"/>
                      <w:szCs w:val="18"/>
                    </w:rPr>
                    <w:t>区域污染源</w:t>
                  </w:r>
                </w:p>
              </w:tc>
              <w:tc>
                <w:tcPr>
                  <w:tcW w:w="1877" w:type="pct"/>
                  <w:gridSpan w:val="6"/>
                  <w:shd w:val="clear" w:color="auto" w:fill="auto"/>
                  <w:vAlign w:val="center"/>
                </w:tcPr>
                <w:p w14:paraId="65534E5B" w14:textId="77777777" w:rsidR="00982796" w:rsidRPr="00E477B1" w:rsidRDefault="00982796" w:rsidP="00C50260">
                  <w:pPr>
                    <w:jc w:val="center"/>
                    <w:rPr>
                      <w:sz w:val="18"/>
                      <w:szCs w:val="18"/>
                    </w:rPr>
                  </w:pPr>
                  <w:r w:rsidRPr="00E477B1">
                    <w:rPr>
                      <w:sz w:val="18"/>
                      <w:szCs w:val="18"/>
                    </w:rPr>
                    <w:t>调查项目</w:t>
                  </w:r>
                </w:p>
              </w:tc>
              <w:tc>
                <w:tcPr>
                  <w:tcW w:w="1774" w:type="pct"/>
                  <w:gridSpan w:val="6"/>
                  <w:shd w:val="clear" w:color="auto" w:fill="auto"/>
                  <w:vAlign w:val="center"/>
                </w:tcPr>
                <w:p w14:paraId="47F1F43E" w14:textId="77777777" w:rsidR="00982796" w:rsidRPr="00E477B1" w:rsidRDefault="00982796" w:rsidP="00C50260">
                  <w:pPr>
                    <w:jc w:val="center"/>
                    <w:rPr>
                      <w:sz w:val="18"/>
                      <w:szCs w:val="18"/>
                    </w:rPr>
                  </w:pPr>
                  <w:r w:rsidRPr="00E477B1">
                    <w:rPr>
                      <w:sz w:val="18"/>
                      <w:szCs w:val="18"/>
                    </w:rPr>
                    <w:t>数据来源</w:t>
                  </w:r>
                </w:p>
              </w:tc>
            </w:tr>
            <w:tr w:rsidR="00E477B1" w:rsidRPr="00E477B1" w14:paraId="278D835A" w14:textId="77777777" w:rsidTr="00C50260">
              <w:trPr>
                <w:trHeight w:val="284"/>
                <w:jc w:val="center"/>
              </w:trPr>
              <w:tc>
                <w:tcPr>
                  <w:tcW w:w="311" w:type="pct"/>
                  <w:vMerge/>
                  <w:shd w:val="clear" w:color="auto" w:fill="auto"/>
                  <w:vAlign w:val="center"/>
                </w:tcPr>
                <w:p w14:paraId="636702CE" w14:textId="77777777" w:rsidR="00982796" w:rsidRPr="00E477B1" w:rsidRDefault="00982796" w:rsidP="00C50260">
                  <w:pPr>
                    <w:jc w:val="center"/>
                    <w:rPr>
                      <w:sz w:val="18"/>
                      <w:szCs w:val="18"/>
                    </w:rPr>
                  </w:pPr>
                </w:p>
              </w:tc>
              <w:tc>
                <w:tcPr>
                  <w:tcW w:w="1038" w:type="pct"/>
                  <w:vMerge/>
                  <w:shd w:val="clear" w:color="auto" w:fill="auto"/>
                  <w:vAlign w:val="center"/>
                </w:tcPr>
                <w:p w14:paraId="01E37454" w14:textId="77777777" w:rsidR="00982796" w:rsidRPr="00E477B1" w:rsidRDefault="00982796" w:rsidP="00C50260">
                  <w:pPr>
                    <w:jc w:val="center"/>
                    <w:rPr>
                      <w:sz w:val="18"/>
                      <w:szCs w:val="18"/>
                    </w:rPr>
                  </w:pPr>
                </w:p>
              </w:tc>
              <w:tc>
                <w:tcPr>
                  <w:tcW w:w="1150" w:type="pct"/>
                  <w:gridSpan w:val="2"/>
                  <w:shd w:val="clear" w:color="auto" w:fill="auto"/>
                  <w:vAlign w:val="center"/>
                </w:tcPr>
                <w:p w14:paraId="0DF265AD" w14:textId="77777777" w:rsidR="00982796" w:rsidRPr="00E477B1" w:rsidRDefault="00982796" w:rsidP="00C50260">
                  <w:pPr>
                    <w:rPr>
                      <w:sz w:val="18"/>
                      <w:szCs w:val="18"/>
                    </w:rPr>
                  </w:pPr>
                  <w:r w:rsidRPr="00E477B1">
                    <w:rPr>
                      <w:sz w:val="18"/>
                      <w:szCs w:val="18"/>
                    </w:rPr>
                    <w:t>已建</w:t>
                  </w:r>
                  <w:r w:rsidRPr="00E477B1">
                    <w:rPr>
                      <w:rFonts w:hint="eastAsia"/>
                      <w:sz w:val="18"/>
                      <w:szCs w:val="18"/>
                    </w:rPr>
                    <w:t xml:space="preserve"> </w:t>
                  </w:r>
                  <w:r w:rsidRPr="00E477B1">
                    <w:rPr>
                      <w:rFonts w:ascii="等线" w:hAnsi="等线" w:hint="eastAsia"/>
                      <w:sz w:val="18"/>
                      <w:szCs w:val="18"/>
                    </w:rPr>
                    <w:t>□；在建</w:t>
                  </w:r>
                  <w:r w:rsidRPr="00E477B1">
                    <w:rPr>
                      <w:rFonts w:ascii="等线" w:hAnsi="等线" w:hint="eastAsia"/>
                      <w:sz w:val="18"/>
                      <w:szCs w:val="18"/>
                    </w:rPr>
                    <w:t xml:space="preserve"> </w:t>
                  </w:r>
                  <w:r w:rsidRPr="00E477B1">
                    <w:rPr>
                      <w:rFonts w:ascii="等线" w:hAnsi="等线" w:hint="eastAsia"/>
                      <w:sz w:val="18"/>
                      <w:szCs w:val="18"/>
                    </w:rPr>
                    <w:t>□；拟建</w:t>
                  </w:r>
                  <w:r w:rsidRPr="00E477B1">
                    <w:rPr>
                      <w:rFonts w:ascii="等线" w:hAnsi="等线" w:hint="eastAsia"/>
                      <w:sz w:val="18"/>
                      <w:szCs w:val="18"/>
                    </w:rPr>
                    <w:t xml:space="preserve"> </w:t>
                  </w:r>
                  <w:r w:rsidRPr="00E477B1">
                    <w:rPr>
                      <w:rFonts w:ascii="等线" w:hAnsi="等线" w:hint="eastAsia"/>
                      <w:sz w:val="18"/>
                      <w:szCs w:val="18"/>
                    </w:rPr>
                    <w:t>□；其他</w:t>
                  </w:r>
                  <w:r w:rsidRPr="00E477B1">
                    <w:rPr>
                      <w:rFonts w:ascii="等线" w:hAnsi="等线" w:hint="eastAsia"/>
                      <w:sz w:val="18"/>
                      <w:szCs w:val="18"/>
                    </w:rPr>
                    <w:t xml:space="preserve"> </w:t>
                  </w:r>
                  <w:r w:rsidRPr="00E477B1">
                    <w:rPr>
                      <w:rFonts w:ascii="等线" w:hAnsi="等线" w:hint="eastAsia"/>
                      <w:sz w:val="18"/>
                      <w:szCs w:val="18"/>
                    </w:rPr>
                    <w:t>□</w:t>
                  </w:r>
                </w:p>
              </w:tc>
              <w:tc>
                <w:tcPr>
                  <w:tcW w:w="727" w:type="pct"/>
                  <w:gridSpan w:val="4"/>
                  <w:shd w:val="clear" w:color="auto" w:fill="auto"/>
                  <w:vAlign w:val="center"/>
                </w:tcPr>
                <w:p w14:paraId="2733694E" w14:textId="77777777" w:rsidR="00982796" w:rsidRPr="00E477B1" w:rsidRDefault="00982796" w:rsidP="00C50260">
                  <w:pPr>
                    <w:rPr>
                      <w:sz w:val="18"/>
                      <w:szCs w:val="18"/>
                    </w:rPr>
                  </w:pPr>
                  <w:r w:rsidRPr="00E477B1">
                    <w:rPr>
                      <w:sz w:val="18"/>
                      <w:szCs w:val="18"/>
                    </w:rPr>
                    <w:t>拟替代的污染源</w:t>
                  </w:r>
                  <w:r w:rsidRPr="00E477B1">
                    <w:rPr>
                      <w:rFonts w:hint="eastAsia"/>
                      <w:sz w:val="18"/>
                      <w:szCs w:val="18"/>
                    </w:rPr>
                    <w:t xml:space="preserve"> </w:t>
                  </w:r>
                  <w:r w:rsidRPr="00E477B1">
                    <w:rPr>
                      <w:rFonts w:ascii="等线" w:hAnsi="等线" w:hint="eastAsia"/>
                      <w:sz w:val="18"/>
                      <w:szCs w:val="18"/>
                    </w:rPr>
                    <w:t>□</w:t>
                  </w:r>
                </w:p>
              </w:tc>
              <w:tc>
                <w:tcPr>
                  <w:tcW w:w="1774" w:type="pct"/>
                  <w:gridSpan w:val="6"/>
                  <w:shd w:val="clear" w:color="auto" w:fill="auto"/>
                  <w:vAlign w:val="center"/>
                </w:tcPr>
                <w:p w14:paraId="7A5B9C71" w14:textId="77777777" w:rsidR="00982796" w:rsidRPr="00E477B1" w:rsidRDefault="00982796" w:rsidP="00C50260">
                  <w:pPr>
                    <w:rPr>
                      <w:sz w:val="18"/>
                      <w:szCs w:val="18"/>
                    </w:rPr>
                  </w:pPr>
                  <w:r w:rsidRPr="00E477B1">
                    <w:rPr>
                      <w:sz w:val="18"/>
                      <w:szCs w:val="18"/>
                    </w:rPr>
                    <w:t>排污许可证</w:t>
                  </w:r>
                  <w:r w:rsidRPr="00E477B1">
                    <w:rPr>
                      <w:rFonts w:hint="eastAsia"/>
                      <w:sz w:val="18"/>
                      <w:szCs w:val="18"/>
                    </w:rPr>
                    <w:t xml:space="preserve"> </w:t>
                  </w:r>
                  <w:r w:rsidRPr="00E477B1">
                    <w:rPr>
                      <w:rFonts w:ascii="等线" w:hAnsi="等线" w:hint="eastAsia"/>
                      <w:sz w:val="18"/>
                      <w:szCs w:val="18"/>
                    </w:rPr>
                    <w:t>□；环评</w:t>
                  </w:r>
                  <w:r w:rsidRPr="00E477B1">
                    <w:rPr>
                      <w:rFonts w:ascii="等线" w:hAnsi="等线" w:hint="eastAsia"/>
                      <w:sz w:val="18"/>
                      <w:szCs w:val="18"/>
                    </w:rPr>
                    <w:t xml:space="preserve"> </w:t>
                  </w:r>
                  <w:r w:rsidRPr="00E477B1">
                    <w:rPr>
                      <w:rFonts w:ascii="等线" w:hAnsi="等线" w:hint="eastAsia"/>
                      <w:sz w:val="18"/>
                      <w:szCs w:val="18"/>
                    </w:rPr>
                    <w:t>□；环保验收</w:t>
                  </w:r>
                  <w:r w:rsidRPr="00E477B1">
                    <w:rPr>
                      <w:rFonts w:ascii="等线" w:hAnsi="等线" w:hint="eastAsia"/>
                      <w:sz w:val="18"/>
                      <w:szCs w:val="18"/>
                    </w:rPr>
                    <w:t xml:space="preserve"> </w:t>
                  </w:r>
                  <w:r w:rsidRPr="00E477B1">
                    <w:rPr>
                      <w:rFonts w:ascii="等线" w:hAnsi="等线" w:hint="eastAsia"/>
                      <w:sz w:val="18"/>
                      <w:szCs w:val="18"/>
                    </w:rPr>
                    <w:t>□；既有实测</w:t>
                  </w:r>
                  <w:r w:rsidRPr="00E477B1">
                    <w:rPr>
                      <w:rFonts w:ascii="等线" w:hAnsi="等线" w:hint="eastAsia"/>
                      <w:sz w:val="18"/>
                      <w:szCs w:val="18"/>
                    </w:rPr>
                    <w:t xml:space="preserve"> </w:t>
                  </w:r>
                  <w:r w:rsidRPr="00E477B1">
                    <w:rPr>
                      <w:rFonts w:ascii="等线" w:hAnsi="等线" w:hint="eastAsia"/>
                      <w:sz w:val="18"/>
                      <w:szCs w:val="18"/>
                    </w:rPr>
                    <w:t>□；现场监测</w:t>
                  </w:r>
                  <w:r w:rsidRPr="00E477B1">
                    <w:rPr>
                      <w:rFonts w:ascii="等线" w:hAnsi="等线" w:hint="eastAsia"/>
                      <w:sz w:val="18"/>
                      <w:szCs w:val="18"/>
                    </w:rPr>
                    <w:t xml:space="preserve"> </w:t>
                  </w:r>
                  <w:r w:rsidRPr="00E477B1">
                    <w:rPr>
                      <w:rFonts w:ascii="等线" w:hAnsi="等线" w:hint="eastAsia"/>
                      <w:sz w:val="18"/>
                      <w:szCs w:val="18"/>
                    </w:rPr>
                    <w:t>□；入河排放口数据</w:t>
                  </w:r>
                  <w:r w:rsidRPr="00E477B1">
                    <w:rPr>
                      <w:rFonts w:ascii="等线" w:hAnsi="等线" w:hint="eastAsia"/>
                      <w:sz w:val="18"/>
                      <w:szCs w:val="18"/>
                    </w:rPr>
                    <w:t xml:space="preserve"> </w:t>
                  </w:r>
                  <w:r w:rsidRPr="00E477B1">
                    <w:rPr>
                      <w:rFonts w:ascii="等线" w:hAnsi="等线" w:hint="eastAsia"/>
                      <w:sz w:val="18"/>
                      <w:szCs w:val="18"/>
                    </w:rPr>
                    <w:t>□；其他</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25C5E0CF" w14:textId="77777777" w:rsidTr="00C50260">
              <w:trPr>
                <w:trHeight w:val="284"/>
                <w:jc w:val="center"/>
              </w:trPr>
              <w:tc>
                <w:tcPr>
                  <w:tcW w:w="311" w:type="pct"/>
                  <w:vMerge/>
                  <w:shd w:val="clear" w:color="auto" w:fill="auto"/>
                  <w:vAlign w:val="center"/>
                </w:tcPr>
                <w:p w14:paraId="7AF4E789" w14:textId="77777777" w:rsidR="00982796" w:rsidRPr="00E477B1" w:rsidRDefault="00982796" w:rsidP="00C50260">
                  <w:pPr>
                    <w:jc w:val="center"/>
                    <w:rPr>
                      <w:sz w:val="18"/>
                      <w:szCs w:val="18"/>
                    </w:rPr>
                  </w:pPr>
                </w:p>
              </w:tc>
              <w:tc>
                <w:tcPr>
                  <w:tcW w:w="1038" w:type="pct"/>
                  <w:vMerge w:val="restart"/>
                  <w:shd w:val="clear" w:color="auto" w:fill="auto"/>
                  <w:vAlign w:val="center"/>
                </w:tcPr>
                <w:p w14:paraId="20637CCA" w14:textId="77777777" w:rsidR="00982796" w:rsidRPr="00E477B1" w:rsidRDefault="00982796" w:rsidP="00C50260">
                  <w:pPr>
                    <w:jc w:val="center"/>
                    <w:rPr>
                      <w:sz w:val="18"/>
                      <w:szCs w:val="18"/>
                    </w:rPr>
                  </w:pPr>
                  <w:r w:rsidRPr="00E477B1">
                    <w:rPr>
                      <w:rFonts w:hint="eastAsia"/>
                      <w:sz w:val="18"/>
                      <w:szCs w:val="18"/>
                    </w:rPr>
                    <w:t>受影响</w:t>
                  </w:r>
                  <w:r w:rsidRPr="00E477B1">
                    <w:rPr>
                      <w:sz w:val="18"/>
                      <w:szCs w:val="18"/>
                    </w:rPr>
                    <w:t>水体水环境质量</w:t>
                  </w:r>
                </w:p>
              </w:tc>
              <w:tc>
                <w:tcPr>
                  <w:tcW w:w="1877" w:type="pct"/>
                  <w:gridSpan w:val="6"/>
                  <w:shd w:val="clear" w:color="auto" w:fill="auto"/>
                  <w:vAlign w:val="center"/>
                </w:tcPr>
                <w:p w14:paraId="23B71B57" w14:textId="77777777" w:rsidR="00982796" w:rsidRPr="00E477B1" w:rsidRDefault="00982796" w:rsidP="00C50260">
                  <w:pPr>
                    <w:jc w:val="center"/>
                    <w:rPr>
                      <w:sz w:val="18"/>
                      <w:szCs w:val="18"/>
                    </w:rPr>
                  </w:pPr>
                  <w:r w:rsidRPr="00E477B1">
                    <w:rPr>
                      <w:sz w:val="18"/>
                      <w:szCs w:val="18"/>
                    </w:rPr>
                    <w:t>调查时期</w:t>
                  </w:r>
                </w:p>
              </w:tc>
              <w:tc>
                <w:tcPr>
                  <w:tcW w:w="1774" w:type="pct"/>
                  <w:gridSpan w:val="6"/>
                  <w:shd w:val="clear" w:color="auto" w:fill="auto"/>
                  <w:vAlign w:val="center"/>
                </w:tcPr>
                <w:p w14:paraId="42A096CC" w14:textId="77777777" w:rsidR="00982796" w:rsidRPr="00E477B1" w:rsidRDefault="00982796" w:rsidP="00C50260">
                  <w:pPr>
                    <w:jc w:val="center"/>
                    <w:rPr>
                      <w:sz w:val="18"/>
                      <w:szCs w:val="18"/>
                    </w:rPr>
                  </w:pPr>
                  <w:r w:rsidRPr="00E477B1">
                    <w:rPr>
                      <w:sz w:val="18"/>
                      <w:szCs w:val="18"/>
                    </w:rPr>
                    <w:t>数据来源</w:t>
                  </w:r>
                </w:p>
              </w:tc>
            </w:tr>
            <w:tr w:rsidR="00E477B1" w:rsidRPr="00E477B1" w14:paraId="3197BE22" w14:textId="77777777" w:rsidTr="00C50260">
              <w:trPr>
                <w:trHeight w:val="284"/>
                <w:jc w:val="center"/>
              </w:trPr>
              <w:tc>
                <w:tcPr>
                  <w:tcW w:w="311" w:type="pct"/>
                  <w:vMerge/>
                  <w:shd w:val="clear" w:color="auto" w:fill="auto"/>
                  <w:vAlign w:val="center"/>
                </w:tcPr>
                <w:p w14:paraId="334E30BA" w14:textId="77777777" w:rsidR="00982796" w:rsidRPr="00E477B1" w:rsidRDefault="00982796" w:rsidP="00C50260">
                  <w:pPr>
                    <w:jc w:val="center"/>
                    <w:rPr>
                      <w:sz w:val="18"/>
                      <w:szCs w:val="18"/>
                    </w:rPr>
                  </w:pPr>
                </w:p>
              </w:tc>
              <w:tc>
                <w:tcPr>
                  <w:tcW w:w="1038" w:type="pct"/>
                  <w:vMerge/>
                  <w:shd w:val="clear" w:color="auto" w:fill="auto"/>
                  <w:vAlign w:val="center"/>
                </w:tcPr>
                <w:p w14:paraId="59B02D01" w14:textId="77777777" w:rsidR="00982796" w:rsidRPr="00E477B1" w:rsidRDefault="00982796" w:rsidP="00C50260">
                  <w:pPr>
                    <w:jc w:val="center"/>
                    <w:rPr>
                      <w:sz w:val="18"/>
                      <w:szCs w:val="18"/>
                    </w:rPr>
                  </w:pPr>
                </w:p>
              </w:tc>
              <w:tc>
                <w:tcPr>
                  <w:tcW w:w="1877" w:type="pct"/>
                  <w:gridSpan w:val="6"/>
                  <w:shd w:val="clear" w:color="auto" w:fill="auto"/>
                  <w:vAlign w:val="center"/>
                </w:tcPr>
                <w:p w14:paraId="56BB6C9C" w14:textId="77777777" w:rsidR="00982796" w:rsidRPr="00E477B1" w:rsidRDefault="00982796" w:rsidP="00C50260">
                  <w:pPr>
                    <w:rPr>
                      <w:rFonts w:ascii="等线" w:hAnsi="等线"/>
                      <w:sz w:val="18"/>
                      <w:szCs w:val="18"/>
                    </w:rPr>
                  </w:pPr>
                  <w:r w:rsidRPr="00E477B1">
                    <w:rPr>
                      <w:sz w:val="18"/>
                      <w:szCs w:val="18"/>
                    </w:rPr>
                    <w:t>丰水期</w:t>
                  </w:r>
                  <w:r w:rsidRPr="00E477B1">
                    <w:rPr>
                      <w:rFonts w:hint="eastAsia"/>
                      <w:sz w:val="18"/>
                      <w:szCs w:val="18"/>
                    </w:rPr>
                    <w:t xml:space="preserve"> </w:t>
                  </w:r>
                  <w:r w:rsidRPr="00E477B1">
                    <w:rPr>
                      <w:rFonts w:ascii="等线" w:hAnsi="等线" w:hint="eastAsia"/>
                      <w:sz w:val="18"/>
                      <w:szCs w:val="18"/>
                    </w:rPr>
                    <w:t>□；平水期</w:t>
                  </w:r>
                  <w:r w:rsidRPr="00E477B1">
                    <w:rPr>
                      <w:rFonts w:ascii="等线" w:hAnsi="等线" w:hint="eastAsia"/>
                      <w:sz w:val="18"/>
                      <w:szCs w:val="18"/>
                    </w:rPr>
                    <w:t xml:space="preserve"> </w:t>
                  </w:r>
                  <w:r w:rsidRPr="00E477B1">
                    <w:rPr>
                      <w:rFonts w:ascii="等线" w:hAnsi="等线" w:hint="eastAsia"/>
                      <w:sz w:val="18"/>
                      <w:szCs w:val="18"/>
                    </w:rPr>
                    <w:t>□；枯水期</w:t>
                  </w:r>
                  <w:r w:rsidRPr="00E477B1">
                    <w:rPr>
                      <w:rFonts w:ascii="等线" w:hAnsi="等线" w:hint="eastAsia"/>
                      <w:sz w:val="18"/>
                      <w:szCs w:val="18"/>
                    </w:rPr>
                    <w:t xml:space="preserve"> </w:t>
                  </w:r>
                  <w:r w:rsidRPr="00E477B1">
                    <w:rPr>
                      <w:rFonts w:ascii="等线" w:hAnsi="等线" w:hint="eastAsia"/>
                      <w:sz w:val="18"/>
                      <w:szCs w:val="18"/>
                    </w:rPr>
                    <w:t>□；冰封期</w:t>
                  </w:r>
                  <w:r w:rsidRPr="00E477B1">
                    <w:rPr>
                      <w:rFonts w:ascii="等线" w:hAnsi="等线" w:hint="eastAsia"/>
                      <w:sz w:val="18"/>
                      <w:szCs w:val="18"/>
                    </w:rPr>
                    <w:t xml:space="preserve"> </w:t>
                  </w:r>
                  <w:r w:rsidRPr="00E477B1">
                    <w:rPr>
                      <w:rFonts w:ascii="等线" w:hAnsi="等线" w:hint="eastAsia"/>
                      <w:sz w:val="18"/>
                      <w:szCs w:val="18"/>
                    </w:rPr>
                    <w:t>□</w:t>
                  </w:r>
                </w:p>
                <w:p w14:paraId="6F427011" w14:textId="77777777" w:rsidR="00982796" w:rsidRPr="00E477B1" w:rsidRDefault="00982796" w:rsidP="00C50260">
                  <w:pPr>
                    <w:rPr>
                      <w:sz w:val="18"/>
                      <w:szCs w:val="18"/>
                    </w:rPr>
                  </w:pPr>
                  <w:r w:rsidRPr="00E477B1">
                    <w:rPr>
                      <w:rFonts w:ascii="等线" w:hAnsi="等线" w:hint="eastAsia"/>
                      <w:sz w:val="18"/>
                      <w:szCs w:val="18"/>
                    </w:rPr>
                    <w:t>春季</w:t>
                  </w:r>
                  <w:r w:rsidRPr="00E477B1">
                    <w:rPr>
                      <w:rFonts w:ascii="等线" w:hAnsi="等线" w:hint="eastAsia"/>
                      <w:sz w:val="18"/>
                      <w:szCs w:val="18"/>
                    </w:rPr>
                    <w:t xml:space="preserve"> </w:t>
                  </w:r>
                  <w:r w:rsidRPr="00E477B1">
                    <w:rPr>
                      <w:rFonts w:ascii="等线" w:hAnsi="等线" w:hint="eastAsia"/>
                      <w:sz w:val="18"/>
                      <w:szCs w:val="18"/>
                    </w:rPr>
                    <w:t>□；夏季</w:t>
                  </w:r>
                  <w:r w:rsidRPr="00E477B1">
                    <w:rPr>
                      <w:rFonts w:ascii="等线" w:hAnsi="等线" w:hint="eastAsia"/>
                      <w:sz w:val="18"/>
                      <w:szCs w:val="18"/>
                    </w:rPr>
                    <w:t xml:space="preserve"> </w:t>
                  </w:r>
                  <w:r w:rsidRPr="00E477B1">
                    <w:rPr>
                      <w:rFonts w:ascii="等线" w:hAnsi="等线" w:hint="eastAsia"/>
                      <w:sz w:val="18"/>
                      <w:szCs w:val="18"/>
                    </w:rPr>
                    <w:t>□；秋季</w:t>
                  </w:r>
                  <w:r w:rsidRPr="00E477B1">
                    <w:rPr>
                      <w:rFonts w:ascii="等线" w:hAnsi="等线" w:hint="eastAsia"/>
                      <w:sz w:val="18"/>
                      <w:szCs w:val="18"/>
                    </w:rPr>
                    <w:t xml:space="preserve"> </w:t>
                  </w:r>
                  <w:r w:rsidRPr="00E477B1">
                    <w:rPr>
                      <w:rFonts w:ascii="等线" w:hAnsi="等线" w:hint="eastAsia"/>
                      <w:sz w:val="18"/>
                      <w:szCs w:val="18"/>
                    </w:rPr>
                    <w:t>□；冬季</w:t>
                  </w:r>
                  <w:r w:rsidRPr="00E477B1">
                    <w:rPr>
                      <w:rFonts w:ascii="等线" w:hAnsi="等线" w:hint="eastAsia"/>
                      <w:sz w:val="18"/>
                      <w:szCs w:val="18"/>
                    </w:rPr>
                    <w:t xml:space="preserve"> </w:t>
                  </w:r>
                  <w:r w:rsidRPr="00E477B1">
                    <w:rPr>
                      <w:rFonts w:ascii="等线" w:hAnsi="等线" w:hint="eastAsia"/>
                      <w:sz w:val="18"/>
                      <w:szCs w:val="18"/>
                    </w:rPr>
                    <w:t>□</w:t>
                  </w:r>
                </w:p>
              </w:tc>
              <w:tc>
                <w:tcPr>
                  <w:tcW w:w="1774" w:type="pct"/>
                  <w:gridSpan w:val="6"/>
                  <w:shd w:val="clear" w:color="auto" w:fill="auto"/>
                  <w:vAlign w:val="center"/>
                </w:tcPr>
                <w:p w14:paraId="62D21C62" w14:textId="77777777" w:rsidR="00982796" w:rsidRPr="00E477B1" w:rsidRDefault="00982796" w:rsidP="00C50260">
                  <w:pPr>
                    <w:rPr>
                      <w:sz w:val="18"/>
                      <w:szCs w:val="18"/>
                    </w:rPr>
                  </w:pPr>
                  <w:r w:rsidRPr="00E477B1">
                    <w:rPr>
                      <w:sz w:val="18"/>
                      <w:szCs w:val="18"/>
                    </w:rPr>
                    <w:t>生态环境保护主管部门</w:t>
                  </w:r>
                  <w:r w:rsidRPr="00E477B1">
                    <w:rPr>
                      <w:rFonts w:hint="eastAsia"/>
                      <w:sz w:val="18"/>
                      <w:szCs w:val="18"/>
                    </w:rPr>
                    <w:t xml:space="preserve"> </w:t>
                  </w:r>
                  <w:r w:rsidRPr="00E477B1">
                    <w:rPr>
                      <w:rFonts w:ascii="等线" w:hAnsi="等线" w:hint="eastAsia"/>
                      <w:sz w:val="18"/>
                      <w:szCs w:val="18"/>
                    </w:rPr>
                    <w:t>□；补充检测</w:t>
                  </w:r>
                  <w:r w:rsidRPr="00E477B1">
                    <w:rPr>
                      <w:rFonts w:ascii="等线" w:hAnsi="等线" w:hint="eastAsia"/>
                      <w:sz w:val="18"/>
                      <w:szCs w:val="18"/>
                    </w:rPr>
                    <w:t xml:space="preserve"> </w:t>
                  </w:r>
                  <w:r w:rsidRPr="00E477B1">
                    <w:rPr>
                      <w:rFonts w:ascii="等线" w:hAnsi="等线" w:hint="eastAsia"/>
                      <w:sz w:val="18"/>
                      <w:szCs w:val="18"/>
                    </w:rPr>
                    <w:t>□；其他</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26B17DC2" w14:textId="77777777" w:rsidTr="00C50260">
              <w:trPr>
                <w:trHeight w:val="284"/>
                <w:jc w:val="center"/>
              </w:trPr>
              <w:tc>
                <w:tcPr>
                  <w:tcW w:w="311" w:type="pct"/>
                  <w:vMerge/>
                  <w:shd w:val="clear" w:color="auto" w:fill="auto"/>
                  <w:vAlign w:val="center"/>
                </w:tcPr>
                <w:p w14:paraId="2565F2B9" w14:textId="77777777" w:rsidR="00982796" w:rsidRPr="00E477B1" w:rsidRDefault="00982796" w:rsidP="00C50260">
                  <w:pPr>
                    <w:jc w:val="center"/>
                    <w:rPr>
                      <w:sz w:val="18"/>
                      <w:szCs w:val="18"/>
                    </w:rPr>
                  </w:pPr>
                </w:p>
              </w:tc>
              <w:tc>
                <w:tcPr>
                  <w:tcW w:w="1038" w:type="pct"/>
                  <w:shd w:val="clear" w:color="auto" w:fill="auto"/>
                  <w:vAlign w:val="center"/>
                </w:tcPr>
                <w:p w14:paraId="531D6AEA" w14:textId="77777777" w:rsidR="00982796" w:rsidRPr="00E477B1" w:rsidRDefault="00982796" w:rsidP="00C50260">
                  <w:pPr>
                    <w:jc w:val="center"/>
                    <w:rPr>
                      <w:sz w:val="18"/>
                      <w:szCs w:val="18"/>
                    </w:rPr>
                  </w:pPr>
                  <w:r w:rsidRPr="00E477B1">
                    <w:rPr>
                      <w:rFonts w:hint="eastAsia"/>
                      <w:sz w:val="18"/>
                      <w:szCs w:val="18"/>
                    </w:rPr>
                    <w:t>区域水资源</w:t>
                  </w:r>
                  <w:r w:rsidRPr="00E477B1">
                    <w:rPr>
                      <w:sz w:val="18"/>
                      <w:szCs w:val="18"/>
                    </w:rPr>
                    <w:t>开发利用状况</w:t>
                  </w:r>
                </w:p>
              </w:tc>
              <w:tc>
                <w:tcPr>
                  <w:tcW w:w="3651" w:type="pct"/>
                  <w:gridSpan w:val="12"/>
                  <w:shd w:val="clear" w:color="auto" w:fill="auto"/>
                  <w:vAlign w:val="center"/>
                </w:tcPr>
                <w:p w14:paraId="2A9B6654" w14:textId="77777777" w:rsidR="00982796" w:rsidRPr="00E477B1" w:rsidRDefault="00982796" w:rsidP="00C50260">
                  <w:pPr>
                    <w:rPr>
                      <w:sz w:val="18"/>
                      <w:szCs w:val="18"/>
                    </w:rPr>
                  </w:pPr>
                  <w:r w:rsidRPr="00E477B1">
                    <w:rPr>
                      <w:sz w:val="18"/>
                      <w:szCs w:val="18"/>
                    </w:rPr>
                    <w:t>未开发</w:t>
                  </w:r>
                  <w:r w:rsidRPr="00E477B1">
                    <w:rPr>
                      <w:rFonts w:hint="eastAsia"/>
                      <w:sz w:val="18"/>
                      <w:szCs w:val="18"/>
                    </w:rPr>
                    <w:t xml:space="preserve"> </w:t>
                  </w:r>
                  <w:r w:rsidRPr="00E477B1">
                    <w:rPr>
                      <w:rFonts w:ascii="等线" w:hAnsi="等线" w:hint="eastAsia"/>
                      <w:sz w:val="18"/>
                      <w:szCs w:val="18"/>
                    </w:rPr>
                    <w:t>□；开发量</w:t>
                  </w:r>
                  <w:r w:rsidRPr="00E477B1">
                    <w:rPr>
                      <w:rFonts w:hint="eastAsia"/>
                      <w:sz w:val="18"/>
                      <w:szCs w:val="18"/>
                    </w:rPr>
                    <w:t>40%</w:t>
                  </w:r>
                  <w:r w:rsidRPr="00E477B1">
                    <w:rPr>
                      <w:rFonts w:hint="eastAsia"/>
                      <w:sz w:val="18"/>
                      <w:szCs w:val="18"/>
                    </w:rPr>
                    <w:t>以下</w:t>
                  </w:r>
                  <w:r w:rsidRPr="00E477B1">
                    <w:rPr>
                      <w:rFonts w:hint="eastAsia"/>
                      <w:sz w:val="18"/>
                      <w:szCs w:val="18"/>
                    </w:rPr>
                    <w:t xml:space="preserve"> </w:t>
                  </w:r>
                  <w:r w:rsidRPr="00E477B1">
                    <w:rPr>
                      <w:rFonts w:ascii="等线" w:hAnsi="等线" w:hint="eastAsia"/>
                      <w:sz w:val="18"/>
                      <w:szCs w:val="18"/>
                    </w:rPr>
                    <w:t>□；开发量</w:t>
                  </w:r>
                  <w:r w:rsidRPr="00E477B1">
                    <w:rPr>
                      <w:sz w:val="18"/>
                      <w:szCs w:val="18"/>
                    </w:rPr>
                    <w:t>40%</w:t>
                  </w:r>
                  <w:r w:rsidRPr="00E477B1">
                    <w:rPr>
                      <w:rFonts w:ascii="等线" w:hAnsi="等线" w:hint="eastAsia"/>
                      <w:sz w:val="18"/>
                      <w:szCs w:val="18"/>
                    </w:rPr>
                    <w:t>以上</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4593244C" w14:textId="77777777" w:rsidTr="00C50260">
              <w:trPr>
                <w:trHeight w:val="284"/>
                <w:jc w:val="center"/>
              </w:trPr>
              <w:tc>
                <w:tcPr>
                  <w:tcW w:w="311" w:type="pct"/>
                  <w:vMerge/>
                  <w:shd w:val="clear" w:color="auto" w:fill="auto"/>
                  <w:vAlign w:val="center"/>
                </w:tcPr>
                <w:p w14:paraId="02323BC5" w14:textId="77777777" w:rsidR="00982796" w:rsidRPr="00E477B1" w:rsidRDefault="00982796" w:rsidP="00C50260">
                  <w:pPr>
                    <w:jc w:val="center"/>
                    <w:rPr>
                      <w:sz w:val="18"/>
                      <w:szCs w:val="18"/>
                    </w:rPr>
                  </w:pPr>
                </w:p>
              </w:tc>
              <w:tc>
                <w:tcPr>
                  <w:tcW w:w="1038" w:type="pct"/>
                  <w:vMerge w:val="restart"/>
                  <w:shd w:val="clear" w:color="auto" w:fill="auto"/>
                  <w:vAlign w:val="center"/>
                </w:tcPr>
                <w:p w14:paraId="5C2BA232" w14:textId="77777777" w:rsidR="00982796" w:rsidRPr="00E477B1" w:rsidRDefault="00982796" w:rsidP="00C50260">
                  <w:pPr>
                    <w:jc w:val="center"/>
                    <w:rPr>
                      <w:sz w:val="18"/>
                      <w:szCs w:val="18"/>
                    </w:rPr>
                  </w:pPr>
                  <w:r w:rsidRPr="00E477B1">
                    <w:rPr>
                      <w:rFonts w:hint="eastAsia"/>
                      <w:sz w:val="18"/>
                      <w:szCs w:val="18"/>
                    </w:rPr>
                    <w:t>水文情势调查</w:t>
                  </w:r>
                </w:p>
              </w:tc>
              <w:tc>
                <w:tcPr>
                  <w:tcW w:w="1877" w:type="pct"/>
                  <w:gridSpan w:val="6"/>
                  <w:shd w:val="clear" w:color="auto" w:fill="auto"/>
                  <w:vAlign w:val="center"/>
                </w:tcPr>
                <w:p w14:paraId="10FA49C3" w14:textId="77777777" w:rsidR="00982796" w:rsidRPr="00E477B1" w:rsidRDefault="00982796" w:rsidP="00C50260">
                  <w:pPr>
                    <w:jc w:val="center"/>
                    <w:rPr>
                      <w:sz w:val="18"/>
                      <w:szCs w:val="18"/>
                    </w:rPr>
                  </w:pPr>
                  <w:r w:rsidRPr="00E477B1">
                    <w:rPr>
                      <w:rFonts w:hint="eastAsia"/>
                      <w:sz w:val="18"/>
                      <w:szCs w:val="18"/>
                    </w:rPr>
                    <w:t>调查时期</w:t>
                  </w:r>
                </w:p>
              </w:tc>
              <w:tc>
                <w:tcPr>
                  <w:tcW w:w="1774" w:type="pct"/>
                  <w:gridSpan w:val="6"/>
                  <w:shd w:val="clear" w:color="auto" w:fill="auto"/>
                  <w:vAlign w:val="center"/>
                </w:tcPr>
                <w:p w14:paraId="6CEC700A" w14:textId="77777777" w:rsidR="00982796" w:rsidRPr="00E477B1" w:rsidRDefault="00982796" w:rsidP="00C50260">
                  <w:pPr>
                    <w:jc w:val="center"/>
                    <w:rPr>
                      <w:sz w:val="18"/>
                      <w:szCs w:val="18"/>
                    </w:rPr>
                  </w:pPr>
                  <w:r w:rsidRPr="00E477B1">
                    <w:rPr>
                      <w:sz w:val="18"/>
                      <w:szCs w:val="18"/>
                    </w:rPr>
                    <w:t>数据来源</w:t>
                  </w:r>
                </w:p>
              </w:tc>
            </w:tr>
            <w:tr w:rsidR="00E477B1" w:rsidRPr="00E477B1" w14:paraId="2E293F44" w14:textId="77777777" w:rsidTr="00C50260">
              <w:trPr>
                <w:trHeight w:val="284"/>
                <w:jc w:val="center"/>
              </w:trPr>
              <w:tc>
                <w:tcPr>
                  <w:tcW w:w="311" w:type="pct"/>
                  <w:vMerge/>
                  <w:shd w:val="clear" w:color="auto" w:fill="auto"/>
                  <w:vAlign w:val="center"/>
                </w:tcPr>
                <w:p w14:paraId="38E44A68" w14:textId="77777777" w:rsidR="00982796" w:rsidRPr="00E477B1" w:rsidRDefault="00982796" w:rsidP="00C50260">
                  <w:pPr>
                    <w:jc w:val="center"/>
                    <w:rPr>
                      <w:sz w:val="18"/>
                      <w:szCs w:val="18"/>
                    </w:rPr>
                  </w:pPr>
                </w:p>
              </w:tc>
              <w:tc>
                <w:tcPr>
                  <w:tcW w:w="1038" w:type="pct"/>
                  <w:vMerge/>
                  <w:shd w:val="clear" w:color="auto" w:fill="auto"/>
                  <w:vAlign w:val="center"/>
                </w:tcPr>
                <w:p w14:paraId="2907469C" w14:textId="77777777" w:rsidR="00982796" w:rsidRPr="00E477B1" w:rsidRDefault="00982796" w:rsidP="00C50260">
                  <w:pPr>
                    <w:jc w:val="center"/>
                    <w:rPr>
                      <w:sz w:val="18"/>
                      <w:szCs w:val="18"/>
                    </w:rPr>
                  </w:pPr>
                </w:p>
              </w:tc>
              <w:tc>
                <w:tcPr>
                  <w:tcW w:w="1877" w:type="pct"/>
                  <w:gridSpan w:val="6"/>
                  <w:shd w:val="clear" w:color="auto" w:fill="auto"/>
                  <w:vAlign w:val="center"/>
                </w:tcPr>
                <w:p w14:paraId="172C8573" w14:textId="77777777" w:rsidR="00982796" w:rsidRPr="00E477B1" w:rsidRDefault="00982796" w:rsidP="00C50260">
                  <w:pPr>
                    <w:rPr>
                      <w:rFonts w:ascii="等线" w:hAnsi="等线"/>
                      <w:sz w:val="18"/>
                      <w:szCs w:val="18"/>
                    </w:rPr>
                  </w:pPr>
                  <w:r w:rsidRPr="00E477B1">
                    <w:rPr>
                      <w:sz w:val="18"/>
                      <w:szCs w:val="18"/>
                    </w:rPr>
                    <w:t>丰水期</w:t>
                  </w:r>
                  <w:r w:rsidRPr="00E477B1">
                    <w:rPr>
                      <w:rFonts w:hint="eastAsia"/>
                      <w:sz w:val="18"/>
                      <w:szCs w:val="18"/>
                    </w:rPr>
                    <w:t xml:space="preserve"> </w:t>
                  </w:r>
                  <w:r w:rsidRPr="00E477B1">
                    <w:rPr>
                      <w:rFonts w:ascii="等线" w:hAnsi="等线" w:hint="eastAsia"/>
                      <w:sz w:val="18"/>
                      <w:szCs w:val="18"/>
                    </w:rPr>
                    <w:t>□；平水期</w:t>
                  </w:r>
                  <w:r w:rsidRPr="00E477B1">
                    <w:rPr>
                      <w:rFonts w:ascii="等线" w:hAnsi="等线" w:hint="eastAsia"/>
                      <w:sz w:val="18"/>
                      <w:szCs w:val="18"/>
                    </w:rPr>
                    <w:t xml:space="preserve"> </w:t>
                  </w:r>
                  <w:r w:rsidRPr="00E477B1">
                    <w:rPr>
                      <w:rFonts w:ascii="等线" w:hAnsi="等线" w:hint="eastAsia"/>
                      <w:sz w:val="18"/>
                      <w:szCs w:val="18"/>
                    </w:rPr>
                    <w:t>□；枯水期</w:t>
                  </w:r>
                  <w:r w:rsidRPr="00E477B1">
                    <w:rPr>
                      <w:rFonts w:ascii="等线" w:hAnsi="等线" w:hint="eastAsia"/>
                      <w:sz w:val="18"/>
                      <w:szCs w:val="18"/>
                    </w:rPr>
                    <w:t xml:space="preserve"> </w:t>
                  </w:r>
                  <w:r w:rsidRPr="00E477B1">
                    <w:rPr>
                      <w:rFonts w:ascii="等线" w:hAnsi="等线" w:hint="eastAsia"/>
                      <w:sz w:val="18"/>
                      <w:szCs w:val="18"/>
                    </w:rPr>
                    <w:t>□；冰封期</w:t>
                  </w:r>
                  <w:r w:rsidRPr="00E477B1">
                    <w:rPr>
                      <w:rFonts w:ascii="等线" w:hAnsi="等线" w:hint="eastAsia"/>
                      <w:sz w:val="18"/>
                      <w:szCs w:val="18"/>
                    </w:rPr>
                    <w:t xml:space="preserve"> </w:t>
                  </w:r>
                  <w:r w:rsidRPr="00E477B1">
                    <w:rPr>
                      <w:rFonts w:ascii="等线" w:hAnsi="等线" w:hint="eastAsia"/>
                      <w:sz w:val="18"/>
                      <w:szCs w:val="18"/>
                    </w:rPr>
                    <w:t>□</w:t>
                  </w:r>
                </w:p>
                <w:p w14:paraId="220837CA" w14:textId="77777777" w:rsidR="00982796" w:rsidRPr="00E477B1" w:rsidRDefault="00982796" w:rsidP="00C50260">
                  <w:pPr>
                    <w:rPr>
                      <w:sz w:val="18"/>
                      <w:szCs w:val="18"/>
                    </w:rPr>
                  </w:pPr>
                  <w:r w:rsidRPr="00E477B1">
                    <w:rPr>
                      <w:rFonts w:ascii="等线" w:hAnsi="等线" w:hint="eastAsia"/>
                      <w:sz w:val="18"/>
                      <w:szCs w:val="18"/>
                    </w:rPr>
                    <w:t>春季</w:t>
                  </w:r>
                  <w:r w:rsidRPr="00E477B1">
                    <w:rPr>
                      <w:rFonts w:ascii="等线" w:hAnsi="等线" w:hint="eastAsia"/>
                      <w:sz w:val="18"/>
                      <w:szCs w:val="18"/>
                    </w:rPr>
                    <w:t xml:space="preserve"> </w:t>
                  </w:r>
                  <w:r w:rsidRPr="00E477B1">
                    <w:rPr>
                      <w:rFonts w:ascii="等线" w:hAnsi="等线" w:hint="eastAsia"/>
                      <w:sz w:val="18"/>
                      <w:szCs w:val="18"/>
                    </w:rPr>
                    <w:t>□；夏季</w:t>
                  </w:r>
                  <w:r w:rsidRPr="00E477B1">
                    <w:rPr>
                      <w:rFonts w:ascii="等线" w:hAnsi="等线" w:hint="eastAsia"/>
                      <w:sz w:val="18"/>
                      <w:szCs w:val="18"/>
                    </w:rPr>
                    <w:t xml:space="preserve"> </w:t>
                  </w:r>
                  <w:r w:rsidRPr="00E477B1">
                    <w:rPr>
                      <w:rFonts w:ascii="等线" w:hAnsi="等线" w:hint="eastAsia"/>
                      <w:sz w:val="18"/>
                      <w:szCs w:val="18"/>
                    </w:rPr>
                    <w:t>□；秋季</w:t>
                  </w:r>
                  <w:r w:rsidRPr="00E477B1">
                    <w:rPr>
                      <w:rFonts w:ascii="等线" w:hAnsi="等线" w:hint="eastAsia"/>
                      <w:sz w:val="18"/>
                      <w:szCs w:val="18"/>
                    </w:rPr>
                    <w:t xml:space="preserve"> </w:t>
                  </w:r>
                  <w:r w:rsidRPr="00E477B1">
                    <w:rPr>
                      <w:rFonts w:ascii="等线" w:hAnsi="等线" w:hint="eastAsia"/>
                      <w:sz w:val="18"/>
                      <w:szCs w:val="18"/>
                    </w:rPr>
                    <w:t>□；冬季</w:t>
                  </w:r>
                  <w:r w:rsidRPr="00E477B1">
                    <w:rPr>
                      <w:rFonts w:ascii="等线" w:hAnsi="等线" w:hint="eastAsia"/>
                      <w:sz w:val="18"/>
                      <w:szCs w:val="18"/>
                    </w:rPr>
                    <w:t xml:space="preserve"> </w:t>
                  </w:r>
                  <w:r w:rsidRPr="00E477B1">
                    <w:rPr>
                      <w:rFonts w:ascii="等线" w:hAnsi="等线" w:hint="eastAsia"/>
                      <w:sz w:val="18"/>
                      <w:szCs w:val="18"/>
                    </w:rPr>
                    <w:t>□</w:t>
                  </w:r>
                </w:p>
              </w:tc>
              <w:tc>
                <w:tcPr>
                  <w:tcW w:w="1774" w:type="pct"/>
                  <w:gridSpan w:val="6"/>
                  <w:shd w:val="clear" w:color="auto" w:fill="auto"/>
                  <w:vAlign w:val="center"/>
                </w:tcPr>
                <w:p w14:paraId="3050FDE6" w14:textId="77777777" w:rsidR="00982796" w:rsidRPr="00E477B1" w:rsidRDefault="00982796" w:rsidP="00C50260">
                  <w:pPr>
                    <w:rPr>
                      <w:sz w:val="18"/>
                      <w:szCs w:val="18"/>
                    </w:rPr>
                  </w:pPr>
                  <w:r w:rsidRPr="00E477B1">
                    <w:rPr>
                      <w:rFonts w:hint="eastAsia"/>
                      <w:sz w:val="18"/>
                      <w:szCs w:val="18"/>
                    </w:rPr>
                    <w:t>水行政</w:t>
                  </w:r>
                  <w:r w:rsidRPr="00E477B1">
                    <w:rPr>
                      <w:sz w:val="18"/>
                      <w:szCs w:val="18"/>
                    </w:rPr>
                    <w:t>主管部门</w:t>
                  </w:r>
                  <w:r w:rsidRPr="00E477B1">
                    <w:rPr>
                      <w:rFonts w:hint="eastAsia"/>
                      <w:sz w:val="18"/>
                      <w:szCs w:val="18"/>
                    </w:rPr>
                    <w:t xml:space="preserve"> </w:t>
                  </w:r>
                  <w:r w:rsidRPr="00E477B1">
                    <w:rPr>
                      <w:rFonts w:ascii="等线" w:hAnsi="等线" w:hint="eastAsia"/>
                      <w:sz w:val="18"/>
                      <w:szCs w:val="18"/>
                    </w:rPr>
                    <w:t>□；补充检测</w:t>
                  </w:r>
                  <w:r w:rsidRPr="00E477B1">
                    <w:rPr>
                      <w:rFonts w:ascii="等线" w:hAnsi="等线" w:hint="eastAsia"/>
                      <w:sz w:val="18"/>
                      <w:szCs w:val="18"/>
                    </w:rPr>
                    <w:t xml:space="preserve"> </w:t>
                  </w:r>
                  <w:r w:rsidRPr="00E477B1">
                    <w:rPr>
                      <w:rFonts w:ascii="等线" w:hAnsi="等线" w:hint="eastAsia"/>
                      <w:sz w:val="18"/>
                      <w:szCs w:val="18"/>
                    </w:rPr>
                    <w:t>□；其他</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46A2368E" w14:textId="77777777" w:rsidTr="00C50260">
              <w:trPr>
                <w:trHeight w:val="284"/>
                <w:jc w:val="center"/>
              </w:trPr>
              <w:tc>
                <w:tcPr>
                  <w:tcW w:w="311" w:type="pct"/>
                  <w:vMerge/>
                  <w:shd w:val="clear" w:color="auto" w:fill="auto"/>
                  <w:vAlign w:val="center"/>
                </w:tcPr>
                <w:p w14:paraId="7F6CDDF4" w14:textId="77777777" w:rsidR="00982796" w:rsidRPr="00E477B1" w:rsidRDefault="00982796" w:rsidP="00C50260">
                  <w:pPr>
                    <w:jc w:val="center"/>
                    <w:rPr>
                      <w:sz w:val="18"/>
                      <w:szCs w:val="18"/>
                    </w:rPr>
                  </w:pPr>
                </w:p>
              </w:tc>
              <w:tc>
                <w:tcPr>
                  <w:tcW w:w="1038" w:type="pct"/>
                  <w:vMerge w:val="restart"/>
                  <w:shd w:val="clear" w:color="auto" w:fill="auto"/>
                  <w:vAlign w:val="center"/>
                </w:tcPr>
                <w:p w14:paraId="0E8BDA12" w14:textId="77777777" w:rsidR="00982796" w:rsidRPr="00E477B1" w:rsidRDefault="00982796" w:rsidP="00C50260">
                  <w:pPr>
                    <w:jc w:val="center"/>
                    <w:rPr>
                      <w:sz w:val="18"/>
                      <w:szCs w:val="18"/>
                    </w:rPr>
                  </w:pPr>
                  <w:r w:rsidRPr="00E477B1">
                    <w:rPr>
                      <w:sz w:val="18"/>
                      <w:szCs w:val="18"/>
                    </w:rPr>
                    <w:t>补充检测</w:t>
                  </w:r>
                </w:p>
              </w:tc>
              <w:tc>
                <w:tcPr>
                  <w:tcW w:w="1877" w:type="pct"/>
                  <w:gridSpan w:val="6"/>
                  <w:shd w:val="clear" w:color="auto" w:fill="auto"/>
                  <w:vAlign w:val="center"/>
                </w:tcPr>
                <w:p w14:paraId="2639A4E8" w14:textId="77777777" w:rsidR="00982796" w:rsidRPr="00E477B1" w:rsidRDefault="00982796" w:rsidP="00C50260">
                  <w:pPr>
                    <w:jc w:val="center"/>
                    <w:rPr>
                      <w:sz w:val="18"/>
                      <w:szCs w:val="18"/>
                    </w:rPr>
                  </w:pPr>
                  <w:r w:rsidRPr="00E477B1">
                    <w:rPr>
                      <w:sz w:val="18"/>
                      <w:szCs w:val="18"/>
                    </w:rPr>
                    <w:t>监测时期</w:t>
                  </w:r>
                </w:p>
              </w:tc>
              <w:tc>
                <w:tcPr>
                  <w:tcW w:w="914" w:type="pct"/>
                  <w:gridSpan w:val="4"/>
                  <w:shd w:val="clear" w:color="auto" w:fill="auto"/>
                  <w:vAlign w:val="center"/>
                </w:tcPr>
                <w:p w14:paraId="0C780CE2" w14:textId="77777777" w:rsidR="00982796" w:rsidRPr="00E477B1" w:rsidRDefault="00982796" w:rsidP="00C50260">
                  <w:pPr>
                    <w:jc w:val="center"/>
                    <w:rPr>
                      <w:sz w:val="18"/>
                      <w:szCs w:val="18"/>
                    </w:rPr>
                  </w:pPr>
                  <w:r w:rsidRPr="00E477B1">
                    <w:rPr>
                      <w:sz w:val="18"/>
                      <w:szCs w:val="18"/>
                    </w:rPr>
                    <w:t>监测因子</w:t>
                  </w:r>
                </w:p>
              </w:tc>
              <w:tc>
                <w:tcPr>
                  <w:tcW w:w="860" w:type="pct"/>
                  <w:gridSpan w:val="2"/>
                  <w:shd w:val="clear" w:color="auto" w:fill="auto"/>
                  <w:vAlign w:val="center"/>
                </w:tcPr>
                <w:p w14:paraId="74930135" w14:textId="77777777" w:rsidR="00982796" w:rsidRPr="00E477B1" w:rsidRDefault="00982796" w:rsidP="00C50260">
                  <w:pPr>
                    <w:jc w:val="center"/>
                    <w:rPr>
                      <w:sz w:val="18"/>
                      <w:szCs w:val="18"/>
                    </w:rPr>
                  </w:pPr>
                  <w:r w:rsidRPr="00E477B1">
                    <w:rPr>
                      <w:sz w:val="18"/>
                      <w:szCs w:val="18"/>
                    </w:rPr>
                    <w:t>监测断面或点位</w:t>
                  </w:r>
                </w:p>
              </w:tc>
            </w:tr>
            <w:tr w:rsidR="00E477B1" w:rsidRPr="00E477B1" w14:paraId="2A6E3D89" w14:textId="77777777" w:rsidTr="00C50260">
              <w:trPr>
                <w:trHeight w:val="284"/>
                <w:jc w:val="center"/>
              </w:trPr>
              <w:tc>
                <w:tcPr>
                  <w:tcW w:w="311" w:type="pct"/>
                  <w:vMerge/>
                  <w:shd w:val="clear" w:color="auto" w:fill="auto"/>
                  <w:vAlign w:val="center"/>
                </w:tcPr>
                <w:p w14:paraId="5813B96E" w14:textId="77777777" w:rsidR="00982796" w:rsidRPr="00E477B1" w:rsidRDefault="00982796" w:rsidP="00C50260">
                  <w:pPr>
                    <w:jc w:val="center"/>
                    <w:rPr>
                      <w:sz w:val="18"/>
                      <w:szCs w:val="18"/>
                    </w:rPr>
                  </w:pPr>
                </w:p>
              </w:tc>
              <w:tc>
                <w:tcPr>
                  <w:tcW w:w="1038" w:type="pct"/>
                  <w:vMerge/>
                  <w:shd w:val="clear" w:color="auto" w:fill="auto"/>
                  <w:vAlign w:val="center"/>
                </w:tcPr>
                <w:p w14:paraId="07BD949F" w14:textId="77777777" w:rsidR="00982796" w:rsidRPr="00E477B1" w:rsidRDefault="00982796" w:rsidP="00C50260">
                  <w:pPr>
                    <w:jc w:val="center"/>
                    <w:rPr>
                      <w:sz w:val="18"/>
                      <w:szCs w:val="18"/>
                    </w:rPr>
                  </w:pPr>
                </w:p>
              </w:tc>
              <w:tc>
                <w:tcPr>
                  <w:tcW w:w="1877" w:type="pct"/>
                  <w:gridSpan w:val="6"/>
                  <w:shd w:val="clear" w:color="auto" w:fill="auto"/>
                  <w:vAlign w:val="center"/>
                </w:tcPr>
                <w:p w14:paraId="0EFB3B35" w14:textId="77777777" w:rsidR="00982796" w:rsidRPr="00E477B1" w:rsidRDefault="00982796" w:rsidP="00C50260">
                  <w:pPr>
                    <w:rPr>
                      <w:rFonts w:ascii="等线" w:hAnsi="等线"/>
                      <w:sz w:val="18"/>
                      <w:szCs w:val="18"/>
                    </w:rPr>
                  </w:pPr>
                  <w:r w:rsidRPr="00E477B1">
                    <w:rPr>
                      <w:sz w:val="18"/>
                      <w:szCs w:val="18"/>
                    </w:rPr>
                    <w:t>丰水期</w:t>
                  </w:r>
                  <w:r w:rsidRPr="00E477B1">
                    <w:rPr>
                      <w:rFonts w:hint="eastAsia"/>
                      <w:sz w:val="18"/>
                      <w:szCs w:val="18"/>
                    </w:rPr>
                    <w:t xml:space="preserve"> </w:t>
                  </w:r>
                  <w:r w:rsidRPr="00E477B1">
                    <w:rPr>
                      <w:rFonts w:ascii="等线" w:hAnsi="等线" w:hint="eastAsia"/>
                      <w:sz w:val="18"/>
                      <w:szCs w:val="18"/>
                    </w:rPr>
                    <w:t>□；平水期</w:t>
                  </w:r>
                  <w:r w:rsidRPr="00E477B1">
                    <w:rPr>
                      <w:rFonts w:ascii="等线" w:hAnsi="等线" w:hint="eastAsia"/>
                      <w:sz w:val="18"/>
                      <w:szCs w:val="18"/>
                    </w:rPr>
                    <w:t xml:space="preserve"> </w:t>
                  </w:r>
                  <w:r w:rsidRPr="00E477B1">
                    <w:rPr>
                      <w:rFonts w:ascii="等线" w:hAnsi="等线" w:hint="eastAsia"/>
                      <w:sz w:val="18"/>
                      <w:szCs w:val="18"/>
                    </w:rPr>
                    <w:t>□；枯水期</w:t>
                  </w:r>
                  <w:r w:rsidRPr="00E477B1">
                    <w:rPr>
                      <w:rFonts w:ascii="等线" w:hAnsi="等线" w:hint="eastAsia"/>
                      <w:sz w:val="18"/>
                      <w:szCs w:val="18"/>
                    </w:rPr>
                    <w:t xml:space="preserve"> </w:t>
                  </w:r>
                  <w:r w:rsidRPr="00E477B1">
                    <w:rPr>
                      <w:rFonts w:ascii="等线" w:hAnsi="等线" w:hint="eastAsia"/>
                      <w:sz w:val="18"/>
                      <w:szCs w:val="18"/>
                    </w:rPr>
                    <w:t>□；冰封期</w:t>
                  </w:r>
                  <w:r w:rsidRPr="00E477B1">
                    <w:rPr>
                      <w:rFonts w:ascii="等线" w:hAnsi="等线" w:hint="eastAsia"/>
                      <w:sz w:val="18"/>
                      <w:szCs w:val="18"/>
                    </w:rPr>
                    <w:t xml:space="preserve"> </w:t>
                  </w:r>
                  <w:r w:rsidRPr="00E477B1">
                    <w:rPr>
                      <w:rFonts w:ascii="等线" w:hAnsi="等线" w:hint="eastAsia"/>
                      <w:sz w:val="18"/>
                      <w:szCs w:val="18"/>
                    </w:rPr>
                    <w:t>□</w:t>
                  </w:r>
                </w:p>
                <w:p w14:paraId="571B1082" w14:textId="77777777" w:rsidR="00982796" w:rsidRPr="00E477B1" w:rsidRDefault="00982796" w:rsidP="00C50260">
                  <w:pPr>
                    <w:rPr>
                      <w:sz w:val="18"/>
                      <w:szCs w:val="18"/>
                    </w:rPr>
                  </w:pPr>
                  <w:r w:rsidRPr="00E477B1">
                    <w:rPr>
                      <w:rFonts w:ascii="等线" w:hAnsi="等线" w:hint="eastAsia"/>
                      <w:sz w:val="18"/>
                      <w:szCs w:val="18"/>
                    </w:rPr>
                    <w:t>春季</w:t>
                  </w:r>
                  <w:r w:rsidRPr="00E477B1">
                    <w:rPr>
                      <w:rFonts w:ascii="等线" w:hAnsi="等线" w:hint="eastAsia"/>
                      <w:sz w:val="18"/>
                      <w:szCs w:val="18"/>
                    </w:rPr>
                    <w:t xml:space="preserve"> </w:t>
                  </w:r>
                  <w:r w:rsidRPr="00E477B1">
                    <w:rPr>
                      <w:rFonts w:ascii="等线" w:hAnsi="等线" w:hint="eastAsia"/>
                      <w:sz w:val="18"/>
                      <w:szCs w:val="18"/>
                    </w:rPr>
                    <w:t>□；夏季</w:t>
                  </w:r>
                  <w:r w:rsidRPr="00E477B1">
                    <w:rPr>
                      <w:rFonts w:ascii="等线" w:hAnsi="等线" w:hint="eastAsia"/>
                      <w:sz w:val="18"/>
                      <w:szCs w:val="18"/>
                    </w:rPr>
                    <w:t xml:space="preserve"> </w:t>
                  </w:r>
                  <w:r w:rsidRPr="00E477B1">
                    <w:rPr>
                      <w:rFonts w:ascii="等线" w:hAnsi="等线" w:hint="eastAsia"/>
                      <w:sz w:val="18"/>
                      <w:szCs w:val="18"/>
                    </w:rPr>
                    <w:t>□；秋季</w:t>
                  </w:r>
                  <w:r w:rsidRPr="00E477B1">
                    <w:rPr>
                      <w:rFonts w:ascii="等线" w:hAnsi="等线" w:hint="eastAsia"/>
                      <w:sz w:val="18"/>
                      <w:szCs w:val="18"/>
                    </w:rPr>
                    <w:t xml:space="preserve"> </w:t>
                  </w:r>
                  <w:r w:rsidRPr="00E477B1">
                    <w:rPr>
                      <w:rFonts w:ascii="等线" w:hAnsi="等线" w:hint="eastAsia"/>
                      <w:sz w:val="18"/>
                      <w:szCs w:val="18"/>
                    </w:rPr>
                    <w:t>□；冬季</w:t>
                  </w:r>
                  <w:r w:rsidRPr="00E477B1">
                    <w:rPr>
                      <w:rFonts w:ascii="等线" w:hAnsi="等线" w:hint="eastAsia"/>
                      <w:sz w:val="18"/>
                      <w:szCs w:val="18"/>
                    </w:rPr>
                    <w:t xml:space="preserve"> </w:t>
                  </w:r>
                  <w:r w:rsidRPr="00E477B1">
                    <w:rPr>
                      <w:rFonts w:ascii="等线" w:hAnsi="等线" w:hint="eastAsia"/>
                      <w:sz w:val="18"/>
                      <w:szCs w:val="18"/>
                    </w:rPr>
                    <w:t>□</w:t>
                  </w:r>
                </w:p>
              </w:tc>
              <w:tc>
                <w:tcPr>
                  <w:tcW w:w="914" w:type="pct"/>
                  <w:gridSpan w:val="4"/>
                  <w:shd w:val="clear" w:color="auto" w:fill="auto"/>
                  <w:vAlign w:val="center"/>
                </w:tcPr>
                <w:p w14:paraId="4455242B" w14:textId="77777777" w:rsidR="00982796" w:rsidRPr="00E477B1" w:rsidRDefault="00982796" w:rsidP="00C50260">
                  <w:pPr>
                    <w:rPr>
                      <w:sz w:val="18"/>
                      <w:szCs w:val="18"/>
                    </w:rPr>
                  </w:pPr>
                  <w:r w:rsidRPr="00E477B1">
                    <w:rPr>
                      <w:rFonts w:hint="eastAsia"/>
                      <w:sz w:val="18"/>
                      <w:szCs w:val="18"/>
                    </w:rPr>
                    <w:t>（</w:t>
                  </w:r>
                  <w:r w:rsidRPr="00E477B1">
                    <w:rPr>
                      <w:rFonts w:hint="eastAsia"/>
                      <w:sz w:val="18"/>
                      <w:szCs w:val="18"/>
                    </w:rPr>
                    <w:t xml:space="preserve">   </w:t>
                  </w:r>
                  <w:r w:rsidRPr="00E477B1">
                    <w:rPr>
                      <w:rFonts w:hint="eastAsia"/>
                      <w:sz w:val="18"/>
                      <w:szCs w:val="18"/>
                    </w:rPr>
                    <w:t>）</w:t>
                  </w:r>
                </w:p>
              </w:tc>
              <w:tc>
                <w:tcPr>
                  <w:tcW w:w="860" w:type="pct"/>
                  <w:gridSpan w:val="2"/>
                  <w:shd w:val="clear" w:color="auto" w:fill="auto"/>
                  <w:vAlign w:val="center"/>
                </w:tcPr>
                <w:p w14:paraId="11595067" w14:textId="77777777" w:rsidR="00982796" w:rsidRPr="00E477B1" w:rsidRDefault="00982796" w:rsidP="00C50260">
                  <w:pPr>
                    <w:rPr>
                      <w:sz w:val="18"/>
                      <w:szCs w:val="18"/>
                    </w:rPr>
                  </w:pPr>
                  <w:r w:rsidRPr="00E477B1">
                    <w:rPr>
                      <w:sz w:val="18"/>
                      <w:szCs w:val="18"/>
                    </w:rPr>
                    <w:t>监测断面或点位个数</w:t>
                  </w:r>
                  <w:r w:rsidRPr="00E477B1">
                    <w:rPr>
                      <w:rFonts w:hint="eastAsia"/>
                      <w:sz w:val="18"/>
                      <w:szCs w:val="18"/>
                    </w:rPr>
                    <w:t>（</w:t>
                  </w:r>
                  <w:r w:rsidRPr="00E477B1">
                    <w:rPr>
                      <w:rFonts w:hint="eastAsia"/>
                      <w:sz w:val="18"/>
                      <w:szCs w:val="18"/>
                    </w:rPr>
                    <w:t xml:space="preserve">   </w:t>
                  </w:r>
                  <w:r w:rsidRPr="00E477B1">
                    <w:rPr>
                      <w:rFonts w:hint="eastAsia"/>
                      <w:sz w:val="18"/>
                      <w:szCs w:val="18"/>
                    </w:rPr>
                    <w:t>）个</w:t>
                  </w:r>
                </w:p>
              </w:tc>
            </w:tr>
            <w:tr w:rsidR="00E477B1" w:rsidRPr="00E477B1" w14:paraId="18E0F059" w14:textId="77777777" w:rsidTr="00C50260">
              <w:trPr>
                <w:trHeight w:val="284"/>
                <w:jc w:val="center"/>
              </w:trPr>
              <w:tc>
                <w:tcPr>
                  <w:tcW w:w="311" w:type="pct"/>
                  <w:vMerge w:val="restart"/>
                  <w:shd w:val="clear" w:color="auto" w:fill="auto"/>
                  <w:vAlign w:val="center"/>
                </w:tcPr>
                <w:p w14:paraId="623B7A7F" w14:textId="77777777" w:rsidR="00982796" w:rsidRPr="00E477B1" w:rsidRDefault="00982796" w:rsidP="00C50260">
                  <w:pPr>
                    <w:jc w:val="center"/>
                    <w:rPr>
                      <w:sz w:val="18"/>
                      <w:szCs w:val="18"/>
                    </w:rPr>
                  </w:pPr>
                  <w:r w:rsidRPr="00E477B1">
                    <w:rPr>
                      <w:rFonts w:hint="eastAsia"/>
                      <w:sz w:val="18"/>
                      <w:szCs w:val="18"/>
                    </w:rPr>
                    <w:t>现</w:t>
                  </w:r>
                </w:p>
                <w:p w14:paraId="1ED75027" w14:textId="77777777" w:rsidR="00982796" w:rsidRPr="00E477B1" w:rsidRDefault="00982796" w:rsidP="00C50260">
                  <w:pPr>
                    <w:jc w:val="center"/>
                    <w:rPr>
                      <w:sz w:val="18"/>
                      <w:szCs w:val="18"/>
                    </w:rPr>
                  </w:pPr>
                  <w:r w:rsidRPr="00E477B1">
                    <w:rPr>
                      <w:rFonts w:hint="eastAsia"/>
                      <w:sz w:val="18"/>
                      <w:szCs w:val="18"/>
                    </w:rPr>
                    <w:t>状</w:t>
                  </w:r>
                </w:p>
                <w:p w14:paraId="452A9EDE" w14:textId="77777777" w:rsidR="00982796" w:rsidRPr="00E477B1" w:rsidRDefault="00982796" w:rsidP="00C50260">
                  <w:pPr>
                    <w:jc w:val="center"/>
                    <w:rPr>
                      <w:sz w:val="18"/>
                      <w:szCs w:val="18"/>
                    </w:rPr>
                  </w:pPr>
                  <w:r w:rsidRPr="00E477B1">
                    <w:rPr>
                      <w:rFonts w:hint="eastAsia"/>
                      <w:sz w:val="18"/>
                      <w:szCs w:val="18"/>
                    </w:rPr>
                    <w:t>评</w:t>
                  </w:r>
                </w:p>
                <w:p w14:paraId="0F1D750E" w14:textId="77777777" w:rsidR="00982796" w:rsidRPr="00E477B1" w:rsidRDefault="00982796" w:rsidP="00C50260">
                  <w:pPr>
                    <w:jc w:val="center"/>
                    <w:rPr>
                      <w:sz w:val="18"/>
                      <w:szCs w:val="18"/>
                    </w:rPr>
                  </w:pPr>
                  <w:r w:rsidRPr="00E477B1">
                    <w:rPr>
                      <w:rFonts w:hint="eastAsia"/>
                      <w:sz w:val="18"/>
                      <w:szCs w:val="18"/>
                    </w:rPr>
                    <w:t>价</w:t>
                  </w:r>
                </w:p>
              </w:tc>
              <w:tc>
                <w:tcPr>
                  <w:tcW w:w="1038" w:type="pct"/>
                  <w:shd w:val="clear" w:color="auto" w:fill="auto"/>
                  <w:vAlign w:val="center"/>
                </w:tcPr>
                <w:p w14:paraId="78205BB8" w14:textId="77777777" w:rsidR="00982796" w:rsidRPr="00E477B1" w:rsidRDefault="00982796" w:rsidP="00C50260">
                  <w:pPr>
                    <w:jc w:val="center"/>
                    <w:rPr>
                      <w:sz w:val="18"/>
                      <w:szCs w:val="18"/>
                    </w:rPr>
                  </w:pPr>
                  <w:r w:rsidRPr="00E477B1">
                    <w:rPr>
                      <w:rFonts w:hint="eastAsia"/>
                      <w:sz w:val="18"/>
                      <w:szCs w:val="18"/>
                    </w:rPr>
                    <w:t>评价范围</w:t>
                  </w:r>
                </w:p>
              </w:tc>
              <w:tc>
                <w:tcPr>
                  <w:tcW w:w="3651" w:type="pct"/>
                  <w:gridSpan w:val="12"/>
                  <w:shd w:val="clear" w:color="auto" w:fill="auto"/>
                  <w:vAlign w:val="center"/>
                </w:tcPr>
                <w:p w14:paraId="0C6BA68C" w14:textId="77777777" w:rsidR="00982796" w:rsidRPr="00E477B1" w:rsidRDefault="00982796" w:rsidP="00C50260">
                  <w:pPr>
                    <w:rPr>
                      <w:sz w:val="18"/>
                      <w:szCs w:val="18"/>
                    </w:rPr>
                  </w:pPr>
                  <w:r w:rsidRPr="00E477B1">
                    <w:rPr>
                      <w:sz w:val="18"/>
                      <w:szCs w:val="18"/>
                    </w:rPr>
                    <w:t>河流</w:t>
                  </w:r>
                  <w:r w:rsidRPr="00E477B1">
                    <w:rPr>
                      <w:rFonts w:hint="eastAsia"/>
                      <w:sz w:val="18"/>
                      <w:szCs w:val="18"/>
                    </w:rPr>
                    <w:t>：</w:t>
                  </w:r>
                  <w:r w:rsidRPr="00E477B1">
                    <w:rPr>
                      <w:sz w:val="18"/>
                      <w:szCs w:val="18"/>
                    </w:rPr>
                    <w:t>长度</w:t>
                  </w:r>
                  <w:r w:rsidRPr="00E477B1">
                    <w:rPr>
                      <w:rFonts w:hint="eastAsia"/>
                      <w:sz w:val="18"/>
                      <w:szCs w:val="18"/>
                    </w:rPr>
                    <w:t>（</w:t>
                  </w:r>
                  <w:r w:rsidRPr="00E477B1">
                    <w:rPr>
                      <w:rFonts w:hint="eastAsia"/>
                      <w:sz w:val="18"/>
                      <w:szCs w:val="18"/>
                    </w:rPr>
                    <w:t xml:space="preserve">   </w:t>
                  </w:r>
                  <w:r w:rsidRPr="00E477B1">
                    <w:rPr>
                      <w:rFonts w:hint="eastAsia"/>
                      <w:sz w:val="18"/>
                      <w:szCs w:val="18"/>
                    </w:rPr>
                    <w:t>）</w:t>
                  </w:r>
                  <w:r w:rsidRPr="00E477B1">
                    <w:rPr>
                      <w:rFonts w:hint="eastAsia"/>
                      <w:sz w:val="18"/>
                      <w:szCs w:val="18"/>
                    </w:rPr>
                    <w:t>km</w:t>
                  </w:r>
                  <w:r w:rsidRPr="00E477B1">
                    <w:rPr>
                      <w:rFonts w:hint="eastAsia"/>
                      <w:sz w:val="18"/>
                      <w:szCs w:val="18"/>
                    </w:rPr>
                    <w:t>；湖库、河口及近岸海域：面积（</w:t>
                  </w:r>
                  <w:r w:rsidRPr="00E477B1">
                    <w:rPr>
                      <w:rFonts w:hint="eastAsia"/>
                      <w:sz w:val="18"/>
                      <w:szCs w:val="18"/>
                    </w:rPr>
                    <w:t xml:space="preserve">   </w:t>
                  </w:r>
                  <w:r w:rsidRPr="00E477B1">
                    <w:rPr>
                      <w:rFonts w:hint="eastAsia"/>
                      <w:sz w:val="18"/>
                      <w:szCs w:val="18"/>
                    </w:rPr>
                    <w:t>）</w:t>
                  </w:r>
                  <w:r w:rsidRPr="00E477B1">
                    <w:rPr>
                      <w:rFonts w:hint="eastAsia"/>
                      <w:sz w:val="18"/>
                      <w:szCs w:val="18"/>
                    </w:rPr>
                    <w:t>km</w:t>
                  </w:r>
                  <w:r w:rsidRPr="00E477B1">
                    <w:rPr>
                      <w:rFonts w:hint="eastAsia"/>
                      <w:sz w:val="18"/>
                      <w:szCs w:val="18"/>
                      <w:vertAlign w:val="superscript"/>
                    </w:rPr>
                    <w:t>2</w:t>
                  </w:r>
                </w:p>
              </w:tc>
            </w:tr>
            <w:tr w:rsidR="00E477B1" w:rsidRPr="00E477B1" w14:paraId="16C24FDF" w14:textId="77777777" w:rsidTr="00C50260">
              <w:trPr>
                <w:trHeight w:val="284"/>
                <w:jc w:val="center"/>
              </w:trPr>
              <w:tc>
                <w:tcPr>
                  <w:tcW w:w="311" w:type="pct"/>
                  <w:vMerge/>
                  <w:shd w:val="clear" w:color="auto" w:fill="auto"/>
                  <w:vAlign w:val="center"/>
                </w:tcPr>
                <w:p w14:paraId="0871559C" w14:textId="77777777" w:rsidR="00982796" w:rsidRPr="00E477B1" w:rsidRDefault="00982796" w:rsidP="00C50260">
                  <w:pPr>
                    <w:jc w:val="center"/>
                    <w:rPr>
                      <w:sz w:val="18"/>
                      <w:szCs w:val="18"/>
                    </w:rPr>
                  </w:pPr>
                </w:p>
              </w:tc>
              <w:tc>
                <w:tcPr>
                  <w:tcW w:w="1038" w:type="pct"/>
                  <w:shd w:val="clear" w:color="auto" w:fill="auto"/>
                  <w:vAlign w:val="center"/>
                </w:tcPr>
                <w:p w14:paraId="7EEDFBE3" w14:textId="77777777" w:rsidR="00982796" w:rsidRPr="00E477B1" w:rsidRDefault="00982796" w:rsidP="00C50260">
                  <w:pPr>
                    <w:jc w:val="center"/>
                    <w:rPr>
                      <w:sz w:val="18"/>
                      <w:szCs w:val="18"/>
                    </w:rPr>
                  </w:pPr>
                  <w:r w:rsidRPr="00E477B1">
                    <w:rPr>
                      <w:rFonts w:hint="eastAsia"/>
                      <w:sz w:val="18"/>
                      <w:szCs w:val="18"/>
                    </w:rPr>
                    <w:t>评价因子</w:t>
                  </w:r>
                </w:p>
              </w:tc>
              <w:tc>
                <w:tcPr>
                  <w:tcW w:w="3651" w:type="pct"/>
                  <w:gridSpan w:val="12"/>
                  <w:shd w:val="clear" w:color="auto" w:fill="auto"/>
                  <w:vAlign w:val="center"/>
                </w:tcPr>
                <w:p w14:paraId="0AE538D7" w14:textId="77777777" w:rsidR="00982796" w:rsidRPr="00E477B1" w:rsidRDefault="00982796" w:rsidP="00C50260">
                  <w:pPr>
                    <w:rPr>
                      <w:sz w:val="18"/>
                      <w:szCs w:val="18"/>
                    </w:rPr>
                  </w:pPr>
                  <w:r w:rsidRPr="00E477B1">
                    <w:rPr>
                      <w:rFonts w:hint="eastAsia"/>
                      <w:sz w:val="18"/>
                      <w:szCs w:val="18"/>
                    </w:rPr>
                    <w:t>（</w:t>
                  </w:r>
                  <w:r w:rsidRPr="00E477B1">
                    <w:rPr>
                      <w:rFonts w:hint="eastAsia"/>
                      <w:sz w:val="18"/>
                      <w:szCs w:val="18"/>
                    </w:rPr>
                    <w:t xml:space="preserve">   </w:t>
                  </w:r>
                  <w:r w:rsidRPr="00E477B1">
                    <w:rPr>
                      <w:rFonts w:hint="eastAsia"/>
                      <w:sz w:val="18"/>
                      <w:szCs w:val="18"/>
                    </w:rPr>
                    <w:t>）</w:t>
                  </w:r>
                </w:p>
              </w:tc>
            </w:tr>
            <w:tr w:rsidR="00E477B1" w:rsidRPr="00E477B1" w14:paraId="6D68CB20" w14:textId="77777777" w:rsidTr="00C50260">
              <w:trPr>
                <w:trHeight w:val="284"/>
                <w:jc w:val="center"/>
              </w:trPr>
              <w:tc>
                <w:tcPr>
                  <w:tcW w:w="311" w:type="pct"/>
                  <w:vMerge/>
                  <w:shd w:val="clear" w:color="auto" w:fill="auto"/>
                  <w:vAlign w:val="center"/>
                </w:tcPr>
                <w:p w14:paraId="377EE798" w14:textId="77777777" w:rsidR="00982796" w:rsidRPr="00E477B1" w:rsidRDefault="00982796" w:rsidP="00C50260">
                  <w:pPr>
                    <w:jc w:val="center"/>
                    <w:rPr>
                      <w:sz w:val="18"/>
                      <w:szCs w:val="18"/>
                    </w:rPr>
                  </w:pPr>
                </w:p>
              </w:tc>
              <w:tc>
                <w:tcPr>
                  <w:tcW w:w="1038" w:type="pct"/>
                  <w:shd w:val="clear" w:color="auto" w:fill="auto"/>
                  <w:vAlign w:val="center"/>
                </w:tcPr>
                <w:p w14:paraId="1A8773EF" w14:textId="77777777" w:rsidR="00982796" w:rsidRPr="00E477B1" w:rsidRDefault="00982796" w:rsidP="00C50260">
                  <w:pPr>
                    <w:jc w:val="center"/>
                    <w:rPr>
                      <w:sz w:val="18"/>
                      <w:szCs w:val="18"/>
                    </w:rPr>
                  </w:pPr>
                  <w:r w:rsidRPr="00E477B1">
                    <w:rPr>
                      <w:rFonts w:hint="eastAsia"/>
                      <w:sz w:val="18"/>
                      <w:szCs w:val="18"/>
                    </w:rPr>
                    <w:t>评价标准</w:t>
                  </w:r>
                </w:p>
              </w:tc>
              <w:tc>
                <w:tcPr>
                  <w:tcW w:w="3651" w:type="pct"/>
                  <w:gridSpan w:val="12"/>
                  <w:shd w:val="clear" w:color="auto" w:fill="auto"/>
                  <w:vAlign w:val="center"/>
                </w:tcPr>
                <w:p w14:paraId="597756C3" w14:textId="77777777" w:rsidR="00982796" w:rsidRPr="00E477B1" w:rsidRDefault="00982796" w:rsidP="00C50260">
                  <w:pPr>
                    <w:rPr>
                      <w:rFonts w:ascii="等线" w:hAnsi="等线"/>
                      <w:sz w:val="18"/>
                      <w:szCs w:val="18"/>
                    </w:rPr>
                  </w:pPr>
                  <w:r w:rsidRPr="00E477B1">
                    <w:rPr>
                      <w:sz w:val="18"/>
                      <w:szCs w:val="18"/>
                    </w:rPr>
                    <w:t>河流</w:t>
                  </w:r>
                  <w:r w:rsidRPr="00E477B1">
                    <w:rPr>
                      <w:rFonts w:hint="eastAsia"/>
                      <w:sz w:val="18"/>
                      <w:szCs w:val="18"/>
                    </w:rPr>
                    <w:t>、</w:t>
                  </w:r>
                  <w:r w:rsidRPr="00E477B1">
                    <w:rPr>
                      <w:sz w:val="18"/>
                      <w:szCs w:val="18"/>
                    </w:rPr>
                    <w:t>湖库</w:t>
                  </w:r>
                  <w:r w:rsidRPr="00E477B1">
                    <w:rPr>
                      <w:rFonts w:hint="eastAsia"/>
                      <w:sz w:val="18"/>
                      <w:szCs w:val="18"/>
                    </w:rPr>
                    <w:t>、河口：</w:t>
                  </w:r>
                  <w:r w:rsidRPr="00E477B1">
                    <w:rPr>
                      <w:rFonts w:hint="eastAsia"/>
                      <w:sz w:val="18"/>
                      <w:szCs w:val="18"/>
                    </w:rPr>
                    <w:t>I</w:t>
                  </w:r>
                  <w:r w:rsidRPr="00E477B1">
                    <w:rPr>
                      <w:rFonts w:hint="eastAsia"/>
                      <w:sz w:val="18"/>
                      <w:szCs w:val="18"/>
                    </w:rPr>
                    <w:t>类</w:t>
                  </w:r>
                  <w:r w:rsidRPr="00E477B1">
                    <w:rPr>
                      <w:rFonts w:hint="eastAsia"/>
                      <w:sz w:val="18"/>
                      <w:szCs w:val="18"/>
                    </w:rPr>
                    <w:t xml:space="preserve"> </w:t>
                  </w:r>
                  <w:r w:rsidRPr="00E477B1">
                    <w:rPr>
                      <w:rFonts w:ascii="等线" w:hAnsi="等线" w:hint="eastAsia"/>
                      <w:sz w:val="18"/>
                      <w:szCs w:val="18"/>
                    </w:rPr>
                    <w:t>□；</w:t>
                  </w:r>
                  <w:r w:rsidRPr="00E477B1">
                    <w:rPr>
                      <w:rFonts w:hint="eastAsia"/>
                      <w:sz w:val="18"/>
                      <w:szCs w:val="18"/>
                    </w:rPr>
                    <w:t>II</w:t>
                  </w:r>
                  <w:r w:rsidRPr="00E477B1">
                    <w:rPr>
                      <w:rFonts w:hint="eastAsia"/>
                      <w:sz w:val="18"/>
                      <w:szCs w:val="18"/>
                    </w:rPr>
                    <w:t>类</w:t>
                  </w:r>
                  <w:r w:rsidRPr="00E477B1">
                    <w:rPr>
                      <w:rFonts w:hint="eastAsia"/>
                      <w:sz w:val="18"/>
                      <w:szCs w:val="18"/>
                    </w:rPr>
                    <w:t xml:space="preserve"> </w:t>
                  </w:r>
                  <w:r w:rsidRPr="00E477B1">
                    <w:rPr>
                      <w:rFonts w:ascii="等线" w:hAnsi="等线" w:hint="eastAsia"/>
                      <w:sz w:val="18"/>
                      <w:szCs w:val="18"/>
                    </w:rPr>
                    <w:t>□；</w:t>
                  </w:r>
                  <w:r w:rsidRPr="00E477B1">
                    <w:rPr>
                      <w:rFonts w:hint="eastAsia"/>
                      <w:sz w:val="18"/>
                      <w:szCs w:val="18"/>
                    </w:rPr>
                    <w:t>III</w:t>
                  </w:r>
                  <w:r w:rsidRPr="00E477B1">
                    <w:rPr>
                      <w:rFonts w:hint="eastAsia"/>
                      <w:sz w:val="18"/>
                      <w:szCs w:val="18"/>
                    </w:rPr>
                    <w:t>类</w:t>
                  </w:r>
                  <w:r w:rsidRPr="00E477B1">
                    <w:rPr>
                      <w:rFonts w:hint="eastAsia"/>
                      <w:sz w:val="18"/>
                      <w:szCs w:val="18"/>
                    </w:rPr>
                    <w:t xml:space="preserve"> </w:t>
                  </w:r>
                  <w:r w:rsidRPr="00E477B1">
                    <w:rPr>
                      <w:rFonts w:ascii="等线" w:hAnsi="等线" w:hint="eastAsia"/>
                      <w:sz w:val="18"/>
                      <w:szCs w:val="18"/>
                    </w:rPr>
                    <w:t>□；</w:t>
                  </w:r>
                  <w:r w:rsidRPr="00E477B1">
                    <w:rPr>
                      <w:sz w:val="18"/>
                      <w:szCs w:val="18"/>
                    </w:rPr>
                    <w:t>IV</w:t>
                  </w:r>
                  <w:r w:rsidRPr="00E477B1">
                    <w:rPr>
                      <w:rFonts w:hAnsi="等线"/>
                      <w:sz w:val="18"/>
                      <w:szCs w:val="18"/>
                    </w:rPr>
                    <w:t>类</w:t>
                  </w:r>
                  <w:r w:rsidRPr="00E477B1">
                    <w:rPr>
                      <w:rFonts w:ascii="等线" w:hAnsi="等线" w:hint="eastAsia"/>
                      <w:sz w:val="18"/>
                      <w:szCs w:val="18"/>
                    </w:rPr>
                    <w:t xml:space="preserve"> </w:t>
                  </w:r>
                  <w:r w:rsidRPr="00E477B1">
                    <w:rPr>
                      <w:rFonts w:ascii="等线" w:hAnsi="等线" w:hint="eastAsia"/>
                      <w:sz w:val="18"/>
                      <w:szCs w:val="18"/>
                    </w:rPr>
                    <w:t>□；</w:t>
                  </w:r>
                  <w:r w:rsidRPr="00E477B1">
                    <w:rPr>
                      <w:sz w:val="18"/>
                      <w:szCs w:val="18"/>
                    </w:rPr>
                    <w:t>V</w:t>
                  </w:r>
                  <w:r w:rsidRPr="00E477B1">
                    <w:rPr>
                      <w:rFonts w:ascii="等线" w:hAnsi="等线" w:hint="eastAsia"/>
                      <w:sz w:val="18"/>
                      <w:szCs w:val="18"/>
                    </w:rPr>
                    <w:t>类</w:t>
                  </w:r>
                  <w:r w:rsidRPr="00E477B1">
                    <w:rPr>
                      <w:rFonts w:ascii="等线" w:hAnsi="等线" w:hint="eastAsia"/>
                      <w:sz w:val="18"/>
                      <w:szCs w:val="18"/>
                    </w:rPr>
                    <w:t xml:space="preserve"> </w:t>
                  </w:r>
                  <w:r w:rsidRPr="00E477B1">
                    <w:rPr>
                      <w:rFonts w:ascii="等线" w:hAnsi="等线" w:hint="eastAsia"/>
                      <w:sz w:val="18"/>
                      <w:szCs w:val="18"/>
                    </w:rPr>
                    <w:t>□</w:t>
                  </w:r>
                </w:p>
                <w:p w14:paraId="524866DB" w14:textId="77777777" w:rsidR="00982796" w:rsidRPr="00E477B1" w:rsidRDefault="00982796" w:rsidP="00C50260">
                  <w:pPr>
                    <w:rPr>
                      <w:rFonts w:ascii="等线" w:hAnsi="等线"/>
                      <w:sz w:val="18"/>
                      <w:szCs w:val="18"/>
                    </w:rPr>
                  </w:pPr>
                  <w:r w:rsidRPr="00E477B1">
                    <w:rPr>
                      <w:rFonts w:ascii="等线" w:hAnsi="等线" w:hint="eastAsia"/>
                      <w:sz w:val="18"/>
                      <w:szCs w:val="18"/>
                    </w:rPr>
                    <w:t>近岸海域：第一类</w:t>
                  </w:r>
                  <w:r w:rsidRPr="00E477B1">
                    <w:rPr>
                      <w:rFonts w:ascii="等线" w:hAnsi="等线" w:hint="eastAsia"/>
                      <w:sz w:val="18"/>
                      <w:szCs w:val="18"/>
                    </w:rPr>
                    <w:t xml:space="preserve"> </w:t>
                  </w:r>
                  <w:r w:rsidRPr="00E477B1">
                    <w:rPr>
                      <w:rFonts w:ascii="等线" w:hAnsi="等线" w:hint="eastAsia"/>
                      <w:sz w:val="18"/>
                      <w:szCs w:val="18"/>
                    </w:rPr>
                    <w:t>□；第二类</w:t>
                  </w:r>
                  <w:r w:rsidRPr="00E477B1">
                    <w:rPr>
                      <w:rFonts w:ascii="等线" w:hAnsi="等线" w:hint="eastAsia"/>
                      <w:sz w:val="18"/>
                      <w:szCs w:val="18"/>
                    </w:rPr>
                    <w:t xml:space="preserve"> </w:t>
                  </w:r>
                  <w:r w:rsidRPr="00E477B1">
                    <w:rPr>
                      <w:rFonts w:ascii="等线" w:hAnsi="等线" w:hint="eastAsia"/>
                      <w:sz w:val="18"/>
                      <w:szCs w:val="18"/>
                    </w:rPr>
                    <w:t>□；第三类</w:t>
                  </w:r>
                  <w:r w:rsidRPr="00E477B1">
                    <w:rPr>
                      <w:rFonts w:ascii="等线" w:hAnsi="等线" w:hint="eastAsia"/>
                      <w:sz w:val="18"/>
                      <w:szCs w:val="18"/>
                    </w:rPr>
                    <w:t xml:space="preserve"> </w:t>
                  </w:r>
                  <w:r w:rsidRPr="00E477B1">
                    <w:rPr>
                      <w:rFonts w:ascii="等线" w:hAnsi="等线" w:hint="eastAsia"/>
                      <w:sz w:val="18"/>
                      <w:szCs w:val="18"/>
                    </w:rPr>
                    <w:t>□；第四类</w:t>
                  </w:r>
                  <w:r w:rsidRPr="00E477B1">
                    <w:rPr>
                      <w:rFonts w:ascii="等线" w:hAnsi="等线" w:hint="eastAsia"/>
                      <w:sz w:val="18"/>
                      <w:szCs w:val="18"/>
                    </w:rPr>
                    <w:t xml:space="preserve"> </w:t>
                  </w:r>
                  <w:r w:rsidRPr="00E477B1">
                    <w:rPr>
                      <w:rFonts w:ascii="等线" w:hAnsi="等线" w:hint="eastAsia"/>
                      <w:sz w:val="18"/>
                      <w:szCs w:val="18"/>
                    </w:rPr>
                    <w:t>□</w:t>
                  </w:r>
                </w:p>
                <w:p w14:paraId="3E9ECE9A" w14:textId="77777777" w:rsidR="00982796" w:rsidRPr="00E477B1" w:rsidRDefault="00982796" w:rsidP="00C50260">
                  <w:pPr>
                    <w:rPr>
                      <w:sz w:val="18"/>
                      <w:szCs w:val="18"/>
                    </w:rPr>
                  </w:pPr>
                  <w:r w:rsidRPr="00E477B1">
                    <w:rPr>
                      <w:rFonts w:ascii="等线" w:hAnsi="等线" w:hint="eastAsia"/>
                      <w:sz w:val="18"/>
                      <w:szCs w:val="18"/>
                    </w:rPr>
                    <w:t>规划年评价标准（</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69E46EEA" w14:textId="77777777" w:rsidTr="00C50260">
              <w:trPr>
                <w:trHeight w:val="284"/>
                <w:jc w:val="center"/>
              </w:trPr>
              <w:tc>
                <w:tcPr>
                  <w:tcW w:w="311" w:type="pct"/>
                  <w:vMerge/>
                  <w:shd w:val="clear" w:color="auto" w:fill="auto"/>
                  <w:vAlign w:val="center"/>
                </w:tcPr>
                <w:p w14:paraId="68457B04" w14:textId="77777777" w:rsidR="00982796" w:rsidRPr="00E477B1" w:rsidRDefault="00982796" w:rsidP="00C50260">
                  <w:pPr>
                    <w:jc w:val="center"/>
                    <w:rPr>
                      <w:sz w:val="18"/>
                      <w:szCs w:val="18"/>
                    </w:rPr>
                  </w:pPr>
                </w:p>
              </w:tc>
              <w:tc>
                <w:tcPr>
                  <w:tcW w:w="1038" w:type="pct"/>
                  <w:shd w:val="clear" w:color="auto" w:fill="auto"/>
                  <w:vAlign w:val="center"/>
                </w:tcPr>
                <w:p w14:paraId="4C8D33FA" w14:textId="77777777" w:rsidR="00982796" w:rsidRPr="00E477B1" w:rsidRDefault="00982796" w:rsidP="00C50260">
                  <w:pPr>
                    <w:jc w:val="center"/>
                    <w:rPr>
                      <w:sz w:val="18"/>
                      <w:szCs w:val="18"/>
                    </w:rPr>
                  </w:pPr>
                  <w:r w:rsidRPr="00E477B1">
                    <w:rPr>
                      <w:rFonts w:hint="eastAsia"/>
                      <w:sz w:val="18"/>
                      <w:szCs w:val="18"/>
                    </w:rPr>
                    <w:t>评价时期</w:t>
                  </w:r>
                </w:p>
              </w:tc>
              <w:tc>
                <w:tcPr>
                  <w:tcW w:w="3651" w:type="pct"/>
                  <w:gridSpan w:val="12"/>
                  <w:shd w:val="clear" w:color="auto" w:fill="auto"/>
                  <w:vAlign w:val="center"/>
                </w:tcPr>
                <w:p w14:paraId="600FCA65" w14:textId="77777777" w:rsidR="00982796" w:rsidRPr="00E477B1" w:rsidRDefault="00982796" w:rsidP="00C50260">
                  <w:pPr>
                    <w:rPr>
                      <w:rFonts w:ascii="等线" w:hAnsi="等线"/>
                      <w:sz w:val="18"/>
                      <w:szCs w:val="18"/>
                    </w:rPr>
                  </w:pPr>
                  <w:r w:rsidRPr="00E477B1">
                    <w:rPr>
                      <w:sz w:val="18"/>
                      <w:szCs w:val="18"/>
                    </w:rPr>
                    <w:t>丰水期</w:t>
                  </w:r>
                  <w:r w:rsidRPr="00E477B1">
                    <w:rPr>
                      <w:rFonts w:hint="eastAsia"/>
                      <w:sz w:val="18"/>
                      <w:szCs w:val="18"/>
                    </w:rPr>
                    <w:t xml:space="preserve"> </w:t>
                  </w:r>
                  <w:r w:rsidRPr="00E477B1">
                    <w:rPr>
                      <w:rFonts w:ascii="等线" w:hAnsi="等线" w:hint="eastAsia"/>
                      <w:sz w:val="18"/>
                      <w:szCs w:val="18"/>
                    </w:rPr>
                    <w:t>□；平水期</w:t>
                  </w:r>
                  <w:r w:rsidRPr="00E477B1">
                    <w:rPr>
                      <w:rFonts w:ascii="等线" w:hAnsi="等线" w:hint="eastAsia"/>
                      <w:sz w:val="18"/>
                      <w:szCs w:val="18"/>
                    </w:rPr>
                    <w:t xml:space="preserve"> </w:t>
                  </w:r>
                  <w:r w:rsidRPr="00E477B1">
                    <w:rPr>
                      <w:rFonts w:ascii="等线" w:hAnsi="等线" w:hint="eastAsia"/>
                      <w:sz w:val="18"/>
                      <w:szCs w:val="18"/>
                    </w:rPr>
                    <w:t>□；枯水期</w:t>
                  </w:r>
                  <w:r w:rsidRPr="00E477B1">
                    <w:rPr>
                      <w:rFonts w:ascii="等线" w:hAnsi="等线" w:hint="eastAsia"/>
                      <w:sz w:val="18"/>
                      <w:szCs w:val="18"/>
                    </w:rPr>
                    <w:t xml:space="preserve"> </w:t>
                  </w:r>
                  <w:r w:rsidRPr="00E477B1">
                    <w:rPr>
                      <w:rFonts w:ascii="等线" w:hAnsi="等线" w:hint="eastAsia"/>
                      <w:sz w:val="18"/>
                      <w:szCs w:val="18"/>
                    </w:rPr>
                    <w:t>□；冰封期</w:t>
                  </w:r>
                  <w:r w:rsidRPr="00E477B1">
                    <w:rPr>
                      <w:rFonts w:ascii="等线" w:hAnsi="等线" w:hint="eastAsia"/>
                      <w:sz w:val="18"/>
                      <w:szCs w:val="18"/>
                    </w:rPr>
                    <w:t xml:space="preserve"> </w:t>
                  </w:r>
                  <w:r w:rsidRPr="00E477B1">
                    <w:rPr>
                      <w:rFonts w:ascii="等线" w:hAnsi="等线" w:hint="eastAsia"/>
                      <w:sz w:val="18"/>
                      <w:szCs w:val="18"/>
                    </w:rPr>
                    <w:t>□</w:t>
                  </w:r>
                </w:p>
                <w:p w14:paraId="58D476F5" w14:textId="77777777" w:rsidR="00982796" w:rsidRPr="00E477B1" w:rsidRDefault="00982796" w:rsidP="00C50260">
                  <w:pPr>
                    <w:rPr>
                      <w:sz w:val="18"/>
                      <w:szCs w:val="18"/>
                    </w:rPr>
                  </w:pPr>
                  <w:r w:rsidRPr="00E477B1">
                    <w:rPr>
                      <w:rFonts w:ascii="等线" w:hAnsi="等线" w:hint="eastAsia"/>
                      <w:sz w:val="18"/>
                      <w:szCs w:val="18"/>
                    </w:rPr>
                    <w:t>春季</w:t>
                  </w:r>
                  <w:r w:rsidRPr="00E477B1">
                    <w:rPr>
                      <w:rFonts w:ascii="等线" w:hAnsi="等线" w:hint="eastAsia"/>
                      <w:sz w:val="18"/>
                      <w:szCs w:val="18"/>
                    </w:rPr>
                    <w:t xml:space="preserve"> </w:t>
                  </w:r>
                  <w:r w:rsidRPr="00E477B1">
                    <w:rPr>
                      <w:rFonts w:ascii="等线" w:hAnsi="等线" w:hint="eastAsia"/>
                      <w:sz w:val="18"/>
                      <w:szCs w:val="18"/>
                    </w:rPr>
                    <w:t>□；夏季</w:t>
                  </w:r>
                  <w:r w:rsidRPr="00E477B1">
                    <w:rPr>
                      <w:rFonts w:ascii="等线" w:hAnsi="等线" w:hint="eastAsia"/>
                      <w:sz w:val="18"/>
                      <w:szCs w:val="18"/>
                    </w:rPr>
                    <w:t xml:space="preserve"> </w:t>
                  </w:r>
                  <w:r w:rsidRPr="00E477B1">
                    <w:rPr>
                      <w:rFonts w:ascii="等线" w:hAnsi="等线" w:hint="eastAsia"/>
                      <w:sz w:val="18"/>
                      <w:szCs w:val="18"/>
                    </w:rPr>
                    <w:t>□；秋季</w:t>
                  </w:r>
                  <w:r w:rsidRPr="00E477B1">
                    <w:rPr>
                      <w:rFonts w:ascii="等线" w:hAnsi="等线" w:hint="eastAsia"/>
                      <w:sz w:val="18"/>
                      <w:szCs w:val="18"/>
                    </w:rPr>
                    <w:t xml:space="preserve"> </w:t>
                  </w:r>
                  <w:r w:rsidRPr="00E477B1">
                    <w:rPr>
                      <w:rFonts w:ascii="等线" w:hAnsi="等线" w:hint="eastAsia"/>
                      <w:sz w:val="18"/>
                      <w:szCs w:val="18"/>
                    </w:rPr>
                    <w:t>□；冬季</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01A4000B" w14:textId="77777777" w:rsidTr="00C50260">
              <w:trPr>
                <w:trHeight w:val="284"/>
                <w:jc w:val="center"/>
              </w:trPr>
              <w:tc>
                <w:tcPr>
                  <w:tcW w:w="311" w:type="pct"/>
                  <w:vMerge/>
                  <w:shd w:val="clear" w:color="auto" w:fill="auto"/>
                  <w:vAlign w:val="center"/>
                </w:tcPr>
                <w:p w14:paraId="7B800602" w14:textId="77777777" w:rsidR="00982796" w:rsidRPr="00E477B1" w:rsidRDefault="00982796" w:rsidP="00C50260">
                  <w:pPr>
                    <w:jc w:val="center"/>
                    <w:rPr>
                      <w:sz w:val="18"/>
                      <w:szCs w:val="18"/>
                    </w:rPr>
                  </w:pPr>
                </w:p>
              </w:tc>
              <w:tc>
                <w:tcPr>
                  <w:tcW w:w="1038" w:type="pct"/>
                  <w:shd w:val="clear" w:color="auto" w:fill="auto"/>
                  <w:vAlign w:val="center"/>
                </w:tcPr>
                <w:p w14:paraId="7973765B" w14:textId="77777777" w:rsidR="00982796" w:rsidRPr="00E477B1" w:rsidRDefault="00982796" w:rsidP="00C50260">
                  <w:pPr>
                    <w:jc w:val="center"/>
                    <w:rPr>
                      <w:sz w:val="18"/>
                      <w:szCs w:val="18"/>
                    </w:rPr>
                  </w:pPr>
                  <w:r w:rsidRPr="00E477B1">
                    <w:rPr>
                      <w:rFonts w:hint="eastAsia"/>
                      <w:sz w:val="18"/>
                      <w:szCs w:val="18"/>
                    </w:rPr>
                    <w:t>评价结论</w:t>
                  </w:r>
                </w:p>
              </w:tc>
              <w:tc>
                <w:tcPr>
                  <w:tcW w:w="3108" w:type="pct"/>
                  <w:gridSpan w:val="11"/>
                  <w:shd w:val="clear" w:color="auto" w:fill="auto"/>
                  <w:vAlign w:val="center"/>
                </w:tcPr>
                <w:p w14:paraId="5D90762C" w14:textId="77777777" w:rsidR="00982796" w:rsidRPr="00E477B1" w:rsidRDefault="00982796" w:rsidP="00C50260">
                  <w:pPr>
                    <w:rPr>
                      <w:rFonts w:ascii="等线" w:hAnsi="等线"/>
                      <w:sz w:val="18"/>
                      <w:szCs w:val="18"/>
                    </w:rPr>
                  </w:pPr>
                  <w:r w:rsidRPr="00E477B1">
                    <w:rPr>
                      <w:sz w:val="18"/>
                      <w:szCs w:val="18"/>
                    </w:rPr>
                    <w:t>水环境功能区或水功能区</w:t>
                  </w:r>
                  <w:r w:rsidRPr="00E477B1">
                    <w:rPr>
                      <w:rFonts w:hint="eastAsia"/>
                      <w:sz w:val="18"/>
                      <w:szCs w:val="18"/>
                    </w:rPr>
                    <w:t>、</w:t>
                  </w:r>
                  <w:r w:rsidRPr="00E477B1">
                    <w:rPr>
                      <w:sz w:val="18"/>
                      <w:szCs w:val="18"/>
                    </w:rPr>
                    <w:t>近岸海域环境功能区水质达标状况</w:t>
                  </w:r>
                  <w:r w:rsidRPr="00E477B1">
                    <w:rPr>
                      <w:rFonts w:hint="eastAsia"/>
                      <w:sz w:val="18"/>
                      <w:szCs w:val="18"/>
                    </w:rPr>
                    <w:t xml:space="preserve"> </w:t>
                  </w:r>
                  <w:r w:rsidRPr="00E477B1">
                    <w:rPr>
                      <w:rFonts w:ascii="等线" w:hAnsi="等线" w:hint="eastAsia"/>
                      <w:sz w:val="18"/>
                      <w:szCs w:val="18"/>
                    </w:rPr>
                    <w:t>□：达标</w:t>
                  </w:r>
                  <w:r w:rsidRPr="00E477B1">
                    <w:rPr>
                      <w:rFonts w:ascii="等线" w:hAnsi="等线" w:hint="eastAsia"/>
                      <w:sz w:val="18"/>
                      <w:szCs w:val="18"/>
                    </w:rPr>
                    <w:t xml:space="preserve"> </w:t>
                  </w:r>
                  <w:r w:rsidRPr="00E477B1">
                    <w:rPr>
                      <w:rFonts w:ascii="等线" w:hAnsi="等线" w:hint="eastAsia"/>
                      <w:sz w:val="18"/>
                      <w:szCs w:val="18"/>
                    </w:rPr>
                    <w:t>□；不达标</w:t>
                  </w:r>
                  <w:r w:rsidRPr="00E477B1">
                    <w:rPr>
                      <w:rFonts w:ascii="等线" w:hAnsi="等线" w:hint="eastAsia"/>
                      <w:sz w:val="18"/>
                      <w:szCs w:val="18"/>
                    </w:rPr>
                    <w:t xml:space="preserve"> </w:t>
                  </w:r>
                  <w:r w:rsidRPr="00E477B1">
                    <w:rPr>
                      <w:rFonts w:ascii="等线" w:hAnsi="等线" w:hint="eastAsia"/>
                      <w:sz w:val="18"/>
                      <w:szCs w:val="18"/>
                    </w:rPr>
                    <w:t>□</w:t>
                  </w:r>
                </w:p>
                <w:p w14:paraId="0A124C3B" w14:textId="77777777" w:rsidR="00982796" w:rsidRPr="00E477B1" w:rsidRDefault="00982796" w:rsidP="00C50260">
                  <w:pPr>
                    <w:rPr>
                      <w:rFonts w:ascii="等线" w:hAnsi="等线"/>
                      <w:sz w:val="18"/>
                      <w:szCs w:val="18"/>
                    </w:rPr>
                  </w:pPr>
                  <w:r w:rsidRPr="00E477B1">
                    <w:rPr>
                      <w:rFonts w:ascii="等线" w:hAnsi="等线" w:hint="eastAsia"/>
                      <w:sz w:val="18"/>
                      <w:szCs w:val="18"/>
                    </w:rPr>
                    <w:t>水环境控制单元或断面水质达标状况</w:t>
                  </w:r>
                  <w:r w:rsidRPr="00E477B1">
                    <w:rPr>
                      <w:rFonts w:ascii="等线" w:hAnsi="等线" w:hint="eastAsia"/>
                      <w:sz w:val="18"/>
                      <w:szCs w:val="18"/>
                    </w:rPr>
                    <w:t xml:space="preserve"> </w:t>
                  </w:r>
                  <w:r w:rsidRPr="00E477B1">
                    <w:rPr>
                      <w:rFonts w:ascii="等线" w:hAnsi="等线" w:hint="eastAsia"/>
                      <w:sz w:val="18"/>
                      <w:szCs w:val="18"/>
                    </w:rPr>
                    <w:t>□：达标</w:t>
                  </w:r>
                  <w:r w:rsidRPr="00E477B1">
                    <w:rPr>
                      <w:rFonts w:ascii="等线" w:hAnsi="等线" w:hint="eastAsia"/>
                      <w:sz w:val="18"/>
                      <w:szCs w:val="18"/>
                    </w:rPr>
                    <w:t xml:space="preserve"> </w:t>
                  </w:r>
                  <w:r w:rsidRPr="00E477B1">
                    <w:rPr>
                      <w:rFonts w:ascii="等线" w:hAnsi="等线" w:hint="eastAsia"/>
                      <w:sz w:val="18"/>
                      <w:szCs w:val="18"/>
                    </w:rPr>
                    <w:t>□；不达标</w:t>
                  </w:r>
                  <w:r w:rsidRPr="00E477B1">
                    <w:rPr>
                      <w:rFonts w:ascii="等线" w:hAnsi="等线" w:hint="eastAsia"/>
                      <w:sz w:val="18"/>
                      <w:szCs w:val="18"/>
                    </w:rPr>
                    <w:t xml:space="preserve"> </w:t>
                  </w:r>
                  <w:r w:rsidRPr="00E477B1">
                    <w:rPr>
                      <w:rFonts w:ascii="等线" w:hAnsi="等线" w:hint="eastAsia"/>
                      <w:sz w:val="18"/>
                      <w:szCs w:val="18"/>
                    </w:rPr>
                    <w:t>□</w:t>
                  </w:r>
                </w:p>
                <w:p w14:paraId="7B032987" w14:textId="77777777" w:rsidR="00982796" w:rsidRPr="00E477B1" w:rsidRDefault="00982796" w:rsidP="00C50260">
                  <w:pPr>
                    <w:rPr>
                      <w:rFonts w:ascii="等线" w:hAnsi="等线"/>
                      <w:sz w:val="18"/>
                      <w:szCs w:val="18"/>
                    </w:rPr>
                  </w:pPr>
                  <w:r w:rsidRPr="00E477B1">
                    <w:rPr>
                      <w:rFonts w:ascii="等线" w:hAnsi="等线" w:hint="eastAsia"/>
                      <w:sz w:val="18"/>
                      <w:szCs w:val="18"/>
                    </w:rPr>
                    <w:t>水环境保护目标质量状况</w:t>
                  </w:r>
                  <w:r w:rsidRPr="00E477B1">
                    <w:rPr>
                      <w:rFonts w:ascii="等线" w:hAnsi="等线" w:hint="eastAsia"/>
                      <w:sz w:val="18"/>
                      <w:szCs w:val="18"/>
                    </w:rPr>
                    <w:t xml:space="preserve"> </w:t>
                  </w:r>
                  <w:r w:rsidRPr="00E477B1">
                    <w:rPr>
                      <w:rFonts w:ascii="等线" w:hAnsi="等线" w:hint="eastAsia"/>
                      <w:sz w:val="18"/>
                      <w:szCs w:val="18"/>
                    </w:rPr>
                    <w:t>□：达标</w:t>
                  </w:r>
                  <w:r w:rsidRPr="00E477B1">
                    <w:rPr>
                      <w:rFonts w:ascii="等线" w:hAnsi="等线" w:hint="eastAsia"/>
                      <w:sz w:val="18"/>
                      <w:szCs w:val="18"/>
                    </w:rPr>
                    <w:t xml:space="preserve"> </w:t>
                  </w:r>
                  <w:r w:rsidRPr="00E477B1">
                    <w:rPr>
                      <w:rFonts w:ascii="等线" w:hAnsi="等线" w:hint="eastAsia"/>
                      <w:sz w:val="18"/>
                      <w:szCs w:val="18"/>
                    </w:rPr>
                    <w:t>□；不达标</w:t>
                  </w:r>
                  <w:r w:rsidRPr="00E477B1">
                    <w:rPr>
                      <w:rFonts w:ascii="等线" w:hAnsi="等线" w:hint="eastAsia"/>
                      <w:sz w:val="18"/>
                      <w:szCs w:val="18"/>
                    </w:rPr>
                    <w:t xml:space="preserve"> </w:t>
                  </w:r>
                  <w:r w:rsidRPr="00E477B1">
                    <w:rPr>
                      <w:rFonts w:ascii="等线" w:hAnsi="等线" w:hint="eastAsia"/>
                      <w:sz w:val="18"/>
                      <w:szCs w:val="18"/>
                    </w:rPr>
                    <w:t>□</w:t>
                  </w:r>
                </w:p>
                <w:p w14:paraId="435D25CA" w14:textId="77777777" w:rsidR="00982796" w:rsidRPr="00E477B1" w:rsidRDefault="00982796" w:rsidP="00C50260">
                  <w:pPr>
                    <w:rPr>
                      <w:rFonts w:ascii="等线" w:hAnsi="等线"/>
                      <w:sz w:val="18"/>
                      <w:szCs w:val="18"/>
                    </w:rPr>
                  </w:pPr>
                  <w:r w:rsidRPr="00E477B1">
                    <w:rPr>
                      <w:rFonts w:ascii="等线" w:hAnsi="等线" w:hint="eastAsia"/>
                      <w:sz w:val="18"/>
                      <w:szCs w:val="18"/>
                    </w:rPr>
                    <w:t>对照断面、控制断面等代表性断面的水质状况</w:t>
                  </w:r>
                  <w:r w:rsidRPr="00E477B1">
                    <w:rPr>
                      <w:rFonts w:ascii="等线" w:hAnsi="等线" w:hint="eastAsia"/>
                      <w:sz w:val="18"/>
                      <w:szCs w:val="18"/>
                    </w:rPr>
                    <w:t xml:space="preserve"> </w:t>
                  </w:r>
                  <w:r w:rsidRPr="00E477B1">
                    <w:rPr>
                      <w:rFonts w:ascii="等线" w:hAnsi="等线" w:hint="eastAsia"/>
                      <w:sz w:val="18"/>
                      <w:szCs w:val="18"/>
                    </w:rPr>
                    <w:t>□：达标</w:t>
                  </w:r>
                  <w:r w:rsidRPr="00E477B1">
                    <w:rPr>
                      <w:rFonts w:ascii="等线" w:hAnsi="等线" w:hint="eastAsia"/>
                      <w:sz w:val="18"/>
                      <w:szCs w:val="18"/>
                    </w:rPr>
                    <w:t xml:space="preserve"> </w:t>
                  </w:r>
                  <w:r w:rsidRPr="00E477B1">
                    <w:rPr>
                      <w:rFonts w:ascii="等线" w:hAnsi="等线" w:hint="eastAsia"/>
                      <w:sz w:val="18"/>
                      <w:szCs w:val="18"/>
                    </w:rPr>
                    <w:t>□；不达标</w:t>
                  </w:r>
                  <w:r w:rsidRPr="00E477B1">
                    <w:rPr>
                      <w:rFonts w:ascii="等线" w:hAnsi="等线" w:hint="eastAsia"/>
                      <w:sz w:val="18"/>
                      <w:szCs w:val="18"/>
                    </w:rPr>
                    <w:t xml:space="preserve"> </w:t>
                  </w:r>
                  <w:r w:rsidRPr="00E477B1">
                    <w:rPr>
                      <w:rFonts w:ascii="等线" w:hAnsi="等线" w:hint="eastAsia"/>
                      <w:sz w:val="18"/>
                      <w:szCs w:val="18"/>
                    </w:rPr>
                    <w:t>□</w:t>
                  </w:r>
                </w:p>
                <w:p w14:paraId="677F9910" w14:textId="77777777" w:rsidR="00982796" w:rsidRPr="00E477B1" w:rsidRDefault="00982796" w:rsidP="00C50260">
                  <w:pPr>
                    <w:rPr>
                      <w:rFonts w:ascii="等线" w:hAnsi="等线"/>
                      <w:sz w:val="18"/>
                      <w:szCs w:val="18"/>
                    </w:rPr>
                  </w:pPr>
                  <w:r w:rsidRPr="00E477B1">
                    <w:rPr>
                      <w:rFonts w:ascii="等线" w:hAnsi="等线" w:hint="eastAsia"/>
                      <w:sz w:val="18"/>
                      <w:szCs w:val="18"/>
                    </w:rPr>
                    <w:t>底泥污染评价</w:t>
                  </w:r>
                  <w:r w:rsidRPr="00E477B1">
                    <w:rPr>
                      <w:rFonts w:ascii="等线" w:hAnsi="等线" w:hint="eastAsia"/>
                      <w:sz w:val="18"/>
                      <w:szCs w:val="18"/>
                    </w:rPr>
                    <w:t xml:space="preserve"> </w:t>
                  </w:r>
                  <w:r w:rsidRPr="00E477B1">
                    <w:rPr>
                      <w:rFonts w:ascii="等线" w:hAnsi="等线" w:hint="eastAsia"/>
                      <w:sz w:val="18"/>
                      <w:szCs w:val="18"/>
                    </w:rPr>
                    <w:t>□</w:t>
                  </w:r>
                </w:p>
                <w:p w14:paraId="251FDD1F" w14:textId="77777777" w:rsidR="00982796" w:rsidRPr="00E477B1" w:rsidRDefault="00982796" w:rsidP="00C50260">
                  <w:pPr>
                    <w:rPr>
                      <w:rFonts w:ascii="等线" w:hAnsi="等线"/>
                      <w:sz w:val="18"/>
                      <w:szCs w:val="18"/>
                    </w:rPr>
                  </w:pPr>
                  <w:r w:rsidRPr="00E477B1">
                    <w:rPr>
                      <w:rFonts w:ascii="等线" w:hAnsi="等线" w:hint="eastAsia"/>
                      <w:sz w:val="18"/>
                      <w:szCs w:val="18"/>
                    </w:rPr>
                    <w:t>水资源与开发利用程度及其水文情势评价</w:t>
                  </w:r>
                  <w:r w:rsidRPr="00E477B1">
                    <w:rPr>
                      <w:rFonts w:ascii="等线" w:hAnsi="等线" w:hint="eastAsia"/>
                      <w:sz w:val="18"/>
                      <w:szCs w:val="18"/>
                    </w:rPr>
                    <w:t xml:space="preserve"> </w:t>
                  </w:r>
                  <w:r w:rsidRPr="00E477B1">
                    <w:rPr>
                      <w:rFonts w:ascii="等线" w:hAnsi="等线" w:hint="eastAsia"/>
                      <w:sz w:val="18"/>
                      <w:szCs w:val="18"/>
                    </w:rPr>
                    <w:t>□</w:t>
                  </w:r>
                </w:p>
                <w:p w14:paraId="5272ADBA" w14:textId="77777777" w:rsidR="00982796" w:rsidRPr="00E477B1" w:rsidRDefault="00982796" w:rsidP="00C50260">
                  <w:pPr>
                    <w:rPr>
                      <w:rFonts w:ascii="等线" w:hAnsi="等线"/>
                      <w:sz w:val="18"/>
                      <w:szCs w:val="18"/>
                    </w:rPr>
                  </w:pPr>
                  <w:r w:rsidRPr="00E477B1">
                    <w:rPr>
                      <w:rFonts w:ascii="等线" w:hAnsi="等线" w:hint="eastAsia"/>
                      <w:sz w:val="18"/>
                      <w:szCs w:val="18"/>
                    </w:rPr>
                    <w:t>水环境质量回顾评价</w:t>
                  </w:r>
                  <w:r w:rsidRPr="00E477B1">
                    <w:rPr>
                      <w:rFonts w:ascii="等线" w:hAnsi="等线" w:hint="eastAsia"/>
                      <w:sz w:val="18"/>
                      <w:szCs w:val="18"/>
                    </w:rPr>
                    <w:t xml:space="preserve"> </w:t>
                  </w:r>
                  <w:r w:rsidRPr="00E477B1">
                    <w:rPr>
                      <w:rFonts w:ascii="等线" w:hAnsi="等线" w:hint="eastAsia"/>
                      <w:sz w:val="18"/>
                      <w:szCs w:val="18"/>
                    </w:rPr>
                    <w:t>□</w:t>
                  </w:r>
                </w:p>
                <w:p w14:paraId="147F8CA5" w14:textId="77777777" w:rsidR="00982796" w:rsidRPr="00E477B1" w:rsidRDefault="00982796" w:rsidP="00C50260">
                  <w:pPr>
                    <w:rPr>
                      <w:sz w:val="18"/>
                      <w:szCs w:val="18"/>
                    </w:rPr>
                  </w:pPr>
                  <w:r w:rsidRPr="00E477B1">
                    <w:rPr>
                      <w:rFonts w:ascii="等线" w:hAnsi="等线" w:hint="eastAsia"/>
                      <w:sz w:val="18"/>
                      <w:szCs w:val="18"/>
                    </w:rPr>
                    <w:t>流域（区域）水资源（包括水能资源）与开发利用总体状况、生态流量管理要求与现状满足程度、建设项目占用水域空间的水流状况与河湖演变状况</w:t>
                  </w:r>
                  <w:r w:rsidRPr="00E477B1">
                    <w:rPr>
                      <w:rFonts w:ascii="等线" w:hAnsi="等线" w:hint="eastAsia"/>
                      <w:sz w:val="18"/>
                      <w:szCs w:val="18"/>
                    </w:rPr>
                    <w:t xml:space="preserve"> </w:t>
                  </w:r>
                  <w:r w:rsidRPr="00E477B1">
                    <w:rPr>
                      <w:rFonts w:ascii="等线" w:hAnsi="等线" w:hint="eastAsia"/>
                      <w:sz w:val="18"/>
                      <w:szCs w:val="18"/>
                    </w:rPr>
                    <w:t>□</w:t>
                  </w:r>
                </w:p>
              </w:tc>
              <w:tc>
                <w:tcPr>
                  <w:tcW w:w="543" w:type="pct"/>
                  <w:shd w:val="clear" w:color="auto" w:fill="auto"/>
                  <w:vAlign w:val="center"/>
                </w:tcPr>
                <w:p w14:paraId="7C4341C5" w14:textId="77777777" w:rsidR="00982796" w:rsidRPr="00E477B1" w:rsidRDefault="00982796" w:rsidP="00C50260">
                  <w:pPr>
                    <w:rPr>
                      <w:rFonts w:ascii="等线" w:hAnsi="等线"/>
                      <w:sz w:val="18"/>
                      <w:szCs w:val="18"/>
                    </w:rPr>
                  </w:pPr>
                  <w:r w:rsidRPr="00E477B1">
                    <w:rPr>
                      <w:sz w:val="18"/>
                      <w:szCs w:val="18"/>
                    </w:rPr>
                    <w:t>达标区</w:t>
                  </w:r>
                  <w:r w:rsidRPr="00E477B1">
                    <w:rPr>
                      <w:rFonts w:hint="eastAsia"/>
                      <w:sz w:val="18"/>
                      <w:szCs w:val="18"/>
                    </w:rPr>
                    <w:t xml:space="preserve">   </w:t>
                  </w:r>
                  <w:r w:rsidRPr="00E477B1">
                    <w:rPr>
                      <w:rFonts w:ascii="等线" w:hAnsi="等线" w:hint="eastAsia"/>
                      <w:sz w:val="18"/>
                      <w:szCs w:val="18"/>
                    </w:rPr>
                    <w:t>□</w:t>
                  </w:r>
                </w:p>
                <w:p w14:paraId="3B3F2CBC" w14:textId="77777777" w:rsidR="00982796" w:rsidRPr="00E477B1" w:rsidRDefault="00982796" w:rsidP="00C50260">
                  <w:pPr>
                    <w:rPr>
                      <w:sz w:val="18"/>
                      <w:szCs w:val="18"/>
                    </w:rPr>
                  </w:pPr>
                  <w:r w:rsidRPr="00E477B1">
                    <w:rPr>
                      <w:rFonts w:ascii="等线" w:hAnsi="等线" w:hint="eastAsia"/>
                      <w:sz w:val="18"/>
                      <w:szCs w:val="18"/>
                    </w:rPr>
                    <w:t>不达标区</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4AED88AC" w14:textId="77777777" w:rsidTr="00C50260">
              <w:trPr>
                <w:trHeight w:val="284"/>
                <w:jc w:val="center"/>
              </w:trPr>
              <w:tc>
                <w:tcPr>
                  <w:tcW w:w="311" w:type="pct"/>
                  <w:vMerge w:val="restart"/>
                  <w:shd w:val="clear" w:color="auto" w:fill="auto"/>
                  <w:vAlign w:val="center"/>
                </w:tcPr>
                <w:p w14:paraId="0BA24E03" w14:textId="77777777" w:rsidR="00982796" w:rsidRPr="00E477B1" w:rsidRDefault="00982796" w:rsidP="00C50260">
                  <w:pPr>
                    <w:jc w:val="center"/>
                    <w:rPr>
                      <w:sz w:val="18"/>
                      <w:szCs w:val="18"/>
                    </w:rPr>
                  </w:pPr>
                  <w:r w:rsidRPr="00E477B1">
                    <w:rPr>
                      <w:rFonts w:hint="eastAsia"/>
                      <w:sz w:val="18"/>
                      <w:szCs w:val="18"/>
                    </w:rPr>
                    <w:t>影</w:t>
                  </w:r>
                </w:p>
                <w:p w14:paraId="6C977C6A" w14:textId="77777777" w:rsidR="00982796" w:rsidRPr="00E477B1" w:rsidRDefault="00982796" w:rsidP="00C50260">
                  <w:pPr>
                    <w:jc w:val="center"/>
                    <w:rPr>
                      <w:sz w:val="18"/>
                      <w:szCs w:val="18"/>
                    </w:rPr>
                  </w:pPr>
                  <w:r w:rsidRPr="00E477B1">
                    <w:rPr>
                      <w:rFonts w:hint="eastAsia"/>
                      <w:sz w:val="18"/>
                      <w:szCs w:val="18"/>
                    </w:rPr>
                    <w:t>响</w:t>
                  </w:r>
                </w:p>
                <w:p w14:paraId="0A8CE41D" w14:textId="77777777" w:rsidR="00982796" w:rsidRPr="00E477B1" w:rsidRDefault="00982796" w:rsidP="00C50260">
                  <w:pPr>
                    <w:jc w:val="center"/>
                    <w:rPr>
                      <w:sz w:val="18"/>
                      <w:szCs w:val="18"/>
                    </w:rPr>
                  </w:pPr>
                  <w:r w:rsidRPr="00E477B1">
                    <w:rPr>
                      <w:rFonts w:hint="eastAsia"/>
                      <w:sz w:val="18"/>
                      <w:szCs w:val="18"/>
                    </w:rPr>
                    <w:t>预</w:t>
                  </w:r>
                </w:p>
                <w:p w14:paraId="5A17D020" w14:textId="77777777" w:rsidR="00982796" w:rsidRPr="00E477B1" w:rsidRDefault="00982796" w:rsidP="00C50260">
                  <w:pPr>
                    <w:jc w:val="center"/>
                    <w:rPr>
                      <w:sz w:val="18"/>
                      <w:szCs w:val="18"/>
                    </w:rPr>
                  </w:pPr>
                  <w:r w:rsidRPr="00E477B1">
                    <w:rPr>
                      <w:rFonts w:hint="eastAsia"/>
                      <w:sz w:val="18"/>
                      <w:szCs w:val="18"/>
                    </w:rPr>
                    <w:t>测</w:t>
                  </w:r>
                </w:p>
              </w:tc>
              <w:tc>
                <w:tcPr>
                  <w:tcW w:w="1038" w:type="pct"/>
                  <w:shd w:val="clear" w:color="auto" w:fill="auto"/>
                  <w:vAlign w:val="center"/>
                </w:tcPr>
                <w:p w14:paraId="5E98402D" w14:textId="77777777" w:rsidR="00982796" w:rsidRPr="00E477B1" w:rsidRDefault="00982796" w:rsidP="00C50260">
                  <w:pPr>
                    <w:jc w:val="center"/>
                    <w:rPr>
                      <w:sz w:val="18"/>
                      <w:szCs w:val="18"/>
                    </w:rPr>
                  </w:pPr>
                  <w:r w:rsidRPr="00E477B1">
                    <w:rPr>
                      <w:rFonts w:hint="eastAsia"/>
                      <w:sz w:val="18"/>
                      <w:szCs w:val="18"/>
                    </w:rPr>
                    <w:t>预测范围</w:t>
                  </w:r>
                </w:p>
              </w:tc>
              <w:tc>
                <w:tcPr>
                  <w:tcW w:w="3651" w:type="pct"/>
                  <w:gridSpan w:val="12"/>
                  <w:shd w:val="clear" w:color="auto" w:fill="auto"/>
                  <w:vAlign w:val="center"/>
                </w:tcPr>
                <w:p w14:paraId="11E2F569" w14:textId="77777777" w:rsidR="00982796" w:rsidRPr="00E477B1" w:rsidRDefault="00982796" w:rsidP="00C50260">
                  <w:pPr>
                    <w:rPr>
                      <w:sz w:val="18"/>
                      <w:szCs w:val="18"/>
                    </w:rPr>
                  </w:pPr>
                  <w:r w:rsidRPr="00E477B1">
                    <w:rPr>
                      <w:sz w:val="18"/>
                      <w:szCs w:val="18"/>
                    </w:rPr>
                    <w:t>河流</w:t>
                  </w:r>
                  <w:r w:rsidRPr="00E477B1">
                    <w:rPr>
                      <w:rFonts w:hint="eastAsia"/>
                      <w:sz w:val="18"/>
                      <w:szCs w:val="18"/>
                    </w:rPr>
                    <w:t>：</w:t>
                  </w:r>
                  <w:r w:rsidRPr="00E477B1">
                    <w:rPr>
                      <w:sz w:val="18"/>
                      <w:szCs w:val="18"/>
                    </w:rPr>
                    <w:t>长度</w:t>
                  </w:r>
                  <w:r w:rsidRPr="00E477B1">
                    <w:rPr>
                      <w:rFonts w:hint="eastAsia"/>
                      <w:sz w:val="18"/>
                      <w:szCs w:val="18"/>
                    </w:rPr>
                    <w:t>（</w:t>
                  </w:r>
                  <w:r w:rsidRPr="00E477B1">
                    <w:rPr>
                      <w:rFonts w:hint="eastAsia"/>
                      <w:sz w:val="18"/>
                      <w:szCs w:val="18"/>
                    </w:rPr>
                    <w:t xml:space="preserve">   </w:t>
                  </w:r>
                  <w:r w:rsidRPr="00E477B1">
                    <w:rPr>
                      <w:rFonts w:hint="eastAsia"/>
                      <w:sz w:val="18"/>
                      <w:szCs w:val="18"/>
                    </w:rPr>
                    <w:t>）</w:t>
                  </w:r>
                  <w:r w:rsidRPr="00E477B1">
                    <w:rPr>
                      <w:rFonts w:hint="eastAsia"/>
                      <w:sz w:val="18"/>
                      <w:szCs w:val="18"/>
                    </w:rPr>
                    <w:t>km</w:t>
                  </w:r>
                  <w:r w:rsidRPr="00E477B1">
                    <w:rPr>
                      <w:rFonts w:hint="eastAsia"/>
                      <w:sz w:val="18"/>
                      <w:szCs w:val="18"/>
                    </w:rPr>
                    <w:t>；湖库、河口及近岸海域：面积（</w:t>
                  </w:r>
                  <w:r w:rsidRPr="00E477B1">
                    <w:rPr>
                      <w:rFonts w:hint="eastAsia"/>
                      <w:sz w:val="18"/>
                      <w:szCs w:val="18"/>
                    </w:rPr>
                    <w:t xml:space="preserve">   </w:t>
                  </w:r>
                  <w:r w:rsidRPr="00E477B1">
                    <w:rPr>
                      <w:rFonts w:hint="eastAsia"/>
                      <w:sz w:val="18"/>
                      <w:szCs w:val="18"/>
                    </w:rPr>
                    <w:t>）</w:t>
                  </w:r>
                  <w:r w:rsidRPr="00E477B1">
                    <w:rPr>
                      <w:rFonts w:hint="eastAsia"/>
                      <w:sz w:val="18"/>
                      <w:szCs w:val="18"/>
                    </w:rPr>
                    <w:t>km</w:t>
                  </w:r>
                  <w:r w:rsidRPr="00E477B1">
                    <w:rPr>
                      <w:rFonts w:hint="eastAsia"/>
                      <w:sz w:val="18"/>
                      <w:szCs w:val="18"/>
                      <w:vertAlign w:val="superscript"/>
                    </w:rPr>
                    <w:t>2</w:t>
                  </w:r>
                </w:p>
              </w:tc>
            </w:tr>
            <w:tr w:rsidR="00E477B1" w:rsidRPr="00E477B1" w14:paraId="6F8B46F4" w14:textId="77777777" w:rsidTr="00C50260">
              <w:trPr>
                <w:trHeight w:val="284"/>
                <w:jc w:val="center"/>
              </w:trPr>
              <w:tc>
                <w:tcPr>
                  <w:tcW w:w="311" w:type="pct"/>
                  <w:vMerge/>
                  <w:shd w:val="clear" w:color="auto" w:fill="auto"/>
                  <w:vAlign w:val="center"/>
                </w:tcPr>
                <w:p w14:paraId="15A10BEC" w14:textId="77777777" w:rsidR="00982796" w:rsidRPr="00E477B1" w:rsidRDefault="00982796" w:rsidP="00C50260">
                  <w:pPr>
                    <w:jc w:val="center"/>
                    <w:rPr>
                      <w:sz w:val="18"/>
                      <w:szCs w:val="18"/>
                    </w:rPr>
                  </w:pPr>
                </w:p>
              </w:tc>
              <w:tc>
                <w:tcPr>
                  <w:tcW w:w="1038" w:type="pct"/>
                  <w:shd w:val="clear" w:color="auto" w:fill="auto"/>
                  <w:vAlign w:val="center"/>
                </w:tcPr>
                <w:p w14:paraId="5E53239D" w14:textId="77777777" w:rsidR="00982796" w:rsidRPr="00E477B1" w:rsidRDefault="00982796" w:rsidP="00C50260">
                  <w:pPr>
                    <w:jc w:val="center"/>
                    <w:rPr>
                      <w:sz w:val="18"/>
                      <w:szCs w:val="18"/>
                    </w:rPr>
                  </w:pPr>
                  <w:r w:rsidRPr="00E477B1">
                    <w:rPr>
                      <w:rFonts w:hint="eastAsia"/>
                      <w:sz w:val="18"/>
                      <w:szCs w:val="18"/>
                    </w:rPr>
                    <w:t>预测因子</w:t>
                  </w:r>
                </w:p>
              </w:tc>
              <w:tc>
                <w:tcPr>
                  <w:tcW w:w="3651" w:type="pct"/>
                  <w:gridSpan w:val="12"/>
                  <w:shd w:val="clear" w:color="auto" w:fill="auto"/>
                  <w:vAlign w:val="center"/>
                </w:tcPr>
                <w:p w14:paraId="368A37CB" w14:textId="77777777" w:rsidR="00982796" w:rsidRPr="00E477B1" w:rsidRDefault="00982796" w:rsidP="00C50260">
                  <w:pPr>
                    <w:rPr>
                      <w:sz w:val="18"/>
                      <w:szCs w:val="18"/>
                    </w:rPr>
                  </w:pPr>
                  <w:r w:rsidRPr="00E477B1">
                    <w:rPr>
                      <w:rFonts w:ascii="等线" w:hAnsi="等线" w:hint="eastAsia"/>
                      <w:sz w:val="18"/>
                      <w:szCs w:val="18"/>
                    </w:rPr>
                    <w:t>（</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0BE5AF2D" w14:textId="77777777" w:rsidTr="00C50260">
              <w:trPr>
                <w:trHeight w:val="284"/>
                <w:jc w:val="center"/>
              </w:trPr>
              <w:tc>
                <w:tcPr>
                  <w:tcW w:w="311" w:type="pct"/>
                  <w:vMerge/>
                  <w:shd w:val="clear" w:color="auto" w:fill="auto"/>
                  <w:vAlign w:val="center"/>
                </w:tcPr>
                <w:p w14:paraId="4D2DE12C" w14:textId="77777777" w:rsidR="00982796" w:rsidRPr="00E477B1" w:rsidRDefault="00982796" w:rsidP="00C50260">
                  <w:pPr>
                    <w:jc w:val="center"/>
                    <w:rPr>
                      <w:sz w:val="18"/>
                      <w:szCs w:val="18"/>
                    </w:rPr>
                  </w:pPr>
                </w:p>
              </w:tc>
              <w:tc>
                <w:tcPr>
                  <w:tcW w:w="1038" w:type="pct"/>
                  <w:shd w:val="clear" w:color="auto" w:fill="auto"/>
                  <w:vAlign w:val="center"/>
                </w:tcPr>
                <w:p w14:paraId="7424296D" w14:textId="77777777" w:rsidR="00982796" w:rsidRPr="00E477B1" w:rsidRDefault="00982796" w:rsidP="00C50260">
                  <w:pPr>
                    <w:jc w:val="center"/>
                    <w:rPr>
                      <w:sz w:val="18"/>
                      <w:szCs w:val="18"/>
                    </w:rPr>
                  </w:pPr>
                  <w:r w:rsidRPr="00E477B1">
                    <w:rPr>
                      <w:rFonts w:hint="eastAsia"/>
                      <w:sz w:val="18"/>
                      <w:szCs w:val="18"/>
                    </w:rPr>
                    <w:t>预测时期</w:t>
                  </w:r>
                </w:p>
              </w:tc>
              <w:tc>
                <w:tcPr>
                  <w:tcW w:w="3651" w:type="pct"/>
                  <w:gridSpan w:val="12"/>
                  <w:shd w:val="clear" w:color="auto" w:fill="auto"/>
                  <w:vAlign w:val="center"/>
                </w:tcPr>
                <w:p w14:paraId="2A562FA3" w14:textId="77777777" w:rsidR="00982796" w:rsidRPr="00E477B1" w:rsidRDefault="00982796" w:rsidP="00C50260">
                  <w:pPr>
                    <w:rPr>
                      <w:rFonts w:ascii="等线" w:hAnsi="等线"/>
                      <w:sz w:val="18"/>
                      <w:szCs w:val="18"/>
                    </w:rPr>
                  </w:pPr>
                  <w:r w:rsidRPr="00E477B1">
                    <w:rPr>
                      <w:sz w:val="18"/>
                      <w:szCs w:val="18"/>
                    </w:rPr>
                    <w:t>丰水期</w:t>
                  </w:r>
                  <w:r w:rsidRPr="00E477B1">
                    <w:rPr>
                      <w:rFonts w:hint="eastAsia"/>
                      <w:sz w:val="18"/>
                      <w:szCs w:val="18"/>
                    </w:rPr>
                    <w:t xml:space="preserve"> </w:t>
                  </w:r>
                  <w:r w:rsidRPr="00E477B1">
                    <w:rPr>
                      <w:rFonts w:ascii="等线" w:hAnsi="等线" w:hint="eastAsia"/>
                      <w:sz w:val="18"/>
                      <w:szCs w:val="18"/>
                    </w:rPr>
                    <w:t>□；平水期</w:t>
                  </w:r>
                  <w:r w:rsidRPr="00E477B1">
                    <w:rPr>
                      <w:rFonts w:ascii="等线" w:hAnsi="等线" w:hint="eastAsia"/>
                      <w:sz w:val="18"/>
                      <w:szCs w:val="18"/>
                    </w:rPr>
                    <w:t xml:space="preserve"> </w:t>
                  </w:r>
                  <w:r w:rsidRPr="00E477B1">
                    <w:rPr>
                      <w:rFonts w:ascii="等线" w:hAnsi="等线" w:hint="eastAsia"/>
                      <w:sz w:val="18"/>
                      <w:szCs w:val="18"/>
                    </w:rPr>
                    <w:t>□；枯水期</w:t>
                  </w:r>
                  <w:r w:rsidRPr="00E477B1">
                    <w:rPr>
                      <w:rFonts w:ascii="等线" w:hAnsi="等线" w:hint="eastAsia"/>
                      <w:sz w:val="18"/>
                      <w:szCs w:val="18"/>
                    </w:rPr>
                    <w:t xml:space="preserve"> </w:t>
                  </w:r>
                  <w:r w:rsidRPr="00E477B1">
                    <w:rPr>
                      <w:rFonts w:ascii="等线" w:hAnsi="等线" w:hint="eastAsia"/>
                      <w:sz w:val="18"/>
                      <w:szCs w:val="18"/>
                    </w:rPr>
                    <w:t>□；冰封期</w:t>
                  </w:r>
                  <w:r w:rsidRPr="00E477B1">
                    <w:rPr>
                      <w:rFonts w:ascii="等线" w:hAnsi="等线" w:hint="eastAsia"/>
                      <w:sz w:val="18"/>
                      <w:szCs w:val="18"/>
                    </w:rPr>
                    <w:t xml:space="preserve"> </w:t>
                  </w:r>
                  <w:r w:rsidRPr="00E477B1">
                    <w:rPr>
                      <w:rFonts w:ascii="等线" w:hAnsi="等线" w:hint="eastAsia"/>
                      <w:sz w:val="18"/>
                      <w:szCs w:val="18"/>
                    </w:rPr>
                    <w:t>□</w:t>
                  </w:r>
                </w:p>
                <w:p w14:paraId="476E4F90" w14:textId="77777777" w:rsidR="00982796" w:rsidRPr="00E477B1" w:rsidRDefault="00982796" w:rsidP="00C50260">
                  <w:pPr>
                    <w:rPr>
                      <w:rFonts w:ascii="等线" w:hAnsi="等线"/>
                      <w:sz w:val="18"/>
                      <w:szCs w:val="18"/>
                    </w:rPr>
                  </w:pPr>
                  <w:r w:rsidRPr="00E477B1">
                    <w:rPr>
                      <w:rFonts w:ascii="等线" w:hAnsi="等线" w:hint="eastAsia"/>
                      <w:sz w:val="18"/>
                      <w:szCs w:val="18"/>
                    </w:rPr>
                    <w:t>春季</w:t>
                  </w:r>
                  <w:r w:rsidRPr="00E477B1">
                    <w:rPr>
                      <w:rFonts w:ascii="等线" w:hAnsi="等线" w:hint="eastAsia"/>
                      <w:sz w:val="18"/>
                      <w:szCs w:val="18"/>
                    </w:rPr>
                    <w:t xml:space="preserve"> </w:t>
                  </w:r>
                  <w:r w:rsidRPr="00E477B1">
                    <w:rPr>
                      <w:rFonts w:ascii="等线" w:hAnsi="等线" w:hint="eastAsia"/>
                      <w:sz w:val="18"/>
                      <w:szCs w:val="18"/>
                    </w:rPr>
                    <w:t>□；夏季</w:t>
                  </w:r>
                  <w:r w:rsidRPr="00E477B1">
                    <w:rPr>
                      <w:rFonts w:ascii="等线" w:hAnsi="等线" w:hint="eastAsia"/>
                      <w:sz w:val="18"/>
                      <w:szCs w:val="18"/>
                    </w:rPr>
                    <w:t xml:space="preserve"> </w:t>
                  </w:r>
                  <w:r w:rsidRPr="00E477B1">
                    <w:rPr>
                      <w:rFonts w:ascii="等线" w:hAnsi="等线" w:hint="eastAsia"/>
                      <w:sz w:val="18"/>
                      <w:szCs w:val="18"/>
                    </w:rPr>
                    <w:t>□；秋季</w:t>
                  </w:r>
                  <w:r w:rsidRPr="00E477B1">
                    <w:rPr>
                      <w:rFonts w:ascii="等线" w:hAnsi="等线" w:hint="eastAsia"/>
                      <w:sz w:val="18"/>
                      <w:szCs w:val="18"/>
                    </w:rPr>
                    <w:t xml:space="preserve"> </w:t>
                  </w:r>
                  <w:r w:rsidRPr="00E477B1">
                    <w:rPr>
                      <w:rFonts w:ascii="等线" w:hAnsi="等线" w:hint="eastAsia"/>
                      <w:sz w:val="18"/>
                      <w:szCs w:val="18"/>
                    </w:rPr>
                    <w:t>□；冬季</w:t>
                  </w:r>
                  <w:r w:rsidRPr="00E477B1">
                    <w:rPr>
                      <w:rFonts w:ascii="等线" w:hAnsi="等线" w:hint="eastAsia"/>
                      <w:sz w:val="18"/>
                      <w:szCs w:val="18"/>
                    </w:rPr>
                    <w:t xml:space="preserve"> </w:t>
                  </w:r>
                  <w:r w:rsidRPr="00E477B1">
                    <w:rPr>
                      <w:rFonts w:ascii="等线" w:hAnsi="等线" w:hint="eastAsia"/>
                      <w:sz w:val="18"/>
                      <w:szCs w:val="18"/>
                    </w:rPr>
                    <w:t>□</w:t>
                  </w:r>
                </w:p>
                <w:p w14:paraId="6DEF2EDC" w14:textId="77777777" w:rsidR="00982796" w:rsidRPr="00E477B1" w:rsidRDefault="00982796" w:rsidP="00C50260">
                  <w:pPr>
                    <w:rPr>
                      <w:sz w:val="18"/>
                      <w:szCs w:val="18"/>
                    </w:rPr>
                  </w:pPr>
                  <w:r w:rsidRPr="00E477B1">
                    <w:rPr>
                      <w:rFonts w:ascii="等线" w:hAnsi="等线" w:hint="eastAsia"/>
                      <w:sz w:val="18"/>
                      <w:szCs w:val="18"/>
                    </w:rPr>
                    <w:t>设计水文条件</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7A766AFB" w14:textId="77777777" w:rsidTr="00C50260">
              <w:trPr>
                <w:trHeight w:val="284"/>
                <w:jc w:val="center"/>
              </w:trPr>
              <w:tc>
                <w:tcPr>
                  <w:tcW w:w="311" w:type="pct"/>
                  <w:vMerge/>
                  <w:shd w:val="clear" w:color="auto" w:fill="auto"/>
                  <w:vAlign w:val="center"/>
                </w:tcPr>
                <w:p w14:paraId="057E1191" w14:textId="77777777" w:rsidR="00982796" w:rsidRPr="00E477B1" w:rsidRDefault="00982796" w:rsidP="00C50260">
                  <w:pPr>
                    <w:jc w:val="center"/>
                    <w:rPr>
                      <w:sz w:val="18"/>
                      <w:szCs w:val="18"/>
                    </w:rPr>
                  </w:pPr>
                </w:p>
              </w:tc>
              <w:tc>
                <w:tcPr>
                  <w:tcW w:w="1038" w:type="pct"/>
                  <w:shd w:val="clear" w:color="auto" w:fill="auto"/>
                  <w:vAlign w:val="center"/>
                </w:tcPr>
                <w:p w14:paraId="50748E57" w14:textId="77777777" w:rsidR="00982796" w:rsidRPr="00E477B1" w:rsidRDefault="00982796" w:rsidP="00C50260">
                  <w:pPr>
                    <w:jc w:val="center"/>
                    <w:rPr>
                      <w:sz w:val="18"/>
                      <w:szCs w:val="18"/>
                    </w:rPr>
                  </w:pPr>
                  <w:r w:rsidRPr="00E477B1">
                    <w:rPr>
                      <w:rFonts w:hint="eastAsia"/>
                      <w:sz w:val="18"/>
                      <w:szCs w:val="18"/>
                    </w:rPr>
                    <w:t>预测情景</w:t>
                  </w:r>
                </w:p>
              </w:tc>
              <w:tc>
                <w:tcPr>
                  <w:tcW w:w="3651" w:type="pct"/>
                  <w:gridSpan w:val="12"/>
                  <w:shd w:val="clear" w:color="auto" w:fill="auto"/>
                  <w:vAlign w:val="center"/>
                </w:tcPr>
                <w:p w14:paraId="22856EF5" w14:textId="77777777" w:rsidR="00982796" w:rsidRPr="00E477B1" w:rsidRDefault="00982796" w:rsidP="00C50260">
                  <w:pPr>
                    <w:rPr>
                      <w:rFonts w:ascii="等线" w:hAnsi="等线"/>
                      <w:sz w:val="18"/>
                      <w:szCs w:val="18"/>
                    </w:rPr>
                  </w:pPr>
                  <w:r w:rsidRPr="00E477B1">
                    <w:rPr>
                      <w:sz w:val="18"/>
                      <w:szCs w:val="18"/>
                    </w:rPr>
                    <w:t>建设期</w:t>
                  </w:r>
                  <w:r w:rsidRPr="00E477B1">
                    <w:rPr>
                      <w:rFonts w:hint="eastAsia"/>
                      <w:sz w:val="18"/>
                      <w:szCs w:val="18"/>
                    </w:rPr>
                    <w:t xml:space="preserve"> </w:t>
                  </w:r>
                  <w:r w:rsidRPr="00E477B1">
                    <w:rPr>
                      <w:rFonts w:ascii="等线" w:hAnsi="等线" w:hint="eastAsia"/>
                      <w:sz w:val="18"/>
                      <w:szCs w:val="18"/>
                    </w:rPr>
                    <w:t>□；生产运行期</w:t>
                  </w:r>
                  <w:r w:rsidRPr="00E477B1">
                    <w:rPr>
                      <w:rFonts w:ascii="等线" w:hAnsi="等线" w:hint="eastAsia"/>
                      <w:sz w:val="18"/>
                      <w:szCs w:val="18"/>
                    </w:rPr>
                    <w:t xml:space="preserve"> </w:t>
                  </w:r>
                  <w:r w:rsidRPr="00E477B1">
                    <w:rPr>
                      <w:rFonts w:ascii="等线" w:hAnsi="等线" w:hint="eastAsia"/>
                      <w:sz w:val="18"/>
                      <w:szCs w:val="18"/>
                    </w:rPr>
                    <w:t>□；服务期满后</w:t>
                  </w:r>
                  <w:r w:rsidRPr="00E477B1">
                    <w:rPr>
                      <w:rFonts w:ascii="等线" w:hAnsi="等线" w:hint="eastAsia"/>
                      <w:sz w:val="18"/>
                      <w:szCs w:val="18"/>
                    </w:rPr>
                    <w:t xml:space="preserve"> </w:t>
                  </w:r>
                  <w:r w:rsidRPr="00E477B1">
                    <w:rPr>
                      <w:rFonts w:ascii="等线" w:hAnsi="等线" w:hint="eastAsia"/>
                      <w:sz w:val="18"/>
                      <w:szCs w:val="18"/>
                    </w:rPr>
                    <w:t>□</w:t>
                  </w:r>
                </w:p>
                <w:p w14:paraId="73FE6E30" w14:textId="77777777" w:rsidR="00982796" w:rsidRPr="00E477B1" w:rsidRDefault="00982796" w:rsidP="00C50260">
                  <w:pPr>
                    <w:rPr>
                      <w:rFonts w:ascii="等线" w:hAnsi="等线"/>
                      <w:sz w:val="18"/>
                      <w:szCs w:val="18"/>
                    </w:rPr>
                  </w:pPr>
                  <w:r w:rsidRPr="00E477B1">
                    <w:rPr>
                      <w:rFonts w:ascii="等线" w:hAnsi="等线" w:hint="eastAsia"/>
                      <w:sz w:val="18"/>
                      <w:szCs w:val="18"/>
                    </w:rPr>
                    <w:t>正常工况</w:t>
                  </w:r>
                  <w:r w:rsidRPr="00E477B1">
                    <w:rPr>
                      <w:rFonts w:ascii="等线" w:hAnsi="等线" w:hint="eastAsia"/>
                      <w:sz w:val="18"/>
                      <w:szCs w:val="18"/>
                    </w:rPr>
                    <w:t xml:space="preserve"> </w:t>
                  </w:r>
                  <w:r w:rsidRPr="00E477B1">
                    <w:rPr>
                      <w:rFonts w:ascii="等线" w:hAnsi="等线" w:hint="eastAsia"/>
                      <w:sz w:val="18"/>
                      <w:szCs w:val="18"/>
                    </w:rPr>
                    <w:t>□；非正常工况</w:t>
                  </w:r>
                  <w:r w:rsidRPr="00E477B1">
                    <w:rPr>
                      <w:rFonts w:ascii="等线" w:hAnsi="等线" w:hint="eastAsia"/>
                      <w:sz w:val="18"/>
                      <w:szCs w:val="18"/>
                    </w:rPr>
                    <w:t xml:space="preserve"> </w:t>
                  </w:r>
                  <w:r w:rsidRPr="00E477B1">
                    <w:rPr>
                      <w:rFonts w:ascii="等线" w:hAnsi="等线" w:hint="eastAsia"/>
                      <w:sz w:val="18"/>
                      <w:szCs w:val="18"/>
                    </w:rPr>
                    <w:t>□</w:t>
                  </w:r>
                </w:p>
                <w:p w14:paraId="02D628B1" w14:textId="77777777" w:rsidR="00982796" w:rsidRPr="00E477B1" w:rsidRDefault="00982796" w:rsidP="00C50260">
                  <w:pPr>
                    <w:rPr>
                      <w:rFonts w:ascii="等线" w:hAnsi="等线"/>
                      <w:sz w:val="18"/>
                      <w:szCs w:val="18"/>
                    </w:rPr>
                  </w:pPr>
                  <w:r w:rsidRPr="00E477B1">
                    <w:rPr>
                      <w:rFonts w:ascii="等线" w:hAnsi="等线" w:hint="eastAsia"/>
                      <w:sz w:val="18"/>
                      <w:szCs w:val="18"/>
                    </w:rPr>
                    <w:t>污染控制和减缓措施方案</w:t>
                  </w:r>
                  <w:r w:rsidRPr="00E477B1">
                    <w:rPr>
                      <w:rFonts w:ascii="等线" w:hAnsi="等线" w:hint="eastAsia"/>
                      <w:sz w:val="18"/>
                      <w:szCs w:val="18"/>
                    </w:rPr>
                    <w:t xml:space="preserve"> </w:t>
                  </w:r>
                  <w:r w:rsidRPr="00E477B1">
                    <w:rPr>
                      <w:rFonts w:ascii="等线" w:hAnsi="等线" w:hint="eastAsia"/>
                      <w:sz w:val="18"/>
                      <w:szCs w:val="18"/>
                    </w:rPr>
                    <w:t>□</w:t>
                  </w:r>
                </w:p>
                <w:p w14:paraId="6CE3CE83" w14:textId="77777777" w:rsidR="00982796" w:rsidRPr="00E477B1" w:rsidRDefault="00982796" w:rsidP="00C50260">
                  <w:pPr>
                    <w:rPr>
                      <w:sz w:val="18"/>
                      <w:szCs w:val="18"/>
                    </w:rPr>
                  </w:pPr>
                  <w:r w:rsidRPr="00E477B1">
                    <w:rPr>
                      <w:rFonts w:ascii="等线" w:hAnsi="等线" w:hint="eastAsia"/>
                      <w:sz w:val="18"/>
                      <w:szCs w:val="18"/>
                    </w:rPr>
                    <w:t>区（流）域环境质量改善目标要求情景</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547CACCA" w14:textId="77777777" w:rsidTr="00C50260">
              <w:trPr>
                <w:trHeight w:val="284"/>
                <w:jc w:val="center"/>
              </w:trPr>
              <w:tc>
                <w:tcPr>
                  <w:tcW w:w="311" w:type="pct"/>
                  <w:vMerge/>
                  <w:shd w:val="clear" w:color="auto" w:fill="auto"/>
                  <w:vAlign w:val="center"/>
                </w:tcPr>
                <w:p w14:paraId="2BF3059D" w14:textId="77777777" w:rsidR="00982796" w:rsidRPr="00E477B1" w:rsidRDefault="00982796" w:rsidP="00C50260">
                  <w:pPr>
                    <w:jc w:val="center"/>
                    <w:rPr>
                      <w:sz w:val="18"/>
                      <w:szCs w:val="18"/>
                    </w:rPr>
                  </w:pPr>
                </w:p>
              </w:tc>
              <w:tc>
                <w:tcPr>
                  <w:tcW w:w="1038" w:type="pct"/>
                  <w:shd w:val="clear" w:color="auto" w:fill="auto"/>
                  <w:vAlign w:val="center"/>
                </w:tcPr>
                <w:p w14:paraId="252B1734" w14:textId="77777777" w:rsidR="00982796" w:rsidRPr="00E477B1" w:rsidRDefault="00982796" w:rsidP="00C50260">
                  <w:pPr>
                    <w:jc w:val="center"/>
                    <w:rPr>
                      <w:sz w:val="18"/>
                      <w:szCs w:val="18"/>
                    </w:rPr>
                  </w:pPr>
                  <w:r w:rsidRPr="00E477B1">
                    <w:rPr>
                      <w:rFonts w:hint="eastAsia"/>
                      <w:sz w:val="18"/>
                      <w:szCs w:val="18"/>
                    </w:rPr>
                    <w:t>预测方法</w:t>
                  </w:r>
                </w:p>
              </w:tc>
              <w:tc>
                <w:tcPr>
                  <w:tcW w:w="3651" w:type="pct"/>
                  <w:gridSpan w:val="12"/>
                  <w:shd w:val="clear" w:color="auto" w:fill="auto"/>
                  <w:vAlign w:val="center"/>
                </w:tcPr>
                <w:p w14:paraId="0125DE17" w14:textId="77777777" w:rsidR="00982796" w:rsidRPr="00E477B1" w:rsidRDefault="00982796" w:rsidP="00C50260">
                  <w:pPr>
                    <w:rPr>
                      <w:rFonts w:ascii="等线" w:hAnsi="等线"/>
                      <w:sz w:val="18"/>
                      <w:szCs w:val="18"/>
                    </w:rPr>
                  </w:pPr>
                  <w:r w:rsidRPr="00E477B1">
                    <w:rPr>
                      <w:sz w:val="18"/>
                      <w:szCs w:val="18"/>
                    </w:rPr>
                    <w:t>数值解</w:t>
                  </w:r>
                  <w:r w:rsidRPr="00E477B1">
                    <w:rPr>
                      <w:rFonts w:hint="eastAsia"/>
                      <w:sz w:val="18"/>
                      <w:szCs w:val="18"/>
                    </w:rPr>
                    <w:t xml:space="preserve"> </w:t>
                  </w:r>
                  <w:r w:rsidRPr="00E477B1">
                    <w:rPr>
                      <w:rFonts w:ascii="等线" w:hAnsi="等线" w:hint="eastAsia"/>
                      <w:sz w:val="18"/>
                      <w:szCs w:val="18"/>
                    </w:rPr>
                    <w:t>□：解析解</w:t>
                  </w:r>
                  <w:r w:rsidRPr="00E477B1">
                    <w:rPr>
                      <w:rFonts w:ascii="等线" w:hAnsi="等线" w:hint="eastAsia"/>
                      <w:sz w:val="18"/>
                      <w:szCs w:val="18"/>
                    </w:rPr>
                    <w:t xml:space="preserve"> </w:t>
                  </w:r>
                  <w:r w:rsidRPr="00E477B1">
                    <w:rPr>
                      <w:rFonts w:ascii="等线" w:hAnsi="等线" w:hint="eastAsia"/>
                      <w:sz w:val="18"/>
                      <w:szCs w:val="18"/>
                    </w:rPr>
                    <w:t>□；其他</w:t>
                  </w:r>
                  <w:r w:rsidRPr="00E477B1">
                    <w:rPr>
                      <w:rFonts w:ascii="等线" w:hAnsi="等线" w:hint="eastAsia"/>
                      <w:sz w:val="18"/>
                      <w:szCs w:val="18"/>
                    </w:rPr>
                    <w:t xml:space="preserve"> </w:t>
                  </w:r>
                  <w:r w:rsidRPr="00E477B1">
                    <w:rPr>
                      <w:rFonts w:ascii="等线" w:hAnsi="等线" w:hint="eastAsia"/>
                      <w:sz w:val="18"/>
                      <w:szCs w:val="18"/>
                    </w:rPr>
                    <w:t>□</w:t>
                  </w:r>
                </w:p>
                <w:p w14:paraId="24C5D4AD" w14:textId="77777777" w:rsidR="00982796" w:rsidRPr="00E477B1" w:rsidRDefault="00982796" w:rsidP="00C50260">
                  <w:pPr>
                    <w:rPr>
                      <w:sz w:val="18"/>
                      <w:szCs w:val="18"/>
                    </w:rPr>
                  </w:pPr>
                  <w:r w:rsidRPr="00E477B1">
                    <w:rPr>
                      <w:rFonts w:ascii="等线" w:hAnsi="等线" w:hint="eastAsia"/>
                      <w:sz w:val="18"/>
                      <w:szCs w:val="18"/>
                    </w:rPr>
                    <w:t>导则推荐模式</w:t>
                  </w:r>
                  <w:r w:rsidRPr="00E477B1">
                    <w:rPr>
                      <w:rFonts w:ascii="等线" w:hAnsi="等线" w:hint="eastAsia"/>
                      <w:sz w:val="18"/>
                      <w:szCs w:val="18"/>
                    </w:rPr>
                    <w:t xml:space="preserve"> </w:t>
                  </w:r>
                  <w:r w:rsidRPr="00E477B1">
                    <w:rPr>
                      <w:rFonts w:ascii="等线" w:hAnsi="等线" w:hint="eastAsia"/>
                      <w:sz w:val="18"/>
                      <w:szCs w:val="18"/>
                    </w:rPr>
                    <w:t>□：其他</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466EF2B0" w14:textId="77777777" w:rsidTr="00C50260">
              <w:trPr>
                <w:trHeight w:val="284"/>
                <w:jc w:val="center"/>
              </w:trPr>
              <w:tc>
                <w:tcPr>
                  <w:tcW w:w="311" w:type="pct"/>
                  <w:vMerge w:val="restart"/>
                  <w:shd w:val="clear" w:color="auto" w:fill="auto"/>
                  <w:vAlign w:val="center"/>
                </w:tcPr>
                <w:p w14:paraId="4DFDB2B6" w14:textId="77777777" w:rsidR="00982796" w:rsidRPr="00E477B1" w:rsidRDefault="00982796" w:rsidP="00C50260">
                  <w:pPr>
                    <w:jc w:val="center"/>
                    <w:rPr>
                      <w:sz w:val="18"/>
                      <w:szCs w:val="18"/>
                    </w:rPr>
                  </w:pPr>
                  <w:r w:rsidRPr="00E477B1">
                    <w:rPr>
                      <w:rFonts w:hint="eastAsia"/>
                      <w:sz w:val="18"/>
                      <w:szCs w:val="18"/>
                    </w:rPr>
                    <w:t>影</w:t>
                  </w:r>
                </w:p>
                <w:p w14:paraId="18BDD2E0" w14:textId="77777777" w:rsidR="00982796" w:rsidRPr="00E477B1" w:rsidRDefault="00982796" w:rsidP="00C50260">
                  <w:pPr>
                    <w:jc w:val="center"/>
                    <w:rPr>
                      <w:sz w:val="18"/>
                      <w:szCs w:val="18"/>
                    </w:rPr>
                  </w:pPr>
                  <w:r w:rsidRPr="00E477B1">
                    <w:rPr>
                      <w:rFonts w:hint="eastAsia"/>
                      <w:sz w:val="18"/>
                      <w:szCs w:val="18"/>
                    </w:rPr>
                    <w:t>响</w:t>
                  </w:r>
                </w:p>
                <w:p w14:paraId="454F9E49" w14:textId="77777777" w:rsidR="00982796" w:rsidRPr="00E477B1" w:rsidRDefault="00982796" w:rsidP="00C50260">
                  <w:pPr>
                    <w:jc w:val="center"/>
                    <w:rPr>
                      <w:sz w:val="18"/>
                      <w:szCs w:val="18"/>
                    </w:rPr>
                  </w:pPr>
                  <w:r w:rsidRPr="00E477B1">
                    <w:rPr>
                      <w:rFonts w:hint="eastAsia"/>
                      <w:sz w:val="18"/>
                      <w:szCs w:val="18"/>
                    </w:rPr>
                    <w:t>评</w:t>
                  </w:r>
                </w:p>
                <w:p w14:paraId="1A78383B" w14:textId="77777777" w:rsidR="00982796" w:rsidRPr="00E477B1" w:rsidRDefault="00982796" w:rsidP="00C50260">
                  <w:pPr>
                    <w:jc w:val="center"/>
                    <w:rPr>
                      <w:sz w:val="18"/>
                      <w:szCs w:val="18"/>
                    </w:rPr>
                  </w:pPr>
                  <w:r w:rsidRPr="00E477B1">
                    <w:rPr>
                      <w:rFonts w:hint="eastAsia"/>
                      <w:sz w:val="18"/>
                      <w:szCs w:val="18"/>
                    </w:rPr>
                    <w:t>价</w:t>
                  </w:r>
                </w:p>
              </w:tc>
              <w:tc>
                <w:tcPr>
                  <w:tcW w:w="1038" w:type="pct"/>
                  <w:shd w:val="clear" w:color="auto" w:fill="auto"/>
                  <w:vAlign w:val="center"/>
                </w:tcPr>
                <w:p w14:paraId="1111DD85" w14:textId="77777777" w:rsidR="00982796" w:rsidRPr="00E477B1" w:rsidRDefault="00982796" w:rsidP="00C50260">
                  <w:pPr>
                    <w:jc w:val="center"/>
                    <w:rPr>
                      <w:sz w:val="18"/>
                      <w:szCs w:val="18"/>
                    </w:rPr>
                  </w:pPr>
                  <w:r w:rsidRPr="00E477B1">
                    <w:rPr>
                      <w:rFonts w:hint="eastAsia"/>
                      <w:sz w:val="18"/>
                      <w:szCs w:val="18"/>
                    </w:rPr>
                    <w:t>水污染控制和水环境影响减缓措施有效性评价</w:t>
                  </w:r>
                </w:p>
              </w:tc>
              <w:tc>
                <w:tcPr>
                  <w:tcW w:w="3651" w:type="pct"/>
                  <w:gridSpan w:val="12"/>
                  <w:shd w:val="clear" w:color="auto" w:fill="auto"/>
                  <w:vAlign w:val="center"/>
                </w:tcPr>
                <w:p w14:paraId="756BDFA0" w14:textId="77777777" w:rsidR="00982796" w:rsidRPr="00E477B1" w:rsidRDefault="00982796" w:rsidP="00C50260">
                  <w:pPr>
                    <w:rPr>
                      <w:sz w:val="18"/>
                      <w:szCs w:val="18"/>
                    </w:rPr>
                  </w:pPr>
                  <w:r w:rsidRPr="00E477B1">
                    <w:rPr>
                      <w:rFonts w:ascii="等线" w:hAnsi="等线" w:hint="eastAsia"/>
                      <w:sz w:val="18"/>
                      <w:szCs w:val="18"/>
                    </w:rPr>
                    <w:t>区（流）域环境质量改善目标</w:t>
                  </w:r>
                  <w:r w:rsidRPr="00E477B1">
                    <w:rPr>
                      <w:rFonts w:ascii="等线" w:hAnsi="等线" w:hint="eastAsia"/>
                      <w:sz w:val="18"/>
                      <w:szCs w:val="18"/>
                    </w:rPr>
                    <w:t xml:space="preserve"> </w:t>
                  </w:r>
                  <w:r w:rsidRPr="00E477B1">
                    <w:rPr>
                      <w:rFonts w:ascii="等线" w:hAnsi="等线" w:hint="eastAsia"/>
                      <w:sz w:val="18"/>
                      <w:szCs w:val="18"/>
                    </w:rPr>
                    <w:t>□；替代削减源</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0E93318E" w14:textId="77777777" w:rsidTr="00C50260">
              <w:trPr>
                <w:trHeight w:val="284"/>
                <w:jc w:val="center"/>
              </w:trPr>
              <w:tc>
                <w:tcPr>
                  <w:tcW w:w="311" w:type="pct"/>
                  <w:vMerge/>
                  <w:shd w:val="clear" w:color="auto" w:fill="auto"/>
                  <w:vAlign w:val="center"/>
                </w:tcPr>
                <w:p w14:paraId="296123A1" w14:textId="77777777" w:rsidR="00982796" w:rsidRPr="00E477B1" w:rsidRDefault="00982796" w:rsidP="00C50260">
                  <w:pPr>
                    <w:jc w:val="center"/>
                    <w:rPr>
                      <w:sz w:val="18"/>
                      <w:szCs w:val="18"/>
                    </w:rPr>
                  </w:pPr>
                </w:p>
              </w:tc>
              <w:tc>
                <w:tcPr>
                  <w:tcW w:w="1038" w:type="pct"/>
                  <w:shd w:val="clear" w:color="auto" w:fill="auto"/>
                  <w:vAlign w:val="center"/>
                </w:tcPr>
                <w:p w14:paraId="0EA09B3A" w14:textId="77777777" w:rsidR="00982796" w:rsidRPr="00E477B1" w:rsidRDefault="00982796" w:rsidP="00C50260">
                  <w:pPr>
                    <w:jc w:val="center"/>
                    <w:rPr>
                      <w:sz w:val="18"/>
                      <w:szCs w:val="18"/>
                    </w:rPr>
                  </w:pPr>
                  <w:r w:rsidRPr="00E477B1">
                    <w:rPr>
                      <w:rFonts w:hint="eastAsia"/>
                      <w:sz w:val="18"/>
                      <w:szCs w:val="18"/>
                    </w:rPr>
                    <w:t>水环境影响评价</w:t>
                  </w:r>
                </w:p>
              </w:tc>
              <w:tc>
                <w:tcPr>
                  <w:tcW w:w="3651" w:type="pct"/>
                  <w:gridSpan w:val="12"/>
                  <w:shd w:val="clear" w:color="auto" w:fill="auto"/>
                  <w:vAlign w:val="center"/>
                </w:tcPr>
                <w:p w14:paraId="426FBB57" w14:textId="77777777" w:rsidR="00982796" w:rsidRPr="00E477B1" w:rsidRDefault="00982796" w:rsidP="00C50260">
                  <w:pPr>
                    <w:rPr>
                      <w:rFonts w:ascii="等线" w:hAnsi="等线"/>
                      <w:sz w:val="18"/>
                      <w:szCs w:val="18"/>
                    </w:rPr>
                  </w:pPr>
                  <w:r w:rsidRPr="00E477B1">
                    <w:rPr>
                      <w:sz w:val="18"/>
                      <w:szCs w:val="18"/>
                    </w:rPr>
                    <w:t>排放口混合区外满足水环境管理要求</w:t>
                  </w:r>
                  <w:r w:rsidRPr="00E477B1">
                    <w:rPr>
                      <w:rFonts w:hint="eastAsia"/>
                      <w:sz w:val="18"/>
                      <w:szCs w:val="18"/>
                    </w:rPr>
                    <w:t xml:space="preserve"> </w:t>
                  </w:r>
                  <w:r w:rsidRPr="00E477B1">
                    <w:rPr>
                      <w:rFonts w:ascii="等线" w:hAnsi="等线" w:hint="eastAsia"/>
                      <w:sz w:val="18"/>
                      <w:szCs w:val="18"/>
                    </w:rPr>
                    <w:t>□</w:t>
                  </w:r>
                </w:p>
                <w:p w14:paraId="5372C615" w14:textId="77777777" w:rsidR="00982796" w:rsidRPr="00E477B1" w:rsidRDefault="00982796" w:rsidP="00C50260">
                  <w:pPr>
                    <w:rPr>
                      <w:rFonts w:ascii="等线" w:hAnsi="等线"/>
                      <w:sz w:val="18"/>
                      <w:szCs w:val="18"/>
                    </w:rPr>
                  </w:pPr>
                  <w:r w:rsidRPr="00E477B1">
                    <w:rPr>
                      <w:rFonts w:ascii="等线" w:hAnsi="等线" w:hint="eastAsia"/>
                      <w:sz w:val="18"/>
                      <w:szCs w:val="18"/>
                    </w:rPr>
                    <w:t>水环境功能区或水功能区、近岸海域环境功能区水质达标</w:t>
                  </w:r>
                  <w:r w:rsidRPr="00E477B1">
                    <w:rPr>
                      <w:rFonts w:ascii="等线" w:hAnsi="等线" w:hint="eastAsia"/>
                      <w:sz w:val="18"/>
                      <w:szCs w:val="18"/>
                    </w:rPr>
                    <w:t xml:space="preserve"> </w:t>
                  </w:r>
                  <w:r w:rsidRPr="00E477B1">
                    <w:rPr>
                      <w:rFonts w:ascii="等线" w:hAnsi="等线" w:hint="eastAsia"/>
                      <w:sz w:val="18"/>
                      <w:szCs w:val="18"/>
                    </w:rPr>
                    <w:t>□</w:t>
                  </w:r>
                </w:p>
                <w:p w14:paraId="7525E66C" w14:textId="77777777" w:rsidR="00982796" w:rsidRPr="00E477B1" w:rsidRDefault="00982796" w:rsidP="00C50260">
                  <w:pPr>
                    <w:rPr>
                      <w:rFonts w:ascii="等线" w:hAnsi="等线"/>
                      <w:sz w:val="18"/>
                      <w:szCs w:val="18"/>
                    </w:rPr>
                  </w:pPr>
                  <w:r w:rsidRPr="00E477B1">
                    <w:rPr>
                      <w:rFonts w:ascii="等线" w:hAnsi="等线" w:hint="eastAsia"/>
                      <w:sz w:val="18"/>
                      <w:szCs w:val="18"/>
                    </w:rPr>
                    <w:t>满足水环境保护目标水域水环境质量要求</w:t>
                  </w:r>
                  <w:r w:rsidRPr="00E477B1">
                    <w:rPr>
                      <w:rFonts w:ascii="等线" w:hAnsi="等线" w:hint="eastAsia"/>
                      <w:sz w:val="18"/>
                      <w:szCs w:val="18"/>
                    </w:rPr>
                    <w:t xml:space="preserve"> </w:t>
                  </w:r>
                  <w:r w:rsidRPr="00E477B1">
                    <w:rPr>
                      <w:rFonts w:ascii="等线" w:hAnsi="等线" w:hint="eastAsia"/>
                      <w:sz w:val="18"/>
                      <w:szCs w:val="18"/>
                    </w:rPr>
                    <w:t>□</w:t>
                  </w:r>
                </w:p>
                <w:p w14:paraId="4A05B26C" w14:textId="77777777" w:rsidR="00982796" w:rsidRPr="00E477B1" w:rsidRDefault="00982796" w:rsidP="00C50260">
                  <w:pPr>
                    <w:rPr>
                      <w:rFonts w:ascii="等线" w:hAnsi="等线"/>
                      <w:sz w:val="18"/>
                      <w:szCs w:val="18"/>
                    </w:rPr>
                  </w:pPr>
                  <w:r w:rsidRPr="00E477B1">
                    <w:rPr>
                      <w:rFonts w:ascii="等线" w:hAnsi="等线" w:hint="eastAsia"/>
                      <w:sz w:val="18"/>
                      <w:szCs w:val="18"/>
                    </w:rPr>
                    <w:t>水环境控制单元或断面水质达标</w:t>
                  </w:r>
                  <w:r w:rsidRPr="00E477B1">
                    <w:rPr>
                      <w:rFonts w:ascii="等线" w:hAnsi="等线" w:hint="eastAsia"/>
                      <w:sz w:val="18"/>
                      <w:szCs w:val="18"/>
                    </w:rPr>
                    <w:t xml:space="preserve"> </w:t>
                  </w:r>
                  <w:r w:rsidRPr="00E477B1">
                    <w:rPr>
                      <w:rFonts w:ascii="等线" w:hAnsi="等线" w:hint="eastAsia"/>
                      <w:sz w:val="18"/>
                      <w:szCs w:val="18"/>
                    </w:rPr>
                    <w:t>□</w:t>
                  </w:r>
                </w:p>
                <w:p w14:paraId="579AB65E" w14:textId="77777777" w:rsidR="00982796" w:rsidRPr="00E477B1" w:rsidRDefault="00982796" w:rsidP="00C50260">
                  <w:pPr>
                    <w:rPr>
                      <w:rFonts w:ascii="等线" w:hAnsi="等线"/>
                      <w:sz w:val="18"/>
                      <w:szCs w:val="18"/>
                    </w:rPr>
                  </w:pPr>
                  <w:r w:rsidRPr="00E477B1">
                    <w:rPr>
                      <w:rFonts w:ascii="等线" w:hAnsi="等线" w:hint="eastAsia"/>
                      <w:sz w:val="18"/>
                      <w:szCs w:val="18"/>
                    </w:rPr>
                    <w:t>满足重点水污染物排放总量控制指标要求，重点行业建设项目，主要污染物排放满足等量或减量替代要求</w:t>
                  </w:r>
                  <w:r w:rsidRPr="00E477B1">
                    <w:rPr>
                      <w:rFonts w:ascii="等线" w:hAnsi="等线" w:hint="eastAsia"/>
                      <w:sz w:val="18"/>
                      <w:szCs w:val="18"/>
                    </w:rPr>
                    <w:t xml:space="preserve"> </w:t>
                  </w:r>
                  <w:r w:rsidRPr="00E477B1">
                    <w:rPr>
                      <w:rFonts w:ascii="等线" w:hAnsi="等线" w:hint="eastAsia"/>
                      <w:sz w:val="18"/>
                      <w:szCs w:val="18"/>
                    </w:rPr>
                    <w:t>□</w:t>
                  </w:r>
                </w:p>
                <w:p w14:paraId="65532BE2" w14:textId="77777777" w:rsidR="00982796" w:rsidRPr="00E477B1" w:rsidRDefault="00982796" w:rsidP="00C50260">
                  <w:pPr>
                    <w:rPr>
                      <w:rFonts w:ascii="等线" w:hAnsi="等线"/>
                      <w:sz w:val="18"/>
                      <w:szCs w:val="18"/>
                    </w:rPr>
                  </w:pPr>
                  <w:r w:rsidRPr="00E477B1">
                    <w:rPr>
                      <w:rFonts w:ascii="等线" w:hAnsi="等线" w:hint="eastAsia"/>
                      <w:sz w:val="18"/>
                      <w:szCs w:val="18"/>
                    </w:rPr>
                    <w:t>满足区（流）域水环境质量改善目标要求</w:t>
                  </w:r>
                  <w:r w:rsidRPr="00E477B1">
                    <w:rPr>
                      <w:rFonts w:ascii="等线" w:hAnsi="等线" w:hint="eastAsia"/>
                      <w:sz w:val="18"/>
                      <w:szCs w:val="18"/>
                    </w:rPr>
                    <w:t xml:space="preserve"> </w:t>
                  </w:r>
                  <w:r w:rsidRPr="00E477B1">
                    <w:rPr>
                      <w:rFonts w:ascii="等线" w:hAnsi="等线" w:hint="eastAsia"/>
                      <w:sz w:val="18"/>
                      <w:szCs w:val="18"/>
                    </w:rPr>
                    <w:t>□</w:t>
                  </w:r>
                </w:p>
                <w:p w14:paraId="42C760FB" w14:textId="77777777" w:rsidR="00982796" w:rsidRPr="00E477B1" w:rsidRDefault="00982796" w:rsidP="00C50260">
                  <w:pPr>
                    <w:rPr>
                      <w:rFonts w:ascii="等线" w:hAnsi="等线"/>
                      <w:sz w:val="18"/>
                      <w:szCs w:val="18"/>
                    </w:rPr>
                  </w:pPr>
                  <w:r w:rsidRPr="00E477B1">
                    <w:rPr>
                      <w:rFonts w:ascii="等线" w:hAnsi="等线" w:hint="eastAsia"/>
                      <w:sz w:val="18"/>
                      <w:szCs w:val="18"/>
                    </w:rPr>
                    <w:t>水文要素影响型建设项目同时应包括水文情势变化评价、主要水文特征值影响评价、生态流量符合性评价</w:t>
                  </w:r>
                  <w:r w:rsidRPr="00E477B1">
                    <w:rPr>
                      <w:rFonts w:ascii="等线" w:hAnsi="等线" w:hint="eastAsia"/>
                      <w:sz w:val="18"/>
                      <w:szCs w:val="18"/>
                    </w:rPr>
                    <w:t xml:space="preserve"> </w:t>
                  </w:r>
                  <w:r w:rsidRPr="00E477B1">
                    <w:rPr>
                      <w:rFonts w:ascii="等线" w:hAnsi="等线" w:hint="eastAsia"/>
                      <w:sz w:val="18"/>
                      <w:szCs w:val="18"/>
                    </w:rPr>
                    <w:t>□</w:t>
                  </w:r>
                </w:p>
                <w:p w14:paraId="75E05BE4" w14:textId="77777777" w:rsidR="00982796" w:rsidRPr="00E477B1" w:rsidRDefault="00982796" w:rsidP="00C50260">
                  <w:pPr>
                    <w:rPr>
                      <w:rFonts w:ascii="等线" w:hAnsi="等线"/>
                      <w:sz w:val="18"/>
                      <w:szCs w:val="18"/>
                    </w:rPr>
                  </w:pPr>
                  <w:r w:rsidRPr="00E477B1">
                    <w:rPr>
                      <w:rFonts w:ascii="等线" w:hAnsi="等线" w:hint="eastAsia"/>
                      <w:sz w:val="18"/>
                      <w:szCs w:val="18"/>
                    </w:rPr>
                    <w:t>对于新设或调整入河（湖库、近岸海域）排放口的建设项目，应包括排放口设置的环境合理性评价</w:t>
                  </w:r>
                  <w:r w:rsidRPr="00E477B1">
                    <w:rPr>
                      <w:rFonts w:ascii="等线" w:hAnsi="等线" w:hint="eastAsia"/>
                      <w:sz w:val="18"/>
                      <w:szCs w:val="18"/>
                    </w:rPr>
                    <w:t xml:space="preserve"> </w:t>
                  </w:r>
                  <w:r w:rsidRPr="00E477B1">
                    <w:rPr>
                      <w:rFonts w:ascii="等线" w:hAnsi="等线" w:hint="eastAsia"/>
                      <w:sz w:val="18"/>
                      <w:szCs w:val="18"/>
                    </w:rPr>
                    <w:t>□</w:t>
                  </w:r>
                </w:p>
                <w:p w14:paraId="3B322A72" w14:textId="77777777" w:rsidR="00982796" w:rsidRPr="00E477B1" w:rsidRDefault="00982796" w:rsidP="00C50260">
                  <w:pPr>
                    <w:rPr>
                      <w:sz w:val="18"/>
                      <w:szCs w:val="18"/>
                    </w:rPr>
                  </w:pPr>
                  <w:r w:rsidRPr="00E477B1">
                    <w:rPr>
                      <w:rFonts w:ascii="等线" w:hAnsi="等线" w:hint="eastAsia"/>
                      <w:sz w:val="18"/>
                      <w:szCs w:val="18"/>
                    </w:rPr>
                    <w:t>满足生态保护红线、水环境质量底线、资源利用上线和环境准入清单管理要求</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7F4FA835" w14:textId="77777777" w:rsidTr="00C50260">
              <w:trPr>
                <w:trHeight w:val="284"/>
                <w:jc w:val="center"/>
              </w:trPr>
              <w:tc>
                <w:tcPr>
                  <w:tcW w:w="311" w:type="pct"/>
                  <w:vMerge/>
                  <w:shd w:val="clear" w:color="auto" w:fill="auto"/>
                  <w:vAlign w:val="center"/>
                </w:tcPr>
                <w:p w14:paraId="3FE0DBC5" w14:textId="77777777" w:rsidR="00982796" w:rsidRPr="00E477B1" w:rsidRDefault="00982796" w:rsidP="00C50260">
                  <w:pPr>
                    <w:jc w:val="center"/>
                    <w:rPr>
                      <w:sz w:val="18"/>
                      <w:szCs w:val="18"/>
                    </w:rPr>
                  </w:pPr>
                </w:p>
              </w:tc>
              <w:tc>
                <w:tcPr>
                  <w:tcW w:w="1038" w:type="pct"/>
                  <w:vMerge w:val="restart"/>
                  <w:shd w:val="clear" w:color="auto" w:fill="auto"/>
                  <w:vAlign w:val="center"/>
                </w:tcPr>
                <w:p w14:paraId="305BDD79" w14:textId="77777777" w:rsidR="00982796" w:rsidRPr="00E477B1" w:rsidRDefault="00982796" w:rsidP="00C50260">
                  <w:pPr>
                    <w:jc w:val="center"/>
                    <w:rPr>
                      <w:sz w:val="18"/>
                      <w:szCs w:val="18"/>
                    </w:rPr>
                  </w:pPr>
                  <w:r w:rsidRPr="00E477B1">
                    <w:rPr>
                      <w:rFonts w:hint="eastAsia"/>
                      <w:sz w:val="18"/>
                      <w:szCs w:val="18"/>
                    </w:rPr>
                    <w:t>污染源排放量核算</w:t>
                  </w:r>
                </w:p>
              </w:tc>
              <w:tc>
                <w:tcPr>
                  <w:tcW w:w="1292" w:type="pct"/>
                  <w:gridSpan w:val="3"/>
                  <w:shd w:val="clear" w:color="auto" w:fill="auto"/>
                  <w:vAlign w:val="center"/>
                </w:tcPr>
                <w:p w14:paraId="4F4C3AAE" w14:textId="77777777" w:rsidR="00982796" w:rsidRPr="00E477B1" w:rsidRDefault="00982796" w:rsidP="00C50260">
                  <w:pPr>
                    <w:jc w:val="center"/>
                    <w:rPr>
                      <w:sz w:val="18"/>
                      <w:szCs w:val="18"/>
                    </w:rPr>
                  </w:pPr>
                  <w:r w:rsidRPr="00E477B1">
                    <w:rPr>
                      <w:sz w:val="18"/>
                      <w:szCs w:val="18"/>
                    </w:rPr>
                    <w:t>污染物名称</w:t>
                  </w:r>
                </w:p>
              </w:tc>
              <w:tc>
                <w:tcPr>
                  <w:tcW w:w="1167" w:type="pct"/>
                  <w:gridSpan w:val="5"/>
                  <w:shd w:val="clear" w:color="auto" w:fill="auto"/>
                  <w:vAlign w:val="center"/>
                </w:tcPr>
                <w:p w14:paraId="3A74093E" w14:textId="77777777" w:rsidR="00982796" w:rsidRPr="00E477B1" w:rsidRDefault="00982796" w:rsidP="00C50260">
                  <w:pPr>
                    <w:jc w:val="center"/>
                    <w:rPr>
                      <w:sz w:val="18"/>
                      <w:szCs w:val="18"/>
                    </w:rPr>
                  </w:pPr>
                  <w:r w:rsidRPr="00E477B1">
                    <w:rPr>
                      <w:sz w:val="18"/>
                      <w:szCs w:val="18"/>
                    </w:rPr>
                    <w:t>排放量</w:t>
                  </w:r>
                  <w:r w:rsidRPr="00E477B1">
                    <w:rPr>
                      <w:rFonts w:hint="eastAsia"/>
                      <w:sz w:val="18"/>
                      <w:szCs w:val="18"/>
                    </w:rPr>
                    <w:t>/</w:t>
                  </w:r>
                  <w:r w:rsidRPr="00E477B1">
                    <w:rPr>
                      <w:rFonts w:hint="eastAsia"/>
                      <w:sz w:val="18"/>
                      <w:szCs w:val="18"/>
                    </w:rPr>
                    <w:t>（</w:t>
                  </w:r>
                  <w:r w:rsidRPr="00E477B1">
                    <w:rPr>
                      <w:rFonts w:hint="eastAsia"/>
                      <w:sz w:val="18"/>
                      <w:szCs w:val="18"/>
                    </w:rPr>
                    <w:t>t/a</w:t>
                  </w:r>
                  <w:r w:rsidRPr="00E477B1">
                    <w:rPr>
                      <w:rFonts w:hint="eastAsia"/>
                      <w:sz w:val="18"/>
                      <w:szCs w:val="18"/>
                    </w:rPr>
                    <w:t>）</w:t>
                  </w:r>
                </w:p>
              </w:tc>
              <w:tc>
                <w:tcPr>
                  <w:tcW w:w="1192" w:type="pct"/>
                  <w:gridSpan w:val="4"/>
                  <w:shd w:val="clear" w:color="auto" w:fill="auto"/>
                  <w:vAlign w:val="center"/>
                </w:tcPr>
                <w:p w14:paraId="109355CF" w14:textId="77777777" w:rsidR="00982796" w:rsidRPr="00E477B1" w:rsidRDefault="00982796" w:rsidP="00C50260">
                  <w:pPr>
                    <w:jc w:val="center"/>
                    <w:rPr>
                      <w:sz w:val="18"/>
                      <w:szCs w:val="18"/>
                    </w:rPr>
                  </w:pPr>
                  <w:r w:rsidRPr="00E477B1">
                    <w:rPr>
                      <w:sz w:val="18"/>
                      <w:szCs w:val="18"/>
                    </w:rPr>
                    <w:t>排放浓度</w:t>
                  </w:r>
                  <w:r w:rsidRPr="00E477B1">
                    <w:rPr>
                      <w:rFonts w:hint="eastAsia"/>
                      <w:sz w:val="18"/>
                      <w:szCs w:val="18"/>
                    </w:rPr>
                    <w:t>/</w:t>
                  </w:r>
                  <w:r w:rsidRPr="00E477B1">
                    <w:rPr>
                      <w:rFonts w:hint="eastAsia"/>
                      <w:sz w:val="18"/>
                      <w:szCs w:val="18"/>
                    </w:rPr>
                    <w:t>（</w:t>
                  </w:r>
                  <w:r w:rsidRPr="00E477B1">
                    <w:rPr>
                      <w:rFonts w:hint="eastAsia"/>
                      <w:sz w:val="18"/>
                      <w:szCs w:val="18"/>
                    </w:rPr>
                    <w:t>mg/L</w:t>
                  </w:r>
                  <w:r w:rsidRPr="00E477B1">
                    <w:rPr>
                      <w:rFonts w:hint="eastAsia"/>
                      <w:sz w:val="18"/>
                      <w:szCs w:val="18"/>
                    </w:rPr>
                    <w:t>）</w:t>
                  </w:r>
                </w:p>
              </w:tc>
            </w:tr>
            <w:tr w:rsidR="00E477B1" w:rsidRPr="00E477B1" w14:paraId="4010381B" w14:textId="77777777" w:rsidTr="00C50260">
              <w:trPr>
                <w:trHeight w:val="284"/>
                <w:jc w:val="center"/>
              </w:trPr>
              <w:tc>
                <w:tcPr>
                  <w:tcW w:w="311" w:type="pct"/>
                  <w:vMerge/>
                  <w:shd w:val="clear" w:color="auto" w:fill="auto"/>
                  <w:vAlign w:val="center"/>
                </w:tcPr>
                <w:p w14:paraId="2DF4FA6F" w14:textId="77777777" w:rsidR="00982796" w:rsidRPr="00E477B1" w:rsidRDefault="00982796" w:rsidP="00C50260">
                  <w:pPr>
                    <w:jc w:val="center"/>
                    <w:rPr>
                      <w:sz w:val="18"/>
                      <w:szCs w:val="18"/>
                    </w:rPr>
                  </w:pPr>
                </w:p>
              </w:tc>
              <w:tc>
                <w:tcPr>
                  <w:tcW w:w="1038" w:type="pct"/>
                  <w:vMerge/>
                  <w:shd w:val="clear" w:color="auto" w:fill="auto"/>
                  <w:vAlign w:val="center"/>
                </w:tcPr>
                <w:p w14:paraId="2A382D7F" w14:textId="77777777" w:rsidR="00982796" w:rsidRPr="00E477B1" w:rsidRDefault="00982796" w:rsidP="00C50260">
                  <w:pPr>
                    <w:jc w:val="center"/>
                    <w:rPr>
                      <w:sz w:val="18"/>
                      <w:szCs w:val="18"/>
                    </w:rPr>
                  </w:pPr>
                </w:p>
              </w:tc>
              <w:tc>
                <w:tcPr>
                  <w:tcW w:w="1292" w:type="pct"/>
                  <w:gridSpan w:val="3"/>
                  <w:shd w:val="clear" w:color="auto" w:fill="auto"/>
                  <w:vAlign w:val="center"/>
                </w:tcPr>
                <w:p w14:paraId="48362B51" w14:textId="77777777" w:rsidR="00982796" w:rsidRPr="00E477B1" w:rsidRDefault="00982796" w:rsidP="00C50260">
                  <w:pPr>
                    <w:jc w:val="center"/>
                    <w:rPr>
                      <w:sz w:val="18"/>
                      <w:szCs w:val="18"/>
                    </w:rPr>
                  </w:pPr>
                  <w:r w:rsidRPr="00E477B1">
                    <w:rPr>
                      <w:sz w:val="18"/>
                      <w:szCs w:val="18"/>
                    </w:rPr>
                    <w:t>COD</w:t>
                  </w:r>
                </w:p>
              </w:tc>
              <w:tc>
                <w:tcPr>
                  <w:tcW w:w="1167" w:type="pct"/>
                  <w:gridSpan w:val="5"/>
                  <w:shd w:val="clear" w:color="auto" w:fill="auto"/>
                  <w:vAlign w:val="center"/>
                </w:tcPr>
                <w:p w14:paraId="61289585" w14:textId="77777777" w:rsidR="00982796" w:rsidRPr="00E477B1" w:rsidRDefault="00982796" w:rsidP="00C50260">
                  <w:pPr>
                    <w:jc w:val="center"/>
                    <w:rPr>
                      <w:sz w:val="18"/>
                      <w:szCs w:val="18"/>
                    </w:rPr>
                  </w:pPr>
                  <w:r w:rsidRPr="00E477B1">
                    <w:rPr>
                      <w:sz w:val="18"/>
                      <w:szCs w:val="18"/>
                    </w:rPr>
                    <w:t>0.09</w:t>
                  </w:r>
                </w:p>
              </w:tc>
              <w:tc>
                <w:tcPr>
                  <w:tcW w:w="1192" w:type="pct"/>
                  <w:gridSpan w:val="4"/>
                  <w:shd w:val="clear" w:color="auto" w:fill="auto"/>
                  <w:vAlign w:val="center"/>
                </w:tcPr>
                <w:p w14:paraId="6CFCFA03" w14:textId="77777777" w:rsidR="00982796" w:rsidRPr="00E477B1" w:rsidRDefault="00982796" w:rsidP="00C50260">
                  <w:pPr>
                    <w:jc w:val="center"/>
                    <w:rPr>
                      <w:sz w:val="18"/>
                      <w:szCs w:val="18"/>
                    </w:rPr>
                  </w:pPr>
                  <w:r w:rsidRPr="00E477B1">
                    <w:rPr>
                      <w:sz w:val="18"/>
                      <w:szCs w:val="18"/>
                    </w:rPr>
                    <w:t>50</w:t>
                  </w:r>
                </w:p>
              </w:tc>
            </w:tr>
            <w:tr w:rsidR="00E477B1" w:rsidRPr="00E477B1" w14:paraId="02164E30" w14:textId="77777777" w:rsidTr="00C50260">
              <w:trPr>
                <w:trHeight w:val="284"/>
                <w:jc w:val="center"/>
              </w:trPr>
              <w:tc>
                <w:tcPr>
                  <w:tcW w:w="311" w:type="pct"/>
                  <w:vMerge/>
                  <w:shd w:val="clear" w:color="auto" w:fill="auto"/>
                  <w:vAlign w:val="center"/>
                </w:tcPr>
                <w:p w14:paraId="494536C1" w14:textId="77777777" w:rsidR="00982796" w:rsidRPr="00E477B1" w:rsidRDefault="00982796" w:rsidP="00C50260">
                  <w:pPr>
                    <w:jc w:val="center"/>
                    <w:rPr>
                      <w:sz w:val="18"/>
                      <w:szCs w:val="18"/>
                    </w:rPr>
                  </w:pPr>
                </w:p>
              </w:tc>
              <w:tc>
                <w:tcPr>
                  <w:tcW w:w="1038" w:type="pct"/>
                  <w:vMerge/>
                  <w:shd w:val="clear" w:color="auto" w:fill="auto"/>
                  <w:vAlign w:val="center"/>
                </w:tcPr>
                <w:p w14:paraId="7F5266DF" w14:textId="77777777" w:rsidR="00982796" w:rsidRPr="00E477B1" w:rsidRDefault="00982796" w:rsidP="00C50260">
                  <w:pPr>
                    <w:jc w:val="center"/>
                    <w:rPr>
                      <w:sz w:val="18"/>
                      <w:szCs w:val="18"/>
                    </w:rPr>
                  </w:pPr>
                </w:p>
              </w:tc>
              <w:tc>
                <w:tcPr>
                  <w:tcW w:w="1292" w:type="pct"/>
                  <w:gridSpan w:val="3"/>
                  <w:shd w:val="clear" w:color="auto" w:fill="auto"/>
                  <w:vAlign w:val="center"/>
                </w:tcPr>
                <w:p w14:paraId="17417446" w14:textId="77777777" w:rsidR="00982796" w:rsidRPr="00E477B1" w:rsidRDefault="00982796" w:rsidP="00C50260">
                  <w:pPr>
                    <w:jc w:val="center"/>
                    <w:rPr>
                      <w:sz w:val="18"/>
                      <w:szCs w:val="18"/>
                    </w:rPr>
                  </w:pPr>
                  <w:r w:rsidRPr="00E477B1">
                    <w:rPr>
                      <w:sz w:val="18"/>
                      <w:szCs w:val="18"/>
                    </w:rPr>
                    <w:t>SS</w:t>
                  </w:r>
                </w:p>
              </w:tc>
              <w:tc>
                <w:tcPr>
                  <w:tcW w:w="1167" w:type="pct"/>
                  <w:gridSpan w:val="5"/>
                  <w:shd w:val="clear" w:color="auto" w:fill="auto"/>
                  <w:vAlign w:val="center"/>
                </w:tcPr>
                <w:p w14:paraId="45164D43" w14:textId="77777777" w:rsidR="00982796" w:rsidRPr="00E477B1" w:rsidRDefault="00982796" w:rsidP="00C50260">
                  <w:pPr>
                    <w:jc w:val="center"/>
                    <w:rPr>
                      <w:sz w:val="18"/>
                      <w:szCs w:val="18"/>
                    </w:rPr>
                  </w:pPr>
                  <w:r w:rsidRPr="00E477B1">
                    <w:rPr>
                      <w:sz w:val="18"/>
                      <w:szCs w:val="18"/>
                    </w:rPr>
                    <w:t>0.018</w:t>
                  </w:r>
                </w:p>
              </w:tc>
              <w:tc>
                <w:tcPr>
                  <w:tcW w:w="1192" w:type="pct"/>
                  <w:gridSpan w:val="4"/>
                  <w:shd w:val="clear" w:color="auto" w:fill="auto"/>
                  <w:vAlign w:val="center"/>
                </w:tcPr>
                <w:p w14:paraId="039EE726" w14:textId="77777777" w:rsidR="00982796" w:rsidRPr="00E477B1" w:rsidRDefault="00982796" w:rsidP="00C50260">
                  <w:pPr>
                    <w:jc w:val="center"/>
                    <w:rPr>
                      <w:sz w:val="18"/>
                      <w:szCs w:val="18"/>
                    </w:rPr>
                  </w:pPr>
                  <w:r w:rsidRPr="00E477B1">
                    <w:rPr>
                      <w:sz w:val="18"/>
                      <w:szCs w:val="18"/>
                    </w:rPr>
                    <w:t>10</w:t>
                  </w:r>
                </w:p>
              </w:tc>
            </w:tr>
            <w:tr w:rsidR="00E477B1" w:rsidRPr="00E477B1" w14:paraId="14E848F2" w14:textId="77777777" w:rsidTr="00C50260">
              <w:trPr>
                <w:trHeight w:val="284"/>
                <w:jc w:val="center"/>
              </w:trPr>
              <w:tc>
                <w:tcPr>
                  <w:tcW w:w="311" w:type="pct"/>
                  <w:vMerge/>
                  <w:shd w:val="clear" w:color="auto" w:fill="auto"/>
                  <w:vAlign w:val="center"/>
                </w:tcPr>
                <w:p w14:paraId="2CC22F73" w14:textId="77777777" w:rsidR="00982796" w:rsidRPr="00E477B1" w:rsidRDefault="00982796" w:rsidP="00C50260">
                  <w:pPr>
                    <w:jc w:val="center"/>
                    <w:rPr>
                      <w:sz w:val="18"/>
                      <w:szCs w:val="18"/>
                    </w:rPr>
                  </w:pPr>
                </w:p>
              </w:tc>
              <w:tc>
                <w:tcPr>
                  <w:tcW w:w="1038" w:type="pct"/>
                  <w:vMerge/>
                  <w:shd w:val="clear" w:color="auto" w:fill="auto"/>
                  <w:vAlign w:val="center"/>
                </w:tcPr>
                <w:p w14:paraId="30A32878" w14:textId="77777777" w:rsidR="00982796" w:rsidRPr="00E477B1" w:rsidRDefault="00982796" w:rsidP="00C50260">
                  <w:pPr>
                    <w:jc w:val="center"/>
                    <w:rPr>
                      <w:sz w:val="18"/>
                      <w:szCs w:val="18"/>
                    </w:rPr>
                  </w:pPr>
                </w:p>
              </w:tc>
              <w:tc>
                <w:tcPr>
                  <w:tcW w:w="1292" w:type="pct"/>
                  <w:gridSpan w:val="3"/>
                  <w:shd w:val="clear" w:color="auto" w:fill="auto"/>
                  <w:vAlign w:val="center"/>
                </w:tcPr>
                <w:p w14:paraId="7E545E54" w14:textId="77777777" w:rsidR="00982796" w:rsidRPr="00E477B1" w:rsidRDefault="00982796" w:rsidP="00C50260">
                  <w:pPr>
                    <w:jc w:val="center"/>
                    <w:rPr>
                      <w:sz w:val="18"/>
                      <w:szCs w:val="18"/>
                    </w:rPr>
                  </w:pPr>
                  <w:r w:rsidRPr="00E477B1">
                    <w:rPr>
                      <w:rFonts w:hint="eastAsia"/>
                      <w:sz w:val="18"/>
                      <w:szCs w:val="18"/>
                    </w:rPr>
                    <w:t>氨氮</w:t>
                  </w:r>
                </w:p>
              </w:tc>
              <w:tc>
                <w:tcPr>
                  <w:tcW w:w="1167" w:type="pct"/>
                  <w:gridSpan w:val="5"/>
                  <w:shd w:val="clear" w:color="auto" w:fill="auto"/>
                  <w:vAlign w:val="center"/>
                </w:tcPr>
                <w:p w14:paraId="05B3BB73" w14:textId="77777777" w:rsidR="00982796" w:rsidRPr="00E477B1" w:rsidRDefault="00982796" w:rsidP="00C50260">
                  <w:pPr>
                    <w:jc w:val="center"/>
                    <w:rPr>
                      <w:sz w:val="18"/>
                      <w:szCs w:val="18"/>
                    </w:rPr>
                  </w:pPr>
                  <w:r w:rsidRPr="00E477B1">
                    <w:rPr>
                      <w:sz w:val="18"/>
                      <w:szCs w:val="18"/>
                    </w:rPr>
                    <w:t>0.009</w:t>
                  </w:r>
                </w:p>
              </w:tc>
              <w:tc>
                <w:tcPr>
                  <w:tcW w:w="1192" w:type="pct"/>
                  <w:gridSpan w:val="4"/>
                  <w:shd w:val="clear" w:color="auto" w:fill="auto"/>
                  <w:vAlign w:val="center"/>
                </w:tcPr>
                <w:p w14:paraId="5B2AD2DD" w14:textId="77777777" w:rsidR="00982796" w:rsidRPr="00E477B1" w:rsidRDefault="00982796" w:rsidP="00C50260">
                  <w:pPr>
                    <w:jc w:val="center"/>
                    <w:rPr>
                      <w:sz w:val="18"/>
                      <w:szCs w:val="18"/>
                    </w:rPr>
                  </w:pPr>
                  <w:r w:rsidRPr="00E477B1">
                    <w:rPr>
                      <w:sz w:val="18"/>
                      <w:szCs w:val="18"/>
                    </w:rPr>
                    <w:t>5</w:t>
                  </w:r>
                </w:p>
              </w:tc>
            </w:tr>
            <w:tr w:rsidR="00E477B1" w:rsidRPr="00E477B1" w14:paraId="073BCB6E" w14:textId="77777777" w:rsidTr="00C50260">
              <w:trPr>
                <w:trHeight w:val="284"/>
                <w:jc w:val="center"/>
              </w:trPr>
              <w:tc>
                <w:tcPr>
                  <w:tcW w:w="311" w:type="pct"/>
                  <w:vMerge/>
                  <w:shd w:val="clear" w:color="auto" w:fill="auto"/>
                  <w:vAlign w:val="center"/>
                </w:tcPr>
                <w:p w14:paraId="2E432B88" w14:textId="77777777" w:rsidR="00982796" w:rsidRPr="00E477B1" w:rsidRDefault="00982796" w:rsidP="00C50260">
                  <w:pPr>
                    <w:jc w:val="center"/>
                    <w:rPr>
                      <w:sz w:val="18"/>
                      <w:szCs w:val="18"/>
                    </w:rPr>
                  </w:pPr>
                </w:p>
              </w:tc>
              <w:tc>
                <w:tcPr>
                  <w:tcW w:w="1038" w:type="pct"/>
                  <w:vMerge/>
                  <w:shd w:val="clear" w:color="auto" w:fill="auto"/>
                  <w:vAlign w:val="center"/>
                </w:tcPr>
                <w:p w14:paraId="61E9BC0C" w14:textId="77777777" w:rsidR="00982796" w:rsidRPr="00E477B1" w:rsidRDefault="00982796" w:rsidP="00C50260">
                  <w:pPr>
                    <w:jc w:val="center"/>
                    <w:rPr>
                      <w:sz w:val="18"/>
                      <w:szCs w:val="18"/>
                    </w:rPr>
                  </w:pPr>
                </w:p>
              </w:tc>
              <w:tc>
                <w:tcPr>
                  <w:tcW w:w="1292" w:type="pct"/>
                  <w:gridSpan w:val="3"/>
                  <w:shd w:val="clear" w:color="auto" w:fill="auto"/>
                  <w:vAlign w:val="center"/>
                </w:tcPr>
                <w:p w14:paraId="5EE008AD" w14:textId="77777777" w:rsidR="00982796" w:rsidRPr="00E477B1" w:rsidRDefault="00982796" w:rsidP="00C50260">
                  <w:pPr>
                    <w:jc w:val="center"/>
                    <w:rPr>
                      <w:sz w:val="18"/>
                      <w:szCs w:val="18"/>
                    </w:rPr>
                  </w:pPr>
                  <w:r w:rsidRPr="00E477B1">
                    <w:rPr>
                      <w:rFonts w:hint="eastAsia"/>
                      <w:sz w:val="18"/>
                      <w:szCs w:val="18"/>
                    </w:rPr>
                    <w:t>总磷</w:t>
                  </w:r>
                </w:p>
              </w:tc>
              <w:tc>
                <w:tcPr>
                  <w:tcW w:w="1167" w:type="pct"/>
                  <w:gridSpan w:val="5"/>
                  <w:shd w:val="clear" w:color="auto" w:fill="auto"/>
                  <w:vAlign w:val="center"/>
                </w:tcPr>
                <w:p w14:paraId="53B9B967" w14:textId="77777777" w:rsidR="00982796" w:rsidRPr="00E477B1" w:rsidRDefault="00982796" w:rsidP="00C50260">
                  <w:pPr>
                    <w:jc w:val="center"/>
                    <w:rPr>
                      <w:sz w:val="18"/>
                      <w:szCs w:val="18"/>
                    </w:rPr>
                  </w:pPr>
                  <w:r w:rsidRPr="00E477B1">
                    <w:rPr>
                      <w:sz w:val="18"/>
                      <w:szCs w:val="18"/>
                    </w:rPr>
                    <w:t>0.0009</w:t>
                  </w:r>
                </w:p>
              </w:tc>
              <w:tc>
                <w:tcPr>
                  <w:tcW w:w="1192" w:type="pct"/>
                  <w:gridSpan w:val="4"/>
                  <w:shd w:val="clear" w:color="auto" w:fill="auto"/>
                  <w:vAlign w:val="center"/>
                </w:tcPr>
                <w:p w14:paraId="170A751E" w14:textId="77777777" w:rsidR="00982796" w:rsidRPr="00E477B1" w:rsidRDefault="00982796" w:rsidP="00C50260">
                  <w:pPr>
                    <w:jc w:val="center"/>
                    <w:rPr>
                      <w:sz w:val="18"/>
                      <w:szCs w:val="18"/>
                    </w:rPr>
                  </w:pPr>
                  <w:r w:rsidRPr="00E477B1">
                    <w:rPr>
                      <w:sz w:val="18"/>
                      <w:szCs w:val="18"/>
                    </w:rPr>
                    <w:t>0.5</w:t>
                  </w:r>
                </w:p>
              </w:tc>
            </w:tr>
            <w:tr w:rsidR="00E477B1" w:rsidRPr="00E477B1" w14:paraId="511502AA" w14:textId="77777777" w:rsidTr="00C50260">
              <w:trPr>
                <w:trHeight w:val="284"/>
                <w:jc w:val="center"/>
              </w:trPr>
              <w:tc>
                <w:tcPr>
                  <w:tcW w:w="311" w:type="pct"/>
                  <w:vMerge/>
                  <w:shd w:val="clear" w:color="auto" w:fill="auto"/>
                  <w:vAlign w:val="center"/>
                </w:tcPr>
                <w:p w14:paraId="1BF7F209" w14:textId="77777777" w:rsidR="00982796" w:rsidRPr="00E477B1" w:rsidRDefault="00982796" w:rsidP="00C50260">
                  <w:pPr>
                    <w:jc w:val="center"/>
                    <w:rPr>
                      <w:sz w:val="18"/>
                      <w:szCs w:val="18"/>
                    </w:rPr>
                  </w:pPr>
                </w:p>
              </w:tc>
              <w:tc>
                <w:tcPr>
                  <w:tcW w:w="1038" w:type="pct"/>
                  <w:vMerge w:val="restart"/>
                  <w:shd w:val="clear" w:color="auto" w:fill="auto"/>
                  <w:vAlign w:val="center"/>
                </w:tcPr>
                <w:p w14:paraId="120D0A28" w14:textId="77777777" w:rsidR="00982796" w:rsidRPr="00E477B1" w:rsidRDefault="00982796" w:rsidP="00C50260">
                  <w:pPr>
                    <w:jc w:val="center"/>
                    <w:rPr>
                      <w:sz w:val="18"/>
                      <w:szCs w:val="18"/>
                    </w:rPr>
                  </w:pPr>
                  <w:r w:rsidRPr="00E477B1">
                    <w:rPr>
                      <w:rFonts w:hint="eastAsia"/>
                      <w:sz w:val="18"/>
                      <w:szCs w:val="18"/>
                    </w:rPr>
                    <w:t>替代源排放情况</w:t>
                  </w:r>
                </w:p>
              </w:tc>
              <w:tc>
                <w:tcPr>
                  <w:tcW w:w="708" w:type="pct"/>
                  <w:shd w:val="clear" w:color="auto" w:fill="auto"/>
                  <w:vAlign w:val="center"/>
                </w:tcPr>
                <w:p w14:paraId="194B4D91" w14:textId="77777777" w:rsidR="00982796" w:rsidRPr="00E477B1" w:rsidRDefault="00982796" w:rsidP="00C50260">
                  <w:pPr>
                    <w:rPr>
                      <w:sz w:val="18"/>
                      <w:szCs w:val="18"/>
                    </w:rPr>
                  </w:pPr>
                  <w:r w:rsidRPr="00E477B1">
                    <w:rPr>
                      <w:sz w:val="18"/>
                      <w:szCs w:val="18"/>
                    </w:rPr>
                    <w:t>污染源名称</w:t>
                  </w:r>
                </w:p>
              </w:tc>
              <w:tc>
                <w:tcPr>
                  <w:tcW w:w="943" w:type="pct"/>
                  <w:gridSpan w:val="4"/>
                  <w:shd w:val="clear" w:color="auto" w:fill="auto"/>
                  <w:vAlign w:val="center"/>
                </w:tcPr>
                <w:p w14:paraId="78EB6D84" w14:textId="77777777" w:rsidR="00982796" w:rsidRPr="00E477B1" w:rsidRDefault="00982796" w:rsidP="00C50260">
                  <w:pPr>
                    <w:rPr>
                      <w:sz w:val="18"/>
                      <w:szCs w:val="18"/>
                    </w:rPr>
                  </w:pPr>
                  <w:r w:rsidRPr="00E477B1">
                    <w:rPr>
                      <w:sz w:val="18"/>
                      <w:szCs w:val="18"/>
                    </w:rPr>
                    <w:t>排污许可证编号</w:t>
                  </w:r>
                </w:p>
              </w:tc>
              <w:tc>
                <w:tcPr>
                  <w:tcW w:w="667" w:type="pct"/>
                  <w:gridSpan w:val="2"/>
                  <w:shd w:val="clear" w:color="auto" w:fill="auto"/>
                  <w:vAlign w:val="center"/>
                </w:tcPr>
                <w:p w14:paraId="7AD569D8" w14:textId="77777777" w:rsidR="00982796" w:rsidRPr="00E477B1" w:rsidRDefault="00982796" w:rsidP="00C50260">
                  <w:pPr>
                    <w:rPr>
                      <w:sz w:val="18"/>
                      <w:szCs w:val="18"/>
                    </w:rPr>
                  </w:pPr>
                  <w:r w:rsidRPr="00E477B1">
                    <w:rPr>
                      <w:sz w:val="18"/>
                      <w:szCs w:val="18"/>
                    </w:rPr>
                    <w:t>污染物名称</w:t>
                  </w:r>
                </w:p>
              </w:tc>
              <w:tc>
                <w:tcPr>
                  <w:tcW w:w="790" w:type="pct"/>
                  <w:gridSpan w:val="4"/>
                  <w:shd w:val="clear" w:color="auto" w:fill="auto"/>
                  <w:vAlign w:val="center"/>
                </w:tcPr>
                <w:p w14:paraId="684A7E46" w14:textId="77777777" w:rsidR="00982796" w:rsidRPr="00E477B1" w:rsidRDefault="00982796" w:rsidP="00C50260">
                  <w:pPr>
                    <w:jc w:val="center"/>
                    <w:rPr>
                      <w:sz w:val="18"/>
                      <w:szCs w:val="18"/>
                    </w:rPr>
                  </w:pPr>
                  <w:r w:rsidRPr="00E477B1">
                    <w:rPr>
                      <w:sz w:val="18"/>
                      <w:szCs w:val="18"/>
                    </w:rPr>
                    <w:t>排放量</w:t>
                  </w:r>
                  <w:r w:rsidRPr="00E477B1">
                    <w:rPr>
                      <w:rFonts w:hint="eastAsia"/>
                      <w:sz w:val="18"/>
                      <w:szCs w:val="18"/>
                    </w:rPr>
                    <w:t>/</w:t>
                  </w:r>
                  <w:r w:rsidRPr="00E477B1">
                    <w:rPr>
                      <w:rFonts w:hint="eastAsia"/>
                      <w:sz w:val="18"/>
                      <w:szCs w:val="18"/>
                    </w:rPr>
                    <w:t>（</w:t>
                  </w:r>
                  <w:r w:rsidRPr="00E477B1">
                    <w:rPr>
                      <w:rFonts w:hint="eastAsia"/>
                      <w:sz w:val="18"/>
                      <w:szCs w:val="18"/>
                    </w:rPr>
                    <w:t>t/a</w:t>
                  </w:r>
                  <w:r w:rsidRPr="00E477B1">
                    <w:rPr>
                      <w:rFonts w:hint="eastAsia"/>
                      <w:sz w:val="18"/>
                      <w:szCs w:val="18"/>
                    </w:rPr>
                    <w:t>）</w:t>
                  </w:r>
                </w:p>
              </w:tc>
              <w:tc>
                <w:tcPr>
                  <w:tcW w:w="543" w:type="pct"/>
                  <w:shd w:val="clear" w:color="auto" w:fill="auto"/>
                  <w:vAlign w:val="center"/>
                </w:tcPr>
                <w:p w14:paraId="0CDB388C" w14:textId="77777777" w:rsidR="00982796" w:rsidRPr="00E477B1" w:rsidRDefault="00982796" w:rsidP="00C50260">
                  <w:pPr>
                    <w:jc w:val="center"/>
                    <w:rPr>
                      <w:sz w:val="18"/>
                      <w:szCs w:val="18"/>
                    </w:rPr>
                  </w:pPr>
                  <w:r w:rsidRPr="00E477B1">
                    <w:rPr>
                      <w:sz w:val="18"/>
                      <w:szCs w:val="18"/>
                    </w:rPr>
                    <w:t>排放浓度</w:t>
                  </w:r>
                  <w:r w:rsidRPr="00E477B1">
                    <w:rPr>
                      <w:rFonts w:hint="eastAsia"/>
                      <w:sz w:val="18"/>
                      <w:szCs w:val="18"/>
                    </w:rPr>
                    <w:t>/</w:t>
                  </w:r>
                  <w:r w:rsidRPr="00E477B1">
                    <w:rPr>
                      <w:rFonts w:hint="eastAsia"/>
                      <w:sz w:val="18"/>
                      <w:szCs w:val="18"/>
                    </w:rPr>
                    <w:t>（</w:t>
                  </w:r>
                  <w:r w:rsidRPr="00E477B1">
                    <w:rPr>
                      <w:rFonts w:hint="eastAsia"/>
                      <w:sz w:val="18"/>
                      <w:szCs w:val="18"/>
                    </w:rPr>
                    <w:t>mg/L</w:t>
                  </w:r>
                  <w:r w:rsidRPr="00E477B1">
                    <w:rPr>
                      <w:rFonts w:hint="eastAsia"/>
                      <w:sz w:val="18"/>
                      <w:szCs w:val="18"/>
                    </w:rPr>
                    <w:t>）</w:t>
                  </w:r>
                </w:p>
              </w:tc>
            </w:tr>
            <w:tr w:rsidR="00E477B1" w:rsidRPr="00E477B1" w14:paraId="2452F4E6" w14:textId="77777777" w:rsidTr="00C50260">
              <w:trPr>
                <w:trHeight w:val="284"/>
                <w:jc w:val="center"/>
              </w:trPr>
              <w:tc>
                <w:tcPr>
                  <w:tcW w:w="311" w:type="pct"/>
                  <w:vMerge/>
                  <w:shd w:val="clear" w:color="auto" w:fill="auto"/>
                  <w:vAlign w:val="center"/>
                </w:tcPr>
                <w:p w14:paraId="2E140941" w14:textId="77777777" w:rsidR="00982796" w:rsidRPr="00E477B1" w:rsidRDefault="00982796" w:rsidP="00C50260">
                  <w:pPr>
                    <w:jc w:val="center"/>
                    <w:rPr>
                      <w:sz w:val="18"/>
                      <w:szCs w:val="18"/>
                    </w:rPr>
                  </w:pPr>
                </w:p>
              </w:tc>
              <w:tc>
                <w:tcPr>
                  <w:tcW w:w="1038" w:type="pct"/>
                  <w:vMerge/>
                  <w:shd w:val="clear" w:color="auto" w:fill="auto"/>
                  <w:vAlign w:val="center"/>
                </w:tcPr>
                <w:p w14:paraId="51B3BFC1" w14:textId="77777777" w:rsidR="00982796" w:rsidRPr="00E477B1" w:rsidRDefault="00982796" w:rsidP="00C50260">
                  <w:pPr>
                    <w:jc w:val="center"/>
                    <w:rPr>
                      <w:sz w:val="18"/>
                      <w:szCs w:val="18"/>
                    </w:rPr>
                  </w:pPr>
                </w:p>
              </w:tc>
              <w:tc>
                <w:tcPr>
                  <w:tcW w:w="708" w:type="pct"/>
                  <w:shd w:val="clear" w:color="auto" w:fill="auto"/>
                </w:tcPr>
                <w:p w14:paraId="77D03157" w14:textId="77777777" w:rsidR="00982796" w:rsidRPr="00E477B1" w:rsidRDefault="00982796" w:rsidP="00C50260">
                  <w:pPr>
                    <w:rPr>
                      <w:sz w:val="18"/>
                      <w:szCs w:val="18"/>
                    </w:rPr>
                  </w:pPr>
                  <w:r w:rsidRPr="00E477B1">
                    <w:rPr>
                      <w:rFonts w:hint="eastAsia"/>
                      <w:sz w:val="18"/>
                      <w:szCs w:val="18"/>
                    </w:rPr>
                    <w:t>（</w:t>
                  </w:r>
                  <w:r w:rsidRPr="00E477B1">
                    <w:rPr>
                      <w:rFonts w:hint="eastAsia"/>
                      <w:sz w:val="18"/>
                      <w:szCs w:val="18"/>
                    </w:rPr>
                    <w:t xml:space="preserve">   </w:t>
                  </w:r>
                  <w:r w:rsidRPr="00E477B1">
                    <w:rPr>
                      <w:rFonts w:hint="eastAsia"/>
                      <w:sz w:val="18"/>
                      <w:szCs w:val="18"/>
                    </w:rPr>
                    <w:t>）</w:t>
                  </w:r>
                </w:p>
              </w:tc>
              <w:tc>
                <w:tcPr>
                  <w:tcW w:w="943" w:type="pct"/>
                  <w:gridSpan w:val="4"/>
                  <w:shd w:val="clear" w:color="auto" w:fill="auto"/>
                </w:tcPr>
                <w:p w14:paraId="0901DBD5" w14:textId="77777777" w:rsidR="00982796" w:rsidRPr="00E477B1" w:rsidRDefault="00982796" w:rsidP="00C50260">
                  <w:pPr>
                    <w:rPr>
                      <w:sz w:val="18"/>
                      <w:szCs w:val="18"/>
                    </w:rPr>
                  </w:pPr>
                  <w:r w:rsidRPr="00E477B1">
                    <w:rPr>
                      <w:rFonts w:hint="eastAsia"/>
                      <w:sz w:val="18"/>
                      <w:szCs w:val="18"/>
                    </w:rPr>
                    <w:t>（</w:t>
                  </w:r>
                  <w:r w:rsidRPr="00E477B1">
                    <w:rPr>
                      <w:rFonts w:hint="eastAsia"/>
                      <w:sz w:val="18"/>
                      <w:szCs w:val="18"/>
                    </w:rPr>
                    <w:t xml:space="preserve">   </w:t>
                  </w:r>
                  <w:r w:rsidRPr="00E477B1">
                    <w:rPr>
                      <w:rFonts w:hint="eastAsia"/>
                      <w:sz w:val="18"/>
                      <w:szCs w:val="18"/>
                    </w:rPr>
                    <w:t>）</w:t>
                  </w:r>
                </w:p>
              </w:tc>
              <w:tc>
                <w:tcPr>
                  <w:tcW w:w="667" w:type="pct"/>
                  <w:gridSpan w:val="2"/>
                  <w:shd w:val="clear" w:color="auto" w:fill="auto"/>
                </w:tcPr>
                <w:p w14:paraId="275B2C5C" w14:textId="77777777" w:rsidR="00982796" w:rsidRPr="00E477B1" w:rsidRDefault="00982796" w:rsidP="00C50260">
                  <w:pPr>
                    <w:rPr>
                      <w:sz w:val="18"/>
                      <w:szCs w:val="18"/>
                    </w:rPr>
                  </w:pPr>
                  <w:r w:rsidRPr="00E477B1">
                    <w:rPr>
                      <w:rFonts w:hint="eastAsia"/>
                      <w:sz w:val="18"/>
                      <w:szCs w:val="18"/>
                    </w:rPr>
                    <w:t>（</w:t>
                  </w:r>
                  <w:r w:rsidRPr="00E477B1">
                    <w:rPr>
                      <w:rFonts w:hint="eastAsia"/>
                      <w:sz w:val="18"/>
                      <w:szCs w:val="18"/>
                    </w:rPr>
                    <w:t xml:space="preserve">   </w:t>
                  </w:r>
                  <w:r w:rsidRPr="00E477B1">
                    <w:rPr>
                      <w:rFonts w:hint="eastAsia"/>
                      <w:sz w:val="18"/>
                      <w:szCs w:val="18"/>
                    </w:rPr>
                    <w:t>）</w:t>
                  </w:r>
                </w:p>
              </w:tc>
              <w:tc>
                <w:tcPr>
                  <w:tcW w:w="790" w:type="pct"/>
                  <w:gridSpan w:val="4"/>
                  <w:shd w:val="clear" w:color="auto" w:fill="auto"/>
                </w:tcPr>
                <w:p w14:paraId="6FC17ED0" w14:textId="77777777" w:rsidR="00982796" w:rsidRPr="00E477B1" w:rsidRDefault="00982796" w:rsidP="00C50260">
                  <w:pPr>
                    <w:rPr>
                      <w:sz w:val="18"/>
                      <w:szCs w:val="18"/>
                    </w:rPr>
                  </w:pPr>
                  <w:r w:rsidRPr="00E477B1">
                    <w:rPr>
                      <w:rFonts w:hint="eastAsia"/>
                      <w:sz w:val="18"/>
                      <w:szCs w:val="18"/>
                    </w:rPr>
                    <w:t>（</w:t>
                  </w:r>
                  <w:r w:rsidRPr="00E477B1">
                    <w:rPr>
                      <w:rFonts w:hint="eastAsia"/>
                      <w:sz w:val="18"/>
                      <w:szCs w:val="18"/>
                    </w:rPr>
                    <w:t xml:space="preserve">   </w:t>
                  </w:r>
                  <w:r w:rsidRPr="00E477B1">
                    <w:rPr>
                      <w:rFonts w:hint="eastAsia"/>
                      <w:sz w:val="18"/>
                      <w:szCs w:val="18"/>
                    </w:rPr>
                    <w:t>）</w:t>
                  </w:r>
                </w:p>
              </w:tc>
              <w:tc>
                <w:tcPr>
                  <w:tcW w:w="543" w:type="pct"/>
                  <w:shd w:val="clear" w:color="auto" w:fill="auto"/>
                </w:tcPr>
                <w:p w14:paraId="6D2AF702" w14:textId="77777777" w:rsidR="00982796" w:rsidRPr="00E477B1" w:rsidRDefault="00982796" w:rsidP="00C50260">
                  <w:pPr>
                    <w:rPr>
                      <w:sz w:val="18"/>
                      <w:szCs w:val="18"/>
                    </w:rPr>
                  </w:pPr>
                  <w:r w:rsidRPr="00E477B1">
                    <w:rPr>
                      <w:rFonts w:hint="eastAsia"/>
                      <w:sz w:val="18"/>
                      <w:szCs w:val="18"/>
                    </w:rPr>
                    <w:t>（</w:t>
                  </w:r>
                  <w:r w:rsidRPr="00E477B1">
                    <w:rPr>
                      <w:rFonts w:hint="eastAsia"/>
                      <w:sz w:val="18"/>
                      <w:szCs w:val="18"/>
                    </w:rPr>
                    <w:t xml:space="preserve">   </w:t>
                  </w:r>
                  <w:r w:rsidRPr="00E477B1">
                    <w:rPr>
                      <w:rFonts w:hint="eastAsia"/>
                      <w:sz w:val="18"/>
                      <w:szCs w:val="18"/>
                    </w:rPr>
                    <w:t>）</w:t>
                  </w:r>
                </w:p>
              </w:tc>
            </w:tr>
            <w:tr w:rsidR="00E477B1" w:rsidRPr="00E477B1" w14:paraId="7AFB8978" w14:textId="77777777" w:rsidTr="00C50260">
              <w:trPr>
                <w:trHeight w:val="284"/>
                <w:jc w:val="center"/>
              </w:trPr>
              <w:tc>
                <w:tcPr>
                  <w:tcW w:w="311" w:type="pct"/>
                  <w:vMerge/>
                  <w:shd w:val="clear" w:color="auto" w:fill="auto"/>
                  <w:vAlign w:val="center"/>
                </w:tcPr>
                <w:p w14:paraId="1D89E80F" w14:textId="77777777" w:rsidR="00982796" w:rsidRPr="00E477B1" w:rsidRDefault="00982796" w:rsidP="00C50260">
                  <w:pPr>
                    <w:jc w:val="center"/>
                    <w:rPr>
                      <w:sz w:val="18"/>
                      <w:szCs w:val="18"/>
                    </w:rPr>
                  </w:pPr>
                </w:p>
              </w:tc>
              <w:tc>
                <w:tcPr>
                  <w:tcW w:w="1038" w:type="pct"/>
                  <w:shd w:val="clear" w:color="auto" w:fill="auto"/>
                  <w:vAlign w:val="center"/>
                </w:tcPr>
                <w:p w14:paraId="4E984C62" w14:textId="77777777" w:rsidR="00982796" w:rsidRPr="00E477B1" w:rsidRDefault="00982796" w:rsidP="00C50260">
                  <w:pPr>
                    <w:jc w:val="center"/>
                    <w:rPr>
                      <w:sz w:val="18"/>
                      <w:szCs w:val="18"/>
                    </w:rPr>
                  </w:pPr>
                  <w:r w:rsidRPr="00E477B1">
                    <w:rPr>
                      <w:rFonts w:hint="eastAsia"/>
                      <w:sz w:val="18"/>
                      <w:szCs w:val="18"/>
                    </w:rPr>
                    <w:t>生态流量确定</w:t>
                  </w:r>
                </w:p>
              </w:tc>
              <w:tc>
                <w:tcPr>
                  <w:tcW w:w="3651" w:type="pct"/>
                  <w:gridSpan w:val="12"/>
                  <w:shd w:val="clear" w:color="auto" w:fill="auto"/>
                  <w:vAlign w:val="center"/>
                </w:tcPr>
                <w:p w14:paraId="43B729A3" w14:textId="77777777" w:rsidR="00982796" w:rsidRPr="00E477B1" w:rsidRDefault="00982796" w:rsidP="00C50260">
                  <w:pPr>
                    <w:rPr>
                      <w:sz w:val="18"/>
                      <w:szCs w:val="18"/>
                    </w:rPr>
                  </w:pPr>
                  <w:r w:rsidRPr="00E477B1">
                    <w:rPr>
                      <w:sz w:val="18"/>
                      <w:szCs w:val="18"/>
                    </w:rPr>
                    <w:t>生态流量</w:t>
                  </w:r>
                  <w:r w:rsidRPr="00E477B1">
                    <w:rPr>
                      <w:rFonts w:hint="eastAsia"/>
                      <w:sz w:val="18"/>
                      <w:szCs w:val="18"/>
                    </w:rPr>
                    <w:t>：</w:t>
                  </w:r>
                  <w:r w:rsidRPr="00E477B1">
                    <w:rPr>
                      <w:sz w:val="18"/>
                      <w:szCs w:val="18"/>
                    </w:rPr>
                    <w:t>一般水期</w:t>
                  </w:r>
                  <w:r w:rsidRPr="00E477B1">
                    <w:rPr>
                      <w:rFonts w:hint="eastAsia"/>
                      <w:sz w:val="18"/>
                      <w:szCs w:val="18"/>
                    </w:rPr>
                    <w:t>（</w:t>
                  </w:r>
                  <w:r w:rsidRPr="00E477B1">
                    <w:rPr>
                      <w:rFonts w:hint="eastAsia"/>
                      <w:sz w:val="18"/>
                      <w:szCs w:val="18"/>
                    </w:rPr>
                    <w:t xml:space="preserve">   </w:t>
                  </w:r>
                  <w:r w:rsidRPr="00E477B1">
                    <w:rPr>
                      <w:rFonts w:hint="eastAsia"/>
                      <w:sz w:val="18"/>
                      <w:szCs w:val="18"/>
                    </w:rPr>
                    <w:t>）</w:t>
                  </w:r>
                  <w:r w:rsidRPr="00E477B1">
                    <w:rPr>
                      <w:rFonts w:hint="eastAsia"/>
                      <w:sz w:val="18"/>
                      <w:szCs w:val="18"/>
                    </w:rPr>
                    <w:t>m</w:t>
                  </w:r>
                  <w:r w:rsidRPr="00E477B1">
                    <w:rPr>
                      <w:rFonts w:hint="eastAsia"/>
                      <w:sz w:val="18"/>
                      <w:szCs w:val="18"/>
                      <w:vertAlign w:val="superscript"/>
                    </w:rPr>
                    <w:t>3</w:t>
                  </w:r>
                  <w:r w:rsidRPr="00E477B1">
                    <w:rPr>
                      <w:rFonts w:hint="eastAsia"/>
                      <w:sz w:val="18"/>
                      <w:szCs w:val="18"/>
                    </w:rPr>
                    <w:t>/s</w:t>
                  </w:r>
                  <w:r w:rsidRPr="00E477B1">
                    <w:rPr>
                      <w:rFonts w:hint="eastAsia"/>
                      <w:sz w:val="18"/>
                      <w:szCs w:val="18"/>
                    </w:rPr>
                    <w:t>；鱼类繁殖期（</w:t>
                  </w:r>
                  <w:r w:rsidRPr="00E477B1">
                    <w:rPr>
                      <w:rFonts w:hint="eastAsia"/>
                      <w:sz w:val="18"/>
                      <w:szCs w:val="18"/>
                    </w:rPr>
                    <w:t xml:space="preserve">   </w:t>
                  </w:r>
                  <w:r w:rsidRPr="00E477B1">
                    <w:rPr>
                      <w:rFonts w:hint="eastAsia"/>
                      <w:sz w:val="18"/>
                      <w:szCs w:val="18"/>
                    </w:rPr>
                    <w:t>）</w:t>
                  </w:r>
                  <w:r w:rsidRPr="00E477B1">
                    <w:rPr>
                      <w:rFonts w:hint="eastAsia"/>
                      <w:sz w:val="18"/>
                      <w:szCs w:val="18"/>
                    </w:rPr>
                    <w:t>m</w:t>
                  </w:r>
                  <w:r w:rsidRPr="00E477B1">
                    <w:rPr>
                      <w:rFonts w:hint="eastAsia"/>
                      <w:sz w:val="18"/>
                      <w:szCs w:val="18"/>
                      <w:vertAlign w:val="superscript"/>
                    </w:rPr>
                    <w:t>3</w:t>
                  </w:r>
                  <w:r w:rsidRPr="00E477B1">
                    <w:rPr>
                      <w:rFonts w:hint="eastAsia"/>
                      <w:sz w:val="18"/>
                      <w:szCs w:val="18"/>
                    </w:rPr>
                    <w:t>/s</w:t>
                  </w:r>
                  <w:r w:rsidRPr="00E477B1">
                    <w:rPr>
                      <w:rFonts w:hint="eastAsia"/>
                      <w:sz w:val="18"/>
                      <w:szCs w:val="18"/>
                    </w:rPr>
                    <w:t>；其他（</w:t>
                  </w:r>
                  <w:r w:rsidRPr="00E477B1">
                    <w:rPr>
                      <w:rFonts w:hint="eastAsia"/>
                      <w:sz w:val="18"/>
                      <w:szCs w:val="18"/>
                    </w:rPr>
                    <w:t xml:space="preserve">   </w:t>
                  </w:r>
                  <w:r w:rsidRPr="00E477B1">
                    <w:rPr>
                      <w:rFonts w:hint="eastAsia"/>
                      <w:sz w:val="18"/>
                      <w:szCs w:val="18"/>
                    </w:rPr>
                    <w:t>）</w:t>
                  </w:r>
                  <w:r w:rsidRPr="00E477B1">
                    <w:rPr>
                      <w:rFonts w:hint="eastAsia"/>
                      <w:sz w:val="18"/>
                      <w:szCs w:val="18"/>
                    </w:rPr>
                    <w:t>m</w:t>
                  </w:r>
                  <w:r w:rsidRPr="00E477B1">
                    <w:rPr>
                      <w:rFonts w:hint="eastAsia"/>
                      <w:sz w:val="18"/>
                      <w:szCs w:val="18"/>
                      <w:vertAlign w:val="superscript"/>
                    </w:rPr>
                    <w:t>3</w:t>
                  </w:r>
                  <w:r w:rsidRPr="00E477B1">
                    <w:rPr>
                      <w:rFonts w:hint="eastAsia"/>
                      <w:sz w:val="18"/>
                      <w:szCs w:val="18"/>
                    </w:rPr>
                    <w:t>/s</w:t>
                  </w:r>
                </w:p>
                <w:p w14:paraId="64C52A7A" w14:textId="77777777" w:rsidR="00982796" w:rsidRPr="00E477B1" w:rsidRDefault="00982796" w:rsidP="00C50260">
                  <w:pPr>
                    <w:rPr>
                      <w:sz w:val="18"/>
                      <w:szCs w:val="18"/>
                    </w:rPr>
                  </w:pPr>
                  <w:r w:rsidRPr="00E477B1">
                    <w:rPr>
                      <w:rFonts w:hint="eastAsia"/>
                      <w:sz w:val="18"/>
                      <w:szCs w:val="18"/>
                    </w:rPr>
                    <w:t>生态水位：</w:t>
                  </w:r>
                  <w:r w:rsidRPr="00E477B1">
                    <w:rPr>
                      <w:sz w:val="18"/>
                      <w:szCs w:val="18"/>
                    </w:rPr>
                    <w:t>一般水期</w:t>
                  </w:r>
                  <w:r w:rsidRPr="00E477B1">
                    <w:rPr>
                      <w:rFonts w:hint="eastAsia"/>
                      <w:sz w:val="18"/>
                      <w:szCs w:val="18"/>
                    </w:rPr>
                    <w:t>（</w:t>
                  </w:r>
                  <w:r w:rsidRPr="00E477B1">
                    <w:rPr>
                      <w:rFonts w:hint="eastAsia"/>
                      <w:sz w:val="18"/>
                      <w:szCs w:val="18"/>
                    </w:rPr>
                    <w:t xml:space="preserve">   </w:t>
                  </w:r>
                  <w:r w:rsidRPr="00E477B1">
                    <w:rPr>
                      <w:rFonts w:hint="eastAsia"/>
                      <w:sz w:val="18"/>
                      <w:szCs w:val="18"/>
                    </w:rPr>
                    <w:t>）</w:t>
                  </w:r>
                  <w:r w:rsidRPr="00E477B1">
                    <w:rPr>
                      <w:rFonts w:hint="eastAsia"/>
                      <w:sz w:val="18"/>
                      <w:szCs w:val="18"/>
                    </w:rPr>
                    <w:t>m</w:t>
                  </w:r>
                  <w:r w:rsidRPr="00E477B1">
                    <w:rPr>
                      <w:rFonts w:hint="eastAsia"/>
                      <w:sz w:val="18"/>
                      <w:szCs w:val="18"/>
                    </w:rPr>
                    <w:t>；鱼类繁殖期（</w:t>
                  </w:r>
                  <w:r w:rsidRPr="00E477B1">
                    <w:rPr>
                      <w:rFonts w:hint="eastAsia"/>
                      <w:sz w:val="18"/>
                      <w:szCs w:val="18"/>
                    </w:rPr>
                    <w:t xml:space="preserve">   </w:t>
                  </w:r>
                  <w:r w:rsidRPr="00E477B1">
                    <w:rPr>
                      <w:rFonts w:hint="eastAsia"/>
                      <w:sz w:val="18"/>
                      <w:szCs w:val="18"/>
                    </w:rPr>
                    <w:t>）</w:t>
                  </w:r>
                  <w:r w:rsidRPr="00E477B1">
                    <w:rPr>
                      <w:rFonts w:hint="eastAsia"/>
                      <w:sz w:val="18"/>
                      <w:szCs w:val="18"/>
                    </w:rPr>
                    <w:t>m</w:t>
                  </w:r>
                  <w:r w:rsidRPr="00E477B1">
                    <w:rPr>
                      <w:rFonts w:hint="eastAsia"/>
                      <w:sz w:val="18"/>
                      <w:szCs w:val="18"/>
                    </w:rPr>
                    <w:t>；其他（</w:t>
                  </w:r>
                  <w:r w:rsidRPr="00E477B1">
                    <w:rPr>
                      <w:rFonts w:hint="eastAsia"/>
                      <w:sz w:val="18"/>
                      <w:szCs w:val="18"/>
                    </w:rPr>
                    <w:t xml:space="preserve">   </w:t>
                  </w:r>
                  <w:r w:rsidRPr="00E477B1">
                    <w:rPr>
                      <w:rFonts w:hint="eastAsia"/>
                      <w:sz w:val="18"/>
                      <w:szCs w:val="18"/>
                    </w:rPr>
                    <w:t>）</w:t>
                  </w:r>
                  <w:r w:rsidRPr="00E477B1">
                    <w:rPr>
                      <w:rFonts w:hint="eastAsia"/>
                      <w:sz w:val="18"/>
                      <w:szCs w:val="18"/>
                    </w:rPr>
                    <w:t>m</w:t>
                  </w:r>
                </w:p>
              </w:tc>
            </w:tr>
            <w:tr w:rsidR="00E477B1" w:rsidRPr="00E477B1" w14:paraId="2E766F7A" w14:textId="77777777" w:rsidTr="00C50260">
              <w:trPr>
                <w:trHeight w:val="284"/>
                <w:jc w:val="center"/>
              </w:trPr>
              <w:tc>
                <w:tcPr>
                  <w:tcW w:w="311" w:type="pct"/>
                  <w:vMerge w:val="restart"/>
                  <w:shd w:val="clear" w:color="auto" w:fill="auto"/>
                  <w:vAlign w:val="center"/>
                </w:tcPr>
                <w:p w14:paraId="1ED5CA2A" w14:textId="77777777" w:rsidR="00982796" w:rsidRPr="00E477B1" w:rsidRDefault="00982796" w:rsidP="00C50260">
                  <w:pPr>
                    <w:jc w:val="center"/>
                    <w:rPr>
                      <w:sz w:val="18"/>
                      <w:szCs w:val="18"/>
                    </w:rPr>
                  </w:pPr>
                  <w:r w:rsidRPr="00E477B1">
                    <w:rPr>
                      <w:rFonts w:hint="eastAsia"/>
                      <w:sz w:val="18"/>
                      <w:szCs w:val="18"/>
                    </w:rPr>
                    <w:t>防</w:t>
                  </w:r>
                </w:p>
                <w:p w14:paraId="0AB9739E" w14:textId="77777777" w:rsidR="00982796" w:rsidRPr="00E477B1" w:rsidRDefault="00982796" w:rsidP="00C50260">
                  <w:pPr>
                    <w:jc w:val="center"/>
                    <w:rPr>
                      <w:sz w:val="18"/>
                      <w:szCs w:val="18"/>
                    </w:rPr>
                  </w:pPr>
                  <w:r w:rsidRPr="00E477B1">
                    <w:rPr>
                      <w:rFonts w:hint="eastAsia"/>
                      <w:sz w:val="18"/>
                      <w:szCs w:val="18"/>
                    </w:rPr>
                    <w:t>治</w:t>
                  </w:r>
                </w:p>
                <w:p w14:paraId="07953D62" w14:textId="77777777" w:rsidR="00982796" w:rsidRPr="00E477B1" w:rsidRDefault="00982796" w:rsidP="00C50260">
                  <w:pPr>
                    <w:jc w:val="center"/>
                    <w:rPr>
                      <w:sz w:val="18"/>
                      <w:szCs w:val="18"/>
                    </w:rPr>
                  </w:pPr>
                  <w:r w:rsidRPr="00E477B1">
                    <w:rPr>
                      <w:rFonts w:hint="eastAsia"/>
                      <w:sz w:val="18"/>
                      <w:szCs w:val="18"/>
                    </w:rPr>
                    <w:t>措</w:t>
                  </w:r>
                </w:p>
                <w:p w14:paraId="036088EF" w14:textId="77777777" w:rsidR="00982796" w:rsidRPr="00E477B1" w:rsidRDefault="00982796" w:rsidP="00C50260">
                  <w:pPr>
                    <w:jc w:val="center"/>
                    <w:rPr>
                      <w:sz w:val="18"/>
                      <w:szCs w:val="18"/>
                    </w:rPr>
                  </w:pPr>
                  <w:r w:rsidRPr="00E477B1">
                    <w:rPr>
                      <w:rFonts w:hint="eastAsia"/>
                      <w:sz w:val="18"/>
                      <w:szCs w:val="18"/>
                    </w:rPr>
                    <w:t>施</w:t>
                  </w:r>
                </w:p>
              </w:tc>
              <w:tc>
                <w:tcPr>
                  <w:tcW w:w="1038" w:type="pct"/>
                  <w:shd w:val="clear" w:color="auto" w:fill="auto"/>
                  <w:vAlign w:val="center"/>
                </w:tcPr>
                <w:p w14:paraId="2971F25F" w14:textId="77777777" w:rsidR="00982796" w:rsidRPr="00E477B1" w:rsidRDefault="00982796" w:rsidP="00C50260">
                  <w:pPr>
                    <w:jc w:val="center"/>
                    <w:rPr>
                      <w:sz w:val="18"/>
                      <w:szCs w:val="18"/>
                    </w:rPr>
                  </w:pPr>
                  <w:r w:rsidRPr="00E477B1">
                    <w:rPr>
                      <w:rFonts w:hint="eastAsia"/>
                      <w:sz w:val="18"/>
                      <w:szCs w:val="18"/>
                    </w:rPr>
                    <w:t>环保措施</w:t>
                  </w:r>
                </w:p>
              </w:tc>
              <w:tc>
                <w:tcPr>
                  <w:tcW w:w="3651" w:type="pct"/>
                  <w:gridSpan w:val="12"/>
                  <w:shd w:val="clear" w:color="auto" w:fill="auto"/>
                  <w:vAlign w:val="center"/>
                </w:tcPr>
                <w:p w14:paraId="136BED2C" w14:textId="77777777" w:rsidR="00982796" w:rsidRPr="00E477B1" w:rsidRDefault="00982796" w:rsidP="00C50260">
                  <w:pPr>
                    <w:rPr>
                      <w:sz w:val="18"/>
                      <w:szCs w:val="18"/>
                    </w:rPr>
                  </w:pPr>
                  <w:r w:rsidRPr="00E477B1">
                    <w:rPr>
                      <w:sz w:val="18"/>
                      <w:szCs w:val="18"/>
                    </w:rPr>
                    <w:t>污水处理设施</w:t>
                  </w:r>
                  <w:r w:rsidRPr="00E477B1">
                    <w:rPr>
                      <w:rFonts w:hint="eastAsia"/>
                      <w:sz w:val="18"/>
                      <w:szCs w:val="18"/>
                    </w:rPr>
                    <w:t xml:space="preserve"> </w:t>
                  </w:r>
                  <w:r w:rsidRPr="00E477B1">
                    <w:rPr>
                      <w:rFonts w:ascii="等线" w:hAnsi="等线" w:hint="eastAsia"/>
                      <w:sz w:val="18"/>
                      <w:szCs w:val="18"/>
                    </w:rPr>
                    <w:t>□；水文减缓设施</w:t>
                  </w:r>
                  <w:r w:rsidRPr="00E477B1">
                    <w:rPr>
                      <w:rFonts w:ascii="等线" w:hAnsi="等线" w:hint="eastAsia"/>
                      <w:sz w:val="18"/>
                      <w:szCs w:val="18"/>
                    </w:rPr>
                    <w:t xml:space="preserve"> </w:t>
                  </w:r>
                  <w:r w:rsidRPr="00E477B1">
                    <w:rPr>
                      <w:rFonts w:ascii="等线" w:hAnsi="等线" w:hint="eastAsia"/>
                      <w:sz w:val="18"/>
                      <w:szCs w:val="18"/>
                    </w:rPr>
                    <w:t>□；生态流量保障设施</w:t>
                  </w:r>
                  <w:r w:rsidRPr="00E477B1">
                    <w:rPr>
                      <w:rFonts w:ascii="等线" w:hAnsi="等线" w:hint="eastAsia"/>
                      <w:sz w:val="18"/>
                      <w:szCs w:val="18"/>
                    </w:rPr>
                    <w:t xml:space="preserve"> </w:t>
                  </w:r>
                  <w:r w:rsidRPr="00E477B1">
                    <w:rPr>
                      <w:rFonts w:ascii="等线" w:hAnsi="等线" w:hint="eastAsia"/>
                      <w:sz w:val="18"/>
                      <w:szCs w:val="18"/>
                    </w:rPr>
                    <w:t>□；区域削减</w:t>
                  </w:r>
                  <w:r w:rsidRPr="00E477B1">
                    <w:rPr>
                      <w:rFonts w:ascii="等线" w:hAnsi="等线" w:hint="eastAsia"/>
                      <w:sz w:val="18"/>
                      <w:szCs w:val="18"/>
                    </w:rPr>
                    <w:t xml:space="preserve"> </w:t>
                  </w:r>
                  <w:r w:rsidRPr="00E477B1">
                    <w:rPr>
                      <w:rFonts w:ascii="等线" w:hAnsi="等线" w:hint="eastAsia"/>
                      <w:sz w:val="18"/>
                      <w:szCs w:val="18"/>
                    </w:rPr>
                    <w:t>□；依托其它工程措施</w:t>
                  </w:r>
                  <w:r w:rsidRPr="00E477B1">
                    <w:rPr>
                      <w:rFonts w:ascii="等线" w:hAnsi="等线" w:hint="eastAsia"/>
                      <w:sz w:val="18"/>
                      <w:szCs w:val="18"/>
                    </w:rPr>
                    <w:t xml:space="preserve"> </w:t>
                  </w:r>
                  <w:r w:rsidRPr="00E477B1">
                    <w:rPr>
                      <w:rFonts w:ascii="等线" w:hAnsi="等线" w:hint="eastAsia"/>
                      <w:sz w:val="18"/>
                      <w:szCs w:val="18"/>
                    </w:rPr>
                    <w:t>□；其他</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4D40CE37" w14:textId="77777777" w:rsidTr="00C50260">
              <w:trPr>
                <w:trHeight w:val="284"/>
                <w:jc w:val="center"/>
              </w:trPr>
              <w:tc>
                <w:tcPr>
                  <w:tcW w:w="311" w:type="pct"/>
                  <w:vMerge/>
                  <w:shd w:val="clear" w:color="auto" w:fill="auto"/>
                  <w:vAlign w:val="center"/>
                </w:tcPr>
                <w:p w14:paraId="109F6188" w14:textId="77777777" w:rsidR="00982796" w:rsidRPr="00E477B1" w:rsidRDefault="00982796" w:rsidP="00C50260">
                  <w:pPr>
                    <w:jc w:val="center"/>
                    <w:rPr>
                      <w:sz w:val="18"/>
                      <w:szCs w:val="18"/>
                    </w:rPr>
                  </w:pPr>
                </w:p>
              </w:tc>
              <w:tc>
                <w:tcPr>
                  <w:tcW w:w="1038" w:type="pct"/>
                  <w:vMerge w:val="restart"/>
                  <w:shd w:val="clear" w:color="auto" w:fill="auto"/>
                  <w:vAlign w:val="center"/>
                </w:tcPr>
                <w:p w14:paraId="4D6D5973" w14:textId="77777777" w:rsidR="00982796" w:rsidRPr="00E477B1" w:rsidRDefault="00982796" w:rsidP="00C50260">
                  <w:pPr>
                    <w:jc w:val="center"/>
                    <w:rPr>
                      <w:sz w:val="18"/>
                      <w:szCs w:val="18"/>
                    </w:rPr>
                  </w:pPr>
                  <w:r w:rsidRPr="00E477B1">
                    <w:rPr>
                      <w:rFonts w:hint="eastAsia"/>
                      <w:sz w:val="18"/>
                      <w:szCs w:val="18"/>
                    </w:rPr>
                    <w:t>监测计划</w:t>
                  </w:r>
                </w:p>
              </w:tc>
              <w:tc>
                <w:tcPr>
                  <w:tcW w:w="1429" w:type="pct"/>
                  <w:gridSpan w:val="4"/>
                  <w:shd w:val="clear" w:color="auto" w:fill="auto"/>
                  <w:vAlign w:val="center"/>
                </w:tcPr>
                <w:p w14:paraId="770D6FB5" w14:textId="77777777" w:rsidR="00982796" w:rsidRPr="00E477B1" w:rsidRDefault="00982796" w:rsidP="00C50260">
                  <w:pPr>
                    <w:rPr>
                      <w:sz w:val="18"/>
                      <w:szCs w:val="18"/>
                    </w:rPr>
                  </w:pPr>
                </w:p>
              </w:tc>
              <w:tc>
                <w:tcPr>
                  <w:tcW w:w="1114" w:type="pct"/>
                  <w:gridSpan w:val="5"/>
                  <w:shd w:val="clear" w:color="auto" w:fill="auto"/>
                  <w:vAlign w:val="center"/>
                </w:tcPr>
                <w:p w14:paraId="59837846" w14:textId="77777777" w:rsidR="00982796" w:rsidRPr="00E477B1" w:rsidRDefault="00982796" w:rsidP="00C50260">
                  <w:pPr>
                    <w:jc w:val="center"/>
                    <w:rPr>
                      <w:sz w:val="18"/>
                      <w:szCs w:val="18"/>
                    </w:rPr>
                  </w:pPr>
                  <w:r w:rsidRPr="00E477B1">
                    <w:rPr>
                      <w:sz w:val="18"/>
                      <w:szCs w:val="18"/>
                    </w:rPr>
                    <w:t>环境质量</w:t>
                  </w:r>
                </w:p>
              </w:tc>
              <w:tc>
                <w:tcPr>
                  <w:tcW w:w="1108" w:type="pct"/>
                  <w:gridSpan w:val="3"/>
                  <w:shd w:val="clear" w:color="auto" w:fill="auto"/>
                  <w:vAlign w:val="center"/>
                </w:tcPr>
                <w:p w14:paraId="23AA09A5" w14:textId="77777777" w:rsidR="00982796" w:rsidRPr="00E477B1" w:rsidRDefault="00982796" w:rsidP="00C50260">
                  <w:pPr>
                    <w:jc w:val="center"/>
                    <w:rPr>
                      <w:sz w:val="18"/>
                      <w:szCs w:val="18"/>
                    </w:rPr>
                  </w:pPr>
                  <w:r w:rsidRPr="00E477B1">
                    <w:rPr>
                      <w:sz w:val="18"/>
                      <w:szCs w:val="18"/>
                    </w:rPr>
                    <w:t>污染源</w:t>
                  </w:r>
                </w:p>
              </w:tc>
            </w:tr>
            <w:tr w:rsidR="00E477B1" w:rsidRPr="00E477B1" w14:paraId="1CC4DE00" w14:textId="77777777" w:rsidTr="00C50260">
              <w:trPr>
                <w:trHeight w:val="284"/>
                <w:jc w:val="center"/>
              </w:trPr>
              <w:tc>
                <w:tcPr>
                  <w:tcW w:w="311" w:type="pct"/>
                  <w:vMerge/>
                  <w:shd w:val="clear" w:color="auto" w:fill="auto"/>
                  <w:vAlign w:val="center"/>
                </w:tcPr>
                <w:p w14:paraId="4A33F490" w14:textId="77777777" w:rsidR="00982796" w:rsidRPr="00E477B1" w:rsidRDefault="00982796" w:rsidP="00C50260">
                  <w:pPr>
                    <w:jc w:val="center"/>
                    <w:rPr>
                      <w:sz w:val="18"/>
                      <w:szCs w:val="18"/>
                    </w:rPr>
                  </w:pPr>
                </w:p>
              </w:tc>
              <w:tc>
                <w:tcPr>
                  <w:tcW w:w="1038" w:type="pct"/>
                  <w:vMerge/>
                  <w:shd w:val="clear" w:color="auto" w:fill="auto"/>
                  <w:vAlign w:val="center"/>
                </w:tcPr>
                <w:p w14:paraId="463A1752" w14:textId="77777777" w:rsidR="00982796" w:rsidRPr="00E477B1" w:rsidRDefault="00982796" w:rsidP="00C50260">
                  <w:pPr>
                    <w:jc w:val="center"/>
                    <w:rPr>
                      <w:sz w:val="18"/>
                      <w:szCs w:val="18"/>
                    </w:rPr>
                  </w:pPr>
                </w:p>
              </w:tc>
              <w:tc>
                <w:tcPr>
                  <w:tcW w:w="1429" w:type="pct"/>
                  <w:gridSpan w:val="4"/>
                  <w:shd w:val="clear" w:color="auto" w:fill="auto"/>
                  <w:vAlign w:val="center"/>
                </w:tcPr>
                <w:p w14:paraId="3D9D8AEB" w14:textId="77777777" w:rsidR="00982796" w:rsidRPr="00E477B1" w:rsidRDefault="00982796" w:rsidP="00C50260">
                  <w:pPr>
                    <w:jc w:val="center"/>
                    <w:rPr>
                      <w:sz w:val="18"/>
                      <w:szCs w:val="18"/>
                    </w:rPr>
                  </w:pPr>
                  <w:r w:rsidRPr="00E477B1">
                    <w:rPr>
                      <w:sz w:val="18"/>
                      <w:szCs w:val="18"/>
                    </w:rPr>
                    <w:t>监测方式</w:t>
                  </w:r>
                </w:p>
              </w:tc>
              <w:tc>
                <w:tcPr>
                  <w:tcW w:w="1114" w:type="pct"/>
                  <w:gridSpan w:val="5"/>
                  <w:shd w:val="clear" w:color="auto" w:fill="auto"/>
                  <w:vAlign w:val="center"/>
                </w:tcPr>
                <w:p w14:paraId="5FE722F3" w14:textId="77777777" w:rsidR="00982796" w:rsidRPr="00E477B1" w:rsidRDefault="00982796" w:rsidP="00C50260">
                  <w:pPr>
                    <w:jc w:val="center"/>
                    <w:rPr>
                      <w:sz w:val="18"/>
                      <w:szCs w:val="18"/>
                    </w:rPr>
                  </w:pPr>
                  <w:r w:rsidRPr="00E477B1">
                    <w:rPr>
                      <w:sz w:val="18"/>
                      <w:szCs w:val="18"/>
                    </w:rPr>
                    <w:t>手动</w:t>
                  </w:r>
                  <w:r w:rsidRPr="00E477B1">
                    <w:rPr>
                      <w:rFonts w:hint="eastAsia"/>
                      <w:sz w:val="18"/>
                      <w:szCs w:val="18"/>
                    </w:rPr>
                    <w:t xml:space="preserve"> </w:t>
                  </w:r>
                  <w:r w:rsidRPr="00E477B1">
                    <w:rPr>
                      <w:rFonts w:ascii="等线" w:hAnsi="等线" w:hint="eastAsia"/>
                      <w:sz w:val="18"/>
                      <w:szCs w:val="18"/>
                    </w:rPr>
                    <w:t>□；自动</w:t>
                  </w:r>
                  <w:r w:rsidRPr="00E477B1">
                    <w:rPr>
                      <w:rFonts w:ascii="等线" w:hAnsi="等线" w:hint="eastAsia"/>
                      <w:sz w:val="18"/>
                      <w:szCs w:val="18"/>
                    </w:rPr>
                    <w:t xml:space="preserve"> </w:t>
                  </w:r>
                  <w:r w:rsidRPr="00E477B1">
                    <w:rPr>
                      <w:rFonts w:ascii="等线" w:hAnsi="等线" w:hint="eastAsia"/>
                      <w:sz w:val="18"/>
                      <w:szCs w:val="18"/>
                    </w:rPr>
                    <w:t>□；无监测</w:t>
                  </w:r>
                  <w:r w:rsidRPr="00E477B1">
                    <w:rPr>
                      <w:rFonts w:ascii="等线" w:hAnsi="等线" w:hint="eastAsia"/>
                      <w:sz w:val="18"/>
                      <w:szCs w:val="18"/>
                    </w:rPr>
                    <w:t xml:space="preserve"> </w:t>
                  </w:r>
                  <w:r w:rsidRPr="00E477B1">
                    <w:rPr>
                      <w:rFonts w:ascii="等线" w:hAnsi="等线" w:hint="eastAsia"/>
                      <w:sz w:val="18"/>
                      <w:szCs w:val="18"/>
                    </w:rPr>
                    <w:t>□</w:t>
                  </w:r>
                </w:p>
              </w:tc>
              <w:tc>
                <w:tcPr>
                  <w:tcW w:w="1108" w:type="pct"/>
                  <w:gridSpan w:val="3"/>
                  <w:shd w:val="clear" w:color="auto" w:fill="auto"/>
                  <w:vAlign w:val="center"/>
                </w:tcPr>
                <w:p w14:paraId="4134AC5A" w14:textId="77777777" w:rsidR="00982796" w:rsidRPr="00E477B1" w:rsidRDefault="00982796" w:rsidP="00C50260">
                  <w:pPr>
                    <w:jc w:val="center"/>
                    <w:rPr>
                      <w:sz w:val="18"/>
                      <w:szCs w:val="18"/>
                    </w:rPr>
                  </w:pPr>
                  <w:r w:rsidRPr="00E477B1">
                    <w:rPr>
                      <w:sz w:val="18"/>
                      <w:szCs w:val="18"/>
                    </w:rPr>
                    <w:t>手动</w:t>
                  </w:r>
                  <w:r w:rsidRPr="00E477B1">
                    <w:rPr>
                      <w:rFonts w:hint="eastAsia"/>
                      <w:sz w:val="18"/>
                      <w:szCs w:val="18"/>
                    </w:rPr>
                    <w:t xml:space="preserve"> </w:t>
                  </w:r>
                  <w:r w:rsidRPr="00E477B1">
                    <w:rPr>
                      <w:rFonts w:ascii="等线" w:hAnsi="等线" w:hint="eastAsia"/>
                      <w:sz w:val="18"/>
                      <w:szCs w:val="18"/>
                    </w:rPr>
                    <w:t>□；自动</w:t>
                  </w:r>
                  <w:r w:rsidRPr="00E477B1">
                    <w:rPr>
                      <w:rFonts w:ascii="等线" w:hAnsi="等线" w:hint="eastAsia"/>
                      <w:sz w:val="18"/>
                      <w:szCs w:val="18"/>
                    </w:rPr>
                    <w:t xml:space="preserve"> </w:t>
                  </w:r>
                  <w:r w:rsidRPr="00E477B1">
                    <w:rPr>
                      <w:rFonts w:ascii="等线" w:hAnsi="等线" w:hint="eastAsia"/>
                      <w:sz w:val="18"/>
                      <w:szCs w:val="18"/>
                    </w:rPr>
                    <w:t>□；无监测</w:t>
                  </w:r>
                  <w:r w:rsidRPr="00E477B1">
                    <w:rPr>
                      <w:rFonts w:ascii="等线" w:hAnsi="等线" w:hint="eastAsia"/>
                      <w:sz w:val="18"/>
                      <w:szCs w:val="18"/>
                    </w:rPr>
                    <w:t xml:space="preserve"> </w:t>
                  </w:r>
                  <w:r w:rsidRPr="00E477B1">
                    <w:rPr>
                      <w:rFonts w:ascii="等线" w:hAnsi="等线" w:hint="eastAsia"/>
                      <w:sz w:val="18"/>
                      <w:szCs w:val="18"/>
                    </w:rPr>
                    <w:t>□</w:t>
                  </w:r>
                </w:p>
              </w:tc>
            </w:tr>
            <w:tr w:rsidR="00E477B1" w:rsidRPr="00E477B1" w14:paraId="02AEBF43" w14:textId="77777777" w:rsidTr="00C50260">
              <w:trPr>
                <w:trHeight w:val="284"/>
                <w:jc w:val="center"/>
              </w:trPr>
              <w:tc>
                <w:tcPr>
                  <w:tcW w:w="311" w:type="pct"/>
                  <w:vMerge/>
                  <w:shd w:val="clear" w:color="auto" w:fill="auto"/>
                  <w:vAlign w:val="center"/>
                </w:tcPr>
                <w:p w14:paraId="47856FA8" w14:textId="77777777" w:rsidR="00982796" w:rsidRPr="00E477B1" w:rsidRDefault="00982796" w:rsidP="00C50260">
                  <w:pPr>
                    <w:jc w:val="center"/>
                    <w:rPr>
                      <w:sz w:val="18"/>
                      <w:szCs w:val="18"/>
                    </w:rPr>
                  </w:pPr>
                </w:p>
              </w:tc>
              <w:tc>
                <w:tcPr>
                  <w:tcW w:w="1038" w:type="pct"/>
                  <w:vMerge/>
                  <w:shd w:val="clear" w:color="auto" w:fill="auto"/>
                  <w:vAlign w:val="center"/>
                </w:tcPr>
                <w:p w14:paraId="651948B6" w14:textId="77777777" w:rsidR="00982796" w:rsidRPr="00E477B1" w:rsidRDefault="00982796" w:rsidP="00C50260">
                  <w:pPr>
                    <w:jc w:val="center"/>
                    <w:rPr>
                      <w:sz w:val="18"/>
                      <w:szCs w:val="18"/>
                    </w:rPr>
                  </w:pPr>
                </w:p>
              </w:tc>
              <w:tc>
                <w:tcPr>
                  <w:tcW w:w="1429" w:type="pct"/>
                  <w:gridSpan w:val="4"/>
                  <w:shd w:val="clear" w:color="auto" w:fill="auto"/>
                  <w:vAlign w:val="center"/>
                </w:tcPr>
                <w:p w14:paraId="16074F4D" w14:textId="77777777" w:rsidR="00982796" w:rsidRPr="00E477B1" w:rsidRDefault="00982796" w:rsidP="00C50260">
                  <w:pPr>
                    <w:jc w:val="center"/>
                    <w:rPr>
                      <w:sz w:val="18"/>
                      <w:szCs w:val="18"/>
                    </w:rPr>
                  </w:pPr>
                  <w:r w:rsidRPr="00E477B1">
                    <w:rPr>
                      <w:sz w:val="18"/>
                      <w:szCs w:val="18"/>
                    </w:rPr>
                    <w:t>监测点位</w:t>
                  </w:r>
                </w:p>
              </w:tc>
              <w:tc>
                <w:tcPr>
                  <w:tcW w:w="1114" w:type="pct"/>
                  <w:gridSpan w:val="5"/>
                  <w:shd w:val="clear" w:color="auto" w:fill="auto"/>
                  <w:vAlign w:val="center"/>
                </w:tcPr>
                <w:p w14:paraId="317A0701" w14:textId="77777777" w:rsidR="00982796" w:rsidRPr="00E477B1" w:rsidRDefault="00982796" w:rsidP="00C50260">
                  <w:pPr>
                    <w:jc w:val="center"/>
                    <w:rPr>
                      <w:sz w:val="18"/>
                      <w:szCs w:val="18"/>
                    </w:rPr>
                  </w:pPr>
                  <w:r w:rsidRPr="00E477B1">
                    <w:rPr>
                      <w:rFonts w:hint="eastAsia"/>
                      <w:sz w:val="18"/>
                      <w:szCs w:val="18"/>
                    </w:rPr>
                    <w:t>（</w:t>
                  </w:r>
                  <w:r w:rsidRPr="00E477B1">
                    <w:rPr>
                      <w:rFonts w:hint="eastAsia"/>
                      <w:sz w:val="18"/>
                      <w:szCs w:val="18"/>
                    </w:rPr>
                    <w:t xml:space="preserve">   </w:t>
                  </w:r>
                  <w:r w:rsidRPr="00E477B1">
                    <w:rPr>
                      <w:rFonts w:hint="eastAsia"/>
                      <w:sz w:val="18"/>
                      <w:szCs w:val="18"/>
                    </w:rPr>
                    <w:t>）</w:t>
                  </w:r>
                </w:p>
              </w:tc>
              <w:tc>
                <w:tcPr>
                  <w:tcW w:w="1108" w:type="pct"/>
                  <w:gridSpan w:val="3"/>
                  <w:shd w:val="clear" w:color="auto" w:fill="auto"/>
                  <w:vAlign w:val="center"/>
                </w:tcPr>
                <w:p w14:paraId="316B7686" w14:textId="77777777" w:rsidR="00982796" w:rsidRPr="00E477B1" w:rsidRDefault="00982796" w:rsidP="00C50260">
                  <w:pPr>
                    <w:jc w:val="center"/>
                    <w:rPr>
                      <w:sz w:val="18"/>
                      <w:szCs w:val="18"/>
                    </w:rPr>
                  </w:pPr>
                  <w:r w:rsidRPr="00E477B1">
                    <w:rPr>
                      <w:rFonts w:hint="eastAsia"/>
                      <w:sz w:val="18"/>
                      <w:szCs w:val="18"/>
                    </w:rPr>
                    <w:t>（</w:t>
                  </w:r>
                  <w:r w:rsidRPr="00E477B1">
                    <w:rPr>
                      <w:rFonts w:hint="eastAsia"/>
                      <w:sz w:val="18"/>
                      <w:szCs w:val="18"/>
                    </w:rPr>
                    <w:t xml:space="preserve">   </w:t>
                  </w:r>
                  <w:r w:rsidRPr="00E477B1">
                    <w:rPr>
                      <w:rFonts w:hint="eastAsia"/>
                      <w:sz w:val="18"/>
                      <w:szCs w:val="18"/>
                    </w:rPr>
                    <w:t>）</w:t>
                  </w:r>
                </w:p>
              </w:tc>
            </w:tr>
            <w:tr w:rsidR="00E477B1" w:rsidRPr="00E477B1" w14:paraId="7021260F" w14:textId="77777777" w:rsidTr="00C50260">
              <w:trPr>
                <w:trHeight w:val="284"/>
                <w:jc w:val="center"/>
              </w:trPr>
              <w:tc>
                <w:tcPr>
                  <w:tcW w:w="311" w:type="pct"/>
                  <w:vMerge/>
                  <w:shd w:val="clear" w:color="auto" w:fill="auto"/>
                  <w:vAlign w:val="center"/>
                </w:tcPr>
                <w:p w14:paraId="04EC12E2" w14:textId="77777777" w:rsidR="00982796" w:rsidRPr="00E477B1" w:rsidRDefault="00982796" w:rsidP="00C50260">
                  <w:pPr>
                    <w:jc w:val="center"/>
                    <w:rPr>
                      <w:sz w:val="18"/>
                      <w:szCs w:val="18"/>
                    </w:rPr>
                  </w:pPr>
                </w:p>
              </w:tc>
              <w:tc>
                <w:tcPr>
                  <w:tcW w:w="1038" w:type="pct"/>
                  <w:vMerge/>
                  <w:shd w:val="clear" w:color="auto" w:fill="auto"/>
                  <w:vAlign w:val="center"/>
                </w:tcPr>
                <w:p w14:paraId="6F9D1BA7" w14:textId="77777777" w:rsidR="00982796" w:rsidRPr="00E477B1" w:rsidRDefault="00982796" w:rsidP="00C50260">
                  <w:pPr>
                    <w:jc w:val="center"/>
                    <w:rPr>
                      <w:sz w:val="18"/>
                      <w:szCs w:val="18"/>
                    </w:rPr>
                  </w:pPr>
                </w:p>
              </w:tc>
              <w:tc>
                <w:tcPr>
                  <w:tcW w:w="1429" w:type="pct"/>
                  <w:gridSpan w:val="4"/>
                  <w:shd w:val="clear" w:color="auto" w:fill="auto"/>
                  <w:vAlign w:val="center"/>
                </w:tcPr>
                <w:p w14:paraId="793AC54C" w14:textId="77777777" w:rsidR="00982796" w:rsidRPr="00E477B1" w:rsidRDefault="00982796" w:rsidP="00C50260">
                  <w:pPr>
                    <w:jc w:val="center"/>
                    <w:rPr>
                      <w:sz w:val="18"/>
                      <w:szCs w:val="18"/>
                    </w:rPr>
                  </w:pPr>
                  <w:r w:rsidRPr="00E477B1">
                    <w:rPr>
                      <w:sz w:val="18"/>
                      <w:szCs w:val="18"/>
                    </w:rPr>
                    <w:t>监测因子</w:t>
                  </w:r>
                </w:p>
              </w:tc>
              <w:tc>
                <w:tcPr>
                  <w:tcW w:w="1114" w:type="pct"/>
                  <w:gridSpan w:val="5"/>
                  <w:shd w:val="clear" w:color="auto" w:fill="auto"/>
                  <w:vAlign w:val="center"/>
                </w:tcPr>
                <w:p w14:paraId="5EAFFE67" w14:textId="77777777" w:rsidR="00982796" w:rsidRPr="00E477B1" w:rsidRDefault="00982796" w:rsidP="00C50260">
                  <w:pPr>
                    <w:jc w:val="center"/>
                    <w:rPr>
                      <w:sz w:val="18"/>
                      <w:szCs w:val="18"/>
                    </w:rPr>
                  </w:pPr>
                  <w:r w:rsidRPr="00E477B1">
                    <w:rPr>
                      <w:rFonts w:hint="eastAsia"/>
                      <w:sz w:val="18"/>
                      <w:szCs w:val="18"/>
                    </w:rPr>
                    <w:t>（</w:t>
                  </w:r>
                  <w:r w:rsidRPr="00E477B1">
                    <w:rPr>
                      <w:rFonts w:hint="eastAsia"/>
                      <w:sz w:val="18"/>
                      <w:szCs w:val="18"/>
                    </w:rPr>
                    <w:t xml:space="preserve">   </w:t>
                  </w:r>
                  <w:r w:rsidRPr="00E477B1">
                    <w:rPr>
                      <w:rFonts w:hint="eastAsia"/>
                      <w:sz w:val="18"/>
                      <w:szCs w:val="18"/>
                    </w:rPr>
                    <w:t>）</w:t>
                  </w:r>
                </w:p>
              </w:tc>
              <w:tc>
                <w:tcPr>
                  <w:tcW w:w="1108" w:type="pct"/>
                  <w:gridSpan w:val="3"/>
                  <w:shd w:val="clear" w:color="auto" w:fill="auto"/>
                  <w:vAlign w:val="center"/>
                </w:tcPr>
                <w:p w14:paraId="20BF90C2" w14:textId="77777777" w:rsidR="00982796" w:rsidRPr="00E477B1" w:rsidRDefault="00982796" w:rsidP="00C50260">
                  <w:pPr>
                    <w:jc w:val="center"/>
                    <w:rPr>
                      <w:sz w:val="18"/>
                      <w:szCs w:val="18"/>
                    </w:rPr>
                  </w:pPr>
                  <w:r w:rsidRPr="00E477B1">
                    <w:rPr>
                      <w:rFonts w:hint="eastAsia"/>
                      <w:sz w:val="18"/>
                      <w:szCs w:val="18"/>
                    </w:rPr>
                    <w:t>（</w:t>
                  </w:r>
                  <w:r w:rsidRPr="00E477B1">
                    <w:rPr>
                      <w:rFonts w:hint="eastAsia"/>
                      <w:sz w:val="18"/>
                      <w:szCs w:val="18"/>
                    </w:rPr>
                    <w:t xml:space="preserve">   </w:t>
                  </w:r>
                  <w:r w:rsidRPr="00E477B1">
                    <w:rPr>
                      <w:rFonts w:hint="eastAsia"/>
                      <w:sz w:val="18"/>
                      <w:szCs w:val="18"/>
                    </w:rPr>
                    <w:t>）</w:t>
                  </w:r>
                </w:p>
              </w:tc>
            </w:tr>
            <w:tr w:rsidR="00E477B1" w:rsidRPr="00E477B1" w14:paraId="1307B121" w14:textId="77777777" w:rsidTr="00C50260">
              <w:trPr>
                <w:trHeight w:val="284"/>
                <w:jc w:val="center"/>
              </w:trPr>
              <w:tc>
                <w:tcPr>
                  <w:tcW w:w="311" w:type="pct"/>
                  <w:vMerge/>
                  <w:shd w:val="clear" w:color="auto" w:fill="auto"/>
                  <w:vAlign w:val="center"/>
                </w:tcPr>
                <w:p w14:paraId="42BE0782" w14:textId="77777777" w:rsidR="00982796" w:rsidRPr="00E477B1" w:rsidRDefault="00982796" w:rsidP="00C50260">
                  <w:pPr>
                    <w:jc w:val="center"/>
                    <w:rPr>
                      <w:sz w:val="18"/>
                      <w:szCs w:val="18"/>
                    </w:rPr>
                  </w:pPr>
                </w:p>
              </w:tc>
              <w:tc>
                <w:tcPr>
                  <w:tcW w:w="1038" w:type="pct"/>
                  <w:shd w:val="clear" w:color="auto" w:fill="auto"/>
                  <w:vAlign w:val="center"/>
                </w:tcPr>
                <w:p w14:paraId="0F32DC06" w14:textId="77777777" w:rsidR="00982796" w:rsidRPr="00E477B1" w:rsidRDefault="00982796" w:rsidP="00C50260">
                  <w:pPr>
                    <w:jc w:val="center"/>
                    <w:rPr>
                      <w:sz w:val="18"/>
                      <w:szCs w:val="18"/>
                    </w:rPr>
                  </w:pPr>
                  <w:r w:rsidRPr="00E477B1">
                    <w:rPr>
                      <w:rFonts w:hint="eastAsia"/>
                      <w:sz w:val="18"/>
                      <w:szCs w:val="18"/>
                    </w:rPr>
                    <w:t>污染物</w:t>
                  </w:r>
                  <w:r w:rsidRPr="00E477B1">
                    <w:rPr>
                      <w:sz w:val="18"/>
                      <w:szCs w:val="18"/>
                    </w:rPr>
                    <w:t>排放清单</w:t>
                  </w:r>
                </w:p>
              </w:tc>
              <w:tc>
                <w:tcPr>
                  <w:tcW w:w="3651" w:type="pct"/>
                  <w:gridSpan w:val="12"/>
                  <w:shd w:val="clear" w:color="auto" w:fill="auto"/>
                  <w:vAlign w:val="center"/>
                </w:tcPr>
                <w:p w14:paraId="2D2F84D5" w14:textId="77777777" w:rsidR="00982796" w:rsidRPr="00E477B1" w:rsidRDefault="00982796" w:rsidP="00C50260">
                  <w:pPr>
                    <w:rPr>
                      <w:sz w:val="18"/>
                      <w:szCs w:val="18"/>
                    </w:rPr>
                  </w:pPr>
                  <w:r w:rsidRPr="00E477B1">
                    <w:rPr>
                      <w:rFonts w:ascii="等线" w:hAnsi="等线" w:hint="eastAsia"/>
                      <w:sz w:val="18"/>
                      <w:szCs w:val="18"/>
                    </w:rPr>
                    <w:t>□</w:t>
                  </w:r>
                </w:p>
              </w:tc>
            </w:tr>
            <w:tr w:rsidR="00E477B1" w:rsidRPr="00E477B1" w14:paraId="22FDC3CC" w14:textId="77777777" w:rsidTr="00C50260">
              <w:trPr>
                <w:trHeight w:val="284"/>
                <w:jc w:val="center"/>
              </w:trPr>
              <w:tc>
                <w:tcPr>
                  <w:tcW w:w="1349" w:type="pct"/>
                  <w:gridSpan w:val="2"/>
                  <w:shd w:val="clear" w:color="auto" w:fill="auto"/>
                  <w:vAlign w:val="center"/>
                </w:tcPr>
                <w:p w14:paraId="2922F8FC" w14:textId="77777777" w:rsidR="00982796" w:rsidRPr="00E477B1" w:rsidRDefault="00982796" w:rsidP="00C50260">
                  <w:pPr>
                    <w:jc w:val="center"/>
                    <w:rPr>
                      <w:sz w:val="18"/>
                      <w:szCs w:val="18"/>
                    </w:rPr>
                  </w:pPr>
                  <w:r w:rsidRPr="00E477B1">
                    <w:rPr>
                      <w:sz w:val="18"/>
                      <w:szCs w:val="18"/>
                    </w:rPr>
                    <w:t>评价结论</w:t>
                  </w:r>
                </w:p>
              </w:tc>
              <w:tc>
                <w:tcPr>
                  <w:tcW w:w="3651" w:type="pct"/>
                  <w:gridSpan w:val="12"/>
                  <w:shd w:val="clear" w:color="auto" w:fill="auto"/>
                  <w:vAlign w:val="center"/>
                </w:tcPr>
                <w:p w14:paraId="3DB6A5A7" w14:textId="77777777" w:rsidR="00982796" w:rsidRPr="00E477B1" w:rsidRDefault="00982796" w:rsidP="00C50260">
                  <w:pPr>
                    <w:rPr>
                      <w:sz w:val="18"/>
                      <w:szCs w:val="18"/>
                    </w:rPr>
                  </w:pPr>
                  <w:r w:rsidRPr="00E477B1">
                    <w:rPr>
                      <w:sz w:val="18"/>
                      <w:szCs w:val="18"/>
                    </w:rPr>
                    <w:t>可以接受</w:t>
                  </w:r>
                  <w:r w:rsidRPr="00E477B1">
                    <w:rPr>
                      <w:rFonts w:hint="eastAsia"/>
                      <w:sz w:val="18"/>
                      <w:szCs w:val="18"/>
                    </w:rPr>
                    <w:t xml:space="preserve"> </w:t>
                  </w:r>
                  <w:r w:rsidRPr="00E477B1">
                    <w:rPr>
                      <w:rFonts w:ascii="Segoe UI Emoji" w:hAnsi="Segoe UI Emoji"/>
                      <w:sz w:val="18"/>
                      <w:szCs w:val="18"/>
                    </w:rPr>
                    <w:t>☑</w:t>
                  </w:r>
                  <w:r w:rsidRPr="00E477B1">
                    <w:rPr>
                      <w:rFonts w:ascii="等线" w:hAnsi="等线" w:hint="eastAsia"/>
                      <w:sz w:val="18"/>
                      <w:szCs w:val="18"/>
                    </w:rPr>
                    <w:t>；不可以接受</w:t>
                  </w:r>
                  <w:r w:rsidRPr="00E477B1">
                    <w:rPr>
                      <w:rFonts w:ascii="等线" w:hAnsi="等线" w:hint="eastAsia"/>
                      <w:sz w:val="18"/>
                      <w:szCs w:val="18"/>
                    </w:rPr>
                    <w:t xml:space="preserve"> </w:t>
                  </w:r>
                  <w:r w:rsidRPr="00E477B1">
                    <w:rPr>
                      <w:rFonts w:ascii="等线" w:hAnsi="等线" w:hint="eastAsia"/>
                      <w:sz w:val="18"/>
                      <w:szCs w:val="18"/>
                    </w:rPr>
                    <w:t>□</w:t>
                  </w:r>
                </w:p>
              </w:tc>
            </w:tr>
            <w:tr w:rsidR="00982796" w:rsidRPr="00E477B1" w14:paraId="387353F4" w14:textId="77777777" w:rsidTr="00C50260">
              <w:trPr>
                <w:trHeight w:val="284"/>
                <w:jc w:val="center"/>
              </w:trPr>
              <w:tc>
                <w:tcPr>
                  <w:tcW w:w="5000" w:type="pct"/>
                  <w:gridSpan w:val="14"/>
                  <w:shd w:val="clear" w:color="auto" w:fill="auto"/>
                  <w:vAlign w:val="center"/>
                </w:tcPr>
                <w:p w14:paraId="7C4D3190" w14:textId="77777777" w:rsidR="00982796" w:rsidRPr="00E477B1" w:rsidRDefault="00982796" w:rsidP="00C50260">
                  <w:pPr>
                    <w:rPr>
                      <w:sz w:val="18"/>
                      <w:szCs w:val="18"/>
                    </w:rPr>
                  </w:pPr>
                  <w:r w:rsidRPr="00E477B1">
                    <w:rPr>
                      <w:sz w:val="18"/>
                      <w:szCs w:val="18"/>
                    </w:rPr>
                    <w:t>注</w:t>
                  </w:r>
                  <w:r w:rsidRPr="00E477B1">
                    <w:rPr>
                      <w:rFonts w:hint="eastAsia"/>
                      <w:sz w:val="18"/>
                      <w:szCs w:val="18"/>
                    </w:rPr>
                    <w:t>：“</w:t>
                  </w:r>
                  <w:r w:rsidRPr="00E477B1">
                    <w:rPr>
                      <w:rFonts w:ascii="等线" w:hAnsi="等线" w:hint="eastAsia"/>
                      <w:sz w:val="18"/>
                      <w:szCs w:val="18"/>
                    </w:rPr>
                    <w:t>□</w:t>
                  </w:r>
                  <w:r w:rsidRPr="00E477B1">
                    <w:rPr>
                      <w:rFonts w:hint="eastAsia"/>
                      <w:sz w:val="18"/>
                      <w:szCs w:val="18"/>
                    </w:rPr>
                    <w:t>”为勾选项，可√；</w:t>
                  </w:r>
                  <w:r w:rsidRPr="00E477B1">
                    <w:rPr>
                      <w:rFonts w:ascii="宋体" w:hAnsi="宋体" w:hint="eastAsia"/>
                      <w:sz w:val="18"/>
                      <w:szCs w:val="18"/>
                    </w:rPr>
                    <w:t>“（   ）”为内容填写项；“备注”为其他补充内容。</w:t>
                  </w:r>
                </w:p>
              </w:tc>
            </w:tr>
          </w:tbl>
          <w:p w14:paraId="3B688E2F" w14:textId="77777777" w:rsidR="00982796" w:rsidRPr="00E477B1" w:rsidRDefault="00982796" w:rsidP="00C50260"/>
          <w:p w14:paraId="3523730C" w14:textId="77777777" w:rsidR="00982796" w:rsidRPr="00E477B1" w:rsidRDefault="00982796" w:rsidP="00C50260">
            <w:pPr>
              <w:numPr>
                <w:ilvl w:val="0"/>
                <w:numId w:val="4"/>
              </w:numPr>
              <w:spacing w:line="360" w:lineRule="auto"/>
              <w:rPr>
                <w:sz w:val="24"/>
                <w:szCs w:val="24"/>
              </w:rPr>
            </w:pPr>
            <w:r w:rsidRPr="00E477B1">
              <w:rPr>
                <w:sz w:val="24"/>
                <w:szCs w:val="24"/>
              </w:rPr>
              <w:t>运营期噪声影响分析</w:t>
            </w:r>
          </w:p>
          <w:p w14:paraId="2C016243" w14:textId="77777777" w:rsidR="00982796" w:rsidRPr="00E477B1" w:rsidRDefault="00982796" w:rsidP="00C50260">
            <w:pPr>
              <w:spacing w:line="360" w:lineRule="auto"/>
              <w:ind w:firstLineChars="200" w:firstLine="480"/>
              <w:rPr>
                <w:sz w:val="24"/>
                <w:szCs w:val="24"/>
              </w:rPr>
            </w:pPr>
            <w:r w:rsidRPr="00E477B1">
              <w:rPr>
                <w:sz w:val="24"/>
                <w:szCs w:val="24"/>
              </w:rPr>
              <w:t>本项目噪声主要来源于空压机、</w:t>
            </w:r>
            <w:r w:rsidRPr="00E477B1">
              <w:rPr>
                <w:rFonts w:hint="eastAsia"/>
                <w:sz w:val="24"/>
                <w:szCs w:val="24"/>
              </w:rPr>
              <w:t>干燥机</w:t>
            </w:r>
            <w:r w:rsidRPr="00E477B1">
              <w:rPr>
                <w:sz w:val="24"/>
                <w:szCs w:val="24"/>
              </w:rPr>
              <w:t>、</w:t>
            </w:r>
            <w:r w:rsidRPr="00E477B1">
              <w:rPr>
                <w:rFonts w:hint="eastAsia"/>
                <w:sz w:val="24"/>
                <w:szCs w:val="24"/>
              </w:rPr>
              <w:t>裁料</w:t>
            </w:r>
            <w:r w:rsidRPr="00E477B1">
              <w:rPr>
                <w:sz w:val="24"/>
                <w:szCs w:val="24"/>
              </w:rPr>
              <w:t>机等，其噪声强一般在</w:t>
            </w:r>
            <w:r w:rsidRPr="00E477B1">
              <w:rPr>
                <w:sz w:val="24"/>
                <w:szCs w:val="24"/>
              </w:rPr>
              <w:t>75~85dB(A)</w:t>
            </w:r>
            <w:r w:rsidRPr="00E477B1">
              <w:rPr>
                <w:sz w:val="24"/>
                <w:szCs w:val="24"/>
              </w:rPr>
              <w:t>之间，针对不同的噪声特点，工程中采取了相应的防治措施，可有效降低噪声源强，尽可能减轻噪声对周围环境的影响。</w:t>
            </w:r>
          </w:p>
          <w:p w14:paraId="4C236215" w14:textId="77777777" w:rsidR="00982796" w:rsidRPr="00E477B1" w:rsidRDefault="00982796" w:rsidP="00C50260">
            <w:pPr>
              <w:spacing w:line="360" w:lineRule="auto"/>
              <w:ind w:firstLineChars="200" w:firstLine="480"/>
              <w:rPr>
                <w:kern w:val="0"/>
                <w:position w:val="-3"/>
                <w:sz w:val="24"/>
                <w:szCs w:val="24"/>
              </w:rPr>
            </w:pPr>
            <w:r w:rsidRPr="00E477B1">
              <w:rPr>
                <w:kern w:val="0"/>
                <w:position w:val="-3"/>
                <w:sz w:val="24"/>
                <w:szCs w:val="24"/>
              </w:rPr>
              <w:t>以上车间噪声源经治理并经厂房隔声及距离衰减后，厂界噪声能够达到《工业企业厂界环境噪声排放标准》（</w:t>
            </w:r>
            <w:r w:rsidRPr="00E477B1">
              <w:rPr>
                <w:kern w:val="0"/>
                <w:position w:val="-3"/>
                <w:sz w:val="24"/>
                <w:szCs w:val="24"/>
              </w:rPr>
              <w:t>GB12348-2008</w:t>
            </w:r>
            <w:r w:rsidRPr="00E477B1">
              <w:rPr>
                <w:kern w:val="0"/>
                <w:position w:val="-3"/>
                <w:sz w:val="24"/>
                <w:szCs w:val="24"/>
              </w:rPr>
              <w:t>）</w:t>
            </w:r>
            <w:r w:rsidRPr="00E477B1">
              <w:rPr>
                <w:kern w:val="0"/>
                <w:position w:val="-3"/>
                <w:sz w:val="24"/>
                <w:szCs w:val="24"/>
              </w:rPr>
              <w:t>2</w:t>
            </w:r>
            <w:r w:rsidRPr="00E477B1">
              <w:rPr>
                <w:kern w:val="0"/>
                <w:position w:val="-3"/>
                <w:sz w:val="24"/>
                <w:szCs w:val="24"/>
              </w:rPr>
              <w:t>类标准要求。</w:t>
            </w:r>
          </w:p>
          <w:p w14:paraId="04768CE2" w14:textId="77777777" w:rsidR="00982796" w:rsidRPr="00E477B1" w:rsidRDefault="00982796" w:rsidP="00C50260">
            <w:pPr>
              <w:spacing w:line="360" w:lineRule="auto"/>
              <w:ind w:firstLineChars="200" w:firstLine="480"/>
              <w:rPr>
                <w:sz w:val="24"/>
                <w:szCs w:val="24"/>
              </w:rPr>
            </w:pPr>
            <w:r w:rsidRPr="00E477B1">
              <w:rPr>
                <w:sz w:val="24"/>
                <w:szCs w:val="24"/>
              </w:rPr>
              <w:t>根据《环境影响评价技术导则</w:t>
            </w:r>
            <w:r w:rsidRPr="00E477B1">
              <w:rPr>
                <w:sz w:val="24"/>
                <w:szCs w:val="24"/>
              </w:rPr>
              <w:t xml:space="preserve"> </w:t>
            </w:r>
            <w:r w:rsidRPr="00E477B1">
              <w:rPr>
                <w:sz w:val="24"/>
                <w:szCs w:val="24"/>
              </w:rPr>
              <w:t>声环境》（</w:t>
            </w:r>
            <w:r w:rsidRPr="00E477B1">
              <w:rPr>
                <w:sz w:val="24"/>
                <w:szCs w:val="24"/>
              </w:rPr>
              <w:t>HJ2.4-2009</w:t>
            </w:r>
            <w:r w:rsidRPr="00E477B1">
              <w:rPr>
                <w:sz w:val="24"/>
                <w:szCs w:val="24"/>
              </w:rPr>
              <w:t>）中的要求，本次评价采取导则推荐模式。</w:t>
            </w:r>
          </w:p>
          <w:p w14:paraId="530777FE" w14:textId="77777777" w:rsidR="00982796" w:rsidRPr="00E477B1" w:rsidRDefault="00982796" w:rsidP="00C50260">
            <w:pPr>
              <w:spacing w:line="360" w:lineRule="auto"/>
              <w:ind w:firstLineChars="200" w:firstLine="480"/>
              <w:rPr>
                <w:sz w:val="24"/>
                <w:szCs w:val="24"/>
              </w:rPr>
            </w:pPr>
            <w:r w:rsidRPr="00E477B1">
              <w:rPr>
                <w:rFonts w:ascii="宋体" w:hAnsi="宋体" w:cs="宋体" w:hint="eastAsia"/>
                <w:sz w:val="24"/>
                <w:szCs w:val="24"/>
              </w:rPr>
              <w:t>①</w:t>
            </w:r>
            <w:r w:rsidRPr="00E477B1">
              <w:rPr>
                <w:sz w:val="24"/>
                <w:szCs w:val="24"/>
              </w:rPr>
              <w:t>声级计算</w:t>
            </w:r>
          </w:p>
          <w:p w14:paraId="60932676" w14:textId="77777777" w:rsidR="00982796" w:rsidRPr="00E477B1" w:rsidRDefault="00982796" w:rsidP="00C50260">
            <w:pPr>
              <w:spacing w:line="360" w:lineRule="auto"/>
              <w:ind w:firstLineChars="200" w:firstLine="480"/>
              <w:rPr>
                <w:sz w:val="24"/>
                <w:szCs w:val="24"/>
              </w:rPr>
            </w:pPr>
            <w:r w:rsidRPr="00E477B1">
              <w:rPr>
                <w:sz w:val="24"/>
                <w:szCs w:val="24"/>
              </w:rPr>
              <w:t>建设项目声源在预测点产生的等效声级贡献值</w:t>
            </w:r>
            <w:r w:rsidRPr="00E477B1">
              <w:rPr>
                <w:sz w:val="24"/>
                <w:szCs w:val="24"/>
              </w:rPr>
              <w:t>(Leq g)</w:t>
            </w:r>
            <w:r w:rsidRPr="00E477B1">
              <w:rPr>
                <w:sz w:val="24"/>
                <w:szCs w:val="24"/>
              </w:rPr>
              <w:t>计算公式：</w:t>
            </w:r>
          </w:p>
          <w:p w14:paraId="083758E2" w14:textId="77777777" w:rsidR="00982796" w:rsidRPr="00E477B1" w:rsidRDefault="00982796" w:rsidP="00C50260">
            <w:pPr>
              <w:spacing w:line="360" w:lineRule="auto"/>
              <w:jc w:val="center"/>
              <w:rPr>
                <w:sz w:val="24"/>
                <w:szCs w:val="24"/>
              </w:rPr>
            </w:pPr>
            <w:r w:rsidRPr="00E477B1">
              <w:rPr>
                <w:position w:val="-28"/>
                <w:sz w:val="24"/>
                <w:szCs w:val="24"/>
              </w:rPr>
              <w:object w:dxaOrig="2640" w:dyaOrig="659" w14:anchorId="669696B1">
                <v:shape id="对象 3" o:spid="_x0000_i1030" type="#_x0000_t75" style="width:127.7pt;height:31.25pt;mso-position-horizontal-relative:page;mso-position-vertical-relative:page" o:ole="">
                  <v:imagedata r:id="rId21" o:title=""/>
                </v:shape>
                <o:OLEObject Type="Embed" ProgID="Equation.3" ShapeID="对象 3" DrawAspect="Content" ObjectID="_1656829915" r:id="rId22"/>
              </w:object>
            </w:r>
          </w:p>
          <w:p w14:paraId="4E598BAD" w14:textId="77777777" w:rsidR="00982796" w:rsidRPr="00E477B1" w:rsidRDefault="00982796" w:rsidP="00C50260">
            <w:pPr>
              <w:spacing w:line="360" w:lineRule="auto"/>
              <w:ind w:firstLineChars="200" w:firstLine="480"/>
              <w:rPr>
                <w:sz w:val="24"/>
                <w:szCs w:val="24"/>
              </w:rPr>
            </w:pPr>
            <w:r w:rsidRPr="00E477B1">
              <w:rPr>
                <w:sz w:val="24"/>
                <w:szCs w:val="24"/>
              </w:rPr>
              <w:t>式中：</w:t>
            </w:r>
          </w:p>
          <w:p w14:paraId="5C5040D1" w14:textId="77777777" w:rsidR="00982796" w:rsidRPr="00E477B1" w:rsidRDefault="00982796" w:rsidP="00C50260">
            <w:pPr>
              <w:spacing w:line="360" w:lineRule="auto"/>
              <w:ind w:firstLineChars="200" w:firstLine="480"/>
              <w:rPr>
                <w:sz w:val="24"/>
                <w:szCs w:val="24"/>
              </w:rPr>
            </w:pPr>
            <w:r w:rsidRPr="00E477B1">
              <w:rPr>
                <w:sz w:val="24"/>
                <w:szCs w:val="24"/>
              </w:rPr>
              <w:t>Leqg—</w:t>
            </w:r>
            <w:r w:rsidRPr="00E477B1">
              <w:rPr>
                <w:sz w:val="24"/>
                <w:szCs w:val="24"/>
              </w:rPr>
              <w:t>建设项目声源在预测点的等效声级贡献值，</w:t>
            </w:r>
            <w:r w:rsidRPr="00E477B1">
              <w:rPr>
                <w:sz w:val="24"/>
                <w:szCs w:val="24"/>
              </w:rPr>
              <w:t>dB(A)</w:t>
            </w:r>
            <w:r w:rsidRPr="00E477B1">
              <w:rPr>
                <w:sz w:val="24"/>
                <w:szCs w:val="24"/>
              </w:rPr>
              <w:t>；</w:t>
            </w:r>
          </w:p>
          <w:p w14:paraId="0DD36B05" w14:textId="77777777" w:rsidR="00982796" w:rsidRPr="00E477B1" w:rsidRDefault="00982796" w:rsidP="00C50260">
            <w:pPr>
              <w:spacing w:line="360" w:lineRule="auto"/>
              <w:ind w:firstLineChars="200" w:firstLine="480"/>
              <w:rPr>
                <w:sz w:val="24"/>
                <w:szCs w:val="24"/>
              </w:rPr>
            </w:pPr>
            <w:r w:rsidRPr="00E477B1">
              <w:rPr>
                <w:sz w:val="24"/>
                <w:szCs w:val="24"/>
              </w:rPr>
              <w:t>LAi — i</w:t>
            </w:r>
            <w:r w:rsidRPr="00E477B1">
              <w:rPr>
                <w:sz w:val="24"/>
                <w:szCs w:val="24"/>
              </w:rPr>
              <w:t>声源在预测点产生的</w:t>
            </w:r>
            <w:r w:rsidRPr="00E477B1">
              <w:rPr>
                <w:sz w:val="24"/>
                <w:szCs w:val="24"/>
              </w:rPr>
              <w:t xml:space="preserve">A </w:t>
            </w:r>
            <w:r w:rsidRPr="00E477B1">
              <w:rPr>
                <w:sz w:val="24"/>
                <w:szCs w:val="24"/>
              </w:rPr>
              <w:t>声级，</w:t>
            </w:r>
            <w:r w:rsidRPr="00E477B1">
              <w:rPr>
                <w:sz w:val="24"/>
                <w:szCs w:val="24"/>
              </w:rPr>
              <w:t>dB(A)</w:t>
            </w:r>
            <w:r w:rsidRPr="00E477B1">
              <w:rPr>
                <w:sz w:val="24"/>
                <w:szCs w:val="24"/>
              </w:rPr>
              <w:t>；</w:t>
            </w:r>
          </w:p>
          <w:p w14:paraId="02BD512C" w14:textId="77777777" w:rsidR="00982796" w:rsidRPr="00E477B1" w:rsidRDefault="00982796" w:rsidP="00C50260">
            <w:pPr>
              <w:spacing w:line="360" w:lineRule="auto"/>
              <w:ind w:firstLineChars="200" w:firstLine="480"/>
              <w:rPr>
                <w:sz w:val="24"/>
                <w:szCs w:val="24"/>
              </w:rPr>
            </w:pPr>
            <w:r w:rsidRPr="00E477B1">
              <w:rPr>
                <w:sz w:val="24"/>
                <w:szCs w:val="24"/>
              </w:rPr>
              <w:t xml:space="preserve">T  — </w:t>
            </w:r>
            <w:r w:rsidRPr="00E477B1">
              <w:rPr>
                <w:sz w:val="24"/>
                <w:szCs w:val="24"/>
              </w:rPr>
              <w:t>预测计算的时间段，</w:t>
            </w:r>
            <w:r w:rsidRPr="00E477B1">
              <w:rPr>
                <w:sz w:val="24"/>
                <w:szCs w:val="24"/>
              </w:rPr>
              <w:t>s</w:t>
            </w:r>
            <w:r w:rsidRPr="00E477B1">
              <w:rPr>
                <w:sz w:val="24"/>
                <w:szCs w:val="24"/>
              </w:rPr>
              <w:t>；</w:t>
            </w:r>
          </w:p>
          <w:p w14:paraId="33DFBADC" w14:textId="77777777" w:rsidR="00982796" w:rsidRPr="00E477B1" w:rsidRDefault="00982796" w:rsidP="00C50260">
            <w:pPr>
              <w:spacing w:line="360" w:lineRule="auto"/>
              <w:ind w:firstLineChars="200" w:firstLine="480"/>
              <w:rPr>
                <w:sz w:val="24"/>
                <w:szCs w:val="24"/>
              </w:rPr>
            </w:pPr>
            <w:r w:rsidRPr="00E477B1">
              <w:rPr>
                <w:sz w:val="24"/>
                <w:szCs w:val="24"/>
              </w:rPr>
              <w:t xml:space="preserve">ti  — i </w:t>
            </w:r>
            <w:r w:rsidRPr="00E477B1">
              <w:rPr>
                <w:sz w:val="24"/>
                <w:szCs w:val="24"/>
              </w:rPr>
              <w:t>声源在</w:t>
            </w:r>
            <w:r w:rsidRPr="00E477B1">
              <w:rPr>
                <w:sz w:val="24"/>
                <w:szCs w:val="24"/>
              </w:rPr>
              <w:t xml:space="preserve">T </w:t>
            </w:r>
            <w:r w:rsidRPr="00E477B1">
              <w:rPr>
                <w:sz w:val="24"/>
                <w:szCs w:val="24"/>
              </w:rPr>
              <w:t>时段内的运行时间，</w:t>
            </w:r>
            <w:r w:rsidRPr="00E477B1">
              <w:rPr>
                <w:sz w:val="24"/>
                <w:szCs w:val="24"/>
              </w:rPr>
              <w:t>s</w:t>
            </w:r>
            <w:r w:rsidRPr="00E477B1">
              <w:rPr>
                <w:sz w:val="24"/>
                <w:szCs w:val="24"/>
              </w:rPr>
              <w:t>。</w:t>
            </w:r>
          </w:p>
          <w:p w14:paraId="29105468" w14:textId="77777777" w:rsidR="00982796" w:rsidRPr="00E477B1" w:rsidRDefault="00982796" w:rsidP="00C50260">
            <w:pPr>
              <w:spacing w:line="360" w:lineRule="auto"/>
              <w:ind w:firstLineChars="200" w:firstLine="480"/>
              <w:rPr>
                <w:sz w:val="24"/>
                <w:szCs w:val="24"/>
              </w:rPr>
            </w:pPr>
            <w:r w:rsidRPr="00E477B1">
              <w:rPr>
                <w:rFonts w:ascii="宋体" w:hAnsi="宋体" w:cs="宋体" w:hint="eastAsia"/>
                <w:sz w:val="24"/>
                <w:szCs w:val="24"/>
              </w:rPr>
              <w:t>②</w:t>
            </w:r>
            <w:r w:rsidRPr="00E477B1">
              <w:rPr>
                <w:sz w:val="24"/>
                <w:szCs w:val="24"/>
              </w:rPr>
              <w:t>预测点的预测等效声级</w:t>
            </w:r>
            <w:r w:rsidRPr="00E477B1">
              <w:rPr>
                <w:sz w:val="24"/>
                <w:szCs w:val="24"/>
              </w:rPr>
              <w:t>(L eq )</w:t>
            </w:r>
            <w:r w:rsidRPr="00E477B1">
              <w:rPr>
                <w:sz w:val="24"/>
                <w:szCs w:val="24"/>
              </w:rPr>
              <w:t>计算公式</w:t>
            </w:r>
          </w:p>
          <w:p w14:paraId="7282D306" w14:textId="77777777" w:rsidR="00982796" w:rsidRPr="00E477B1" w:rsidRDefault="00982796" w:rsidP="00C50260">
            <w:pPr>
              <w:spacing w:line="360" w:lineRule="auto"/>
              <w:ind w:firstLineChars="200" w:firstLine="480"/>
              <w:jc w:val="center"/>
              <w:rPr>
                <w:sz w:val="24"/>
                <w:szCs w:val="24"/>
              </w:rPr>
            </w:pPr>
            <w:r w:rsidRPr="00E477B1">
              <w:rPr>
                <w:sz w:val="24"/>
                <w:szCs w:val="24"/>
              </w:rPr>
              <w:object w:dxaOrig="2820" w:dyaOrig="419" w14:anchorId="3A1FFA77">
                <v:shape id="对象 4" o:spid="_x0000_i1031" type="#_x0000_t75" style="width:141.3pt;height:20.4pt;mso-position-horizontal-relative:page;mso-position-vertical-relative:page" o:ole="">
                  <v:imagedata r:id="rId23" o:title=""/>
                </v:shape>
                <o:OLEObject Type="Embed" ProgID="Equation.3" ShapeID="对象 4" DrawAspect="Content" ObjectID="_1656829916" r:id="rId24"/>
              </w:object>
            </w:r>
          </w:p>
          <w:p w14:paraId="1FE684B1" w14:textId="77777777" w:rsidR="00982796" w:rsidRPr="00E477B1" w:rsidRDefault="00982796" w:rsidP="00C50260">
            <w:pPr>
              <w:spacing w:line="360" w:lineRule="auto"/>
              <w:ind w:firstLineChars="200" w:firstLine="480"/>
              <w:rPr>
                <w:sz w:val="24"/>
                <w:szCs w:val="24"/>
              </w:rPr>
            </w:pPr>
            <w:r w:rsidRPr="00E477B1">
              <w:rPr>
                <w:sz w:val="24"/>
                <w:szCs w:val="24"/>
              </w:rPr>
              <w:t>式中：</w:t>
            </w:r>
          </w:p>
          <w:p w14:paraId="697D4959" w14:textId="77777777" w:rsidR="00982796" w:rsidRPr="00E477B1" w:rsidRDefault="00982796" w:rsidP="00C50260">
            <w:pPr>
              <w:spacing w:line="360" w:lineRule="auto"/>
              <w:ind w:firstLineChars="200" w:firstLine="480"/>
              <w:rPr>
                <w:sz w:val="24"/>
                <w:szCs w:val="24"/>
              </w:rPr>
            </w:pPr>
            <w:bookmarkStart w:id="1" w:name="_Toc269024991"/>
            <w:bookmarkStart w:id="2" w:name="_Toc269025278"/>
            <w:bookmarkStart w:id="3" w:name="_Toc270691827"/>
            <w:r w:rsidRPr="00E477B1">
              <w:rPr>
                <w:sz w:val="24"/>
                <w:szCs w:val="24"/>
              </w:rPr>
              <w:t>L eq g —</w:t>
            </w:r>
            <w:r w:rsidRPr="00E477B1">
              <w:rPr>
                <w:sz w:val="24"/>
                <w:szCs w:val="24"/>
              </w:rPr>
              <w:t>建设项目声源在预测点的等效声级贡献值，</w:t>
            </w:r>
            <w:r w:rsidRPr="00E477B1">
              <w:rPr>
                <w:sz w:val="24"/>
                <w:szCs w:val="24"/>
              </w:rPr>
              <w:t>dB(A)</w:t>
            </w:r>
            <w:r w:rsidRPr="00E477B1">
              <w:rPr>
                <w:sz w:val="24"/>
                <w:szCs w:val="24"/>
              </w:rPr>
              <w:t>；</w:t>
            </w:r>
            <w:bookmarkEnd w:id="1"/>
            <w:bookmarkEnd w:id="2"/>
            <w:bookmarkEnd w:id="3"/>
          </w:p>
          <w:p w14:paraId="0673CD60" w14:textId="77777777" w:rsidR="00982796" w:rsidRPr="00E477B1" w:rsidRDefault="00982796" w:rsidP="00C50260">
            <w:pPr>
              <w:spacing w:line="360" w:lineRule="auto"/>
              <w:ind w:firstLineChars="200" w:firstLine="480"/>
              <w:rPr>
                <w:sz w:val="24"/>
                <w:szCs w:val="24"/>
              </w:rPr>
            </w:pPr>
            <w:r w:rsidRPr="00E477B1">
              <w:rPr>
                <w:sz w:val="24"/>
                <w:szCs w:val="24"/>
              </w:rPr>
              <w:t xml:space="preserve">L eqb — </w:t>
            </w:r>
            <w:r w:rsidRPr="00E477B1">
              <w:rPr>
                <w:sz w:val="24"/>
                <w:szCs w:val="24"/>
              </w:rPr>
              <w:t>预测点的背景值，</w:t>
            </w:r>
            <w:r w:rsidRPr="00E477B1">
              <w:rPr>
                <w:sz w:val="24"/>
                <w:szCs w:val="24"/>
              </w:rPr>
              <w:t>dB(A)</w:t>
            </w:r>
          </w:p>
          <w:p w14:paraId="239AA0E3" w14:textId="77777777" w:rsidR="00982796" w:rsidRPr="00E477B1" w:rsidRDefault="00982796" w:rsidP="00C50260">
            <w:pPr>
              <w:spacing w:line="360" w:lineRule="auto"/>
              <w:ind w:firstLineChars="200" w:firstLine="480"/>
              <w:rPr>
                <w:sz w:val="24"/>
                <w:szCs w:val="24"/>
              </w:rPr>
            </w:pPr>
            <w:r w:rsidRPr="00E477B1">
              <w:rPr>
                <w:rFonts w:ascii="宋体" w:hAnsi="宋体" w:cs="宋体" w:hint="eastAsia"/>
                <w:sz w:val="24"/>
                <w:szCs w:val="24"/>
              </w:rPr>
              <w:t>③</w:t>
            </w:r>
            <w:r w:rsidRPr="00E477B1">
              <w:rPr>
                <w:sz w:val="24"/>
                <w:szCs w:val="24"/>
              </w:rPr>
              <w:t>户外声传播衰减计算</w:t>
            </w:r>
          </w:p>
          <w:p w14:paraId="7E1AE31A" w14:textId="77777777" w:rsidR="00982796" w:rsidRPr="00E477B1" w:rsidRDefault="00982796" w:rsidP="00C50260">
            <w:pPr>
              <w:spacing w:line="360" w:lineRule="auto"/>
              <w:ind w:firstLineChars="200" w:firstLine="480"/>
              <w:rPr>
                <w:sz w:val="24"/>
                <w:szCs w:val="24"/>
              </w:rPr>
            </w:pPr>
            <w:r w:rsidRPr="00E477B1">
              <w:rPr>
                <w:sz w:val="24"/>
                <w:szCs w:val="24"/>
              </w:rPr>
              <w:t>户外声传播衰减包括几何发散（</w:t>
            </w:r>
            <w:r w:rsidRPr="00E477B1">
              <w:rPr>
                <w:sz w:val="24"/>
                <w:szCs w:val="24"/>
              </w:rPr>
              <w:t>Adiv</w:t>
            </w:r>
            <w:r w:rsidRPr="00E477B1">
              <w:rPr>
                <w:sz w:val="24"/>
                <w:szCs w:val="24"/>
              </w:rPr>
              <w:t>）、大气吸收（</w:t>
            </w:r>
            <w:r w:rsidRPr="00E477B1">
              <w:rPr>
                <w:sz w:val="24"/>
                <w:szCs w:val="24"/>
              </w:rPr>
              <w:t>Aatm</w:t>
            </w:r>
            <w:r w:rsidRPr="00E477B1">
              <w:rPr>
                <w:sz w:val="24"/>
                <w:szCs w:val="24"/>
              </w:rPr>
              <w:t>）、地面效应（</w:t>
            </w:r>
            <w:r w:rsidRPr="00E477B1">
              <w:rPr>
                <w:sz w:val="24"/>
                <w:szCs w:val="24"/>
              </w:rPr>
              <w:t>Agr</w:t>
            </w:r>
            <w:r w:rsidRPr="00E477B1">
              <w:rPr>
                <w:sz w:val="24"/>
                <w:szCs w:val="24"/>
              </w:rPr>
              <w:t>）、屏障屏蔽（</w:t>
            </w:r>
            <w:r w:rsidRPr="00E477B1">
              <w:rPr>
                <w:sz w:val="24"/>
                <w:szCs w:val="24"/>
              </w:rPr>
              <w:t>Abar</w:t>
            </w:r>
            <w:r w:rsidRPr="00E477B1">
              <w:rPr>
                <w:sz w:val="24"/>
                <w:szCs w:val="24"/>
              </w:rPr>
              <w:t>）、其他多方面效应（</w:t>
            </w:r>
            <w:r w:rsidRPr="00E477B1">
              <w:rPr>
                <w:sz w:val="24"/>
                <w:szCs w:val="24"/>
              </w:rPr>
              <w:t>Amisc</w:t>
            </w:r>
            <w:r w:rsidRPr="00E477B1">
              <w:rPr>
                <w:sz w:val="24"/>
                <w:szCs w:val="24"/>
              </w:rPr>
              <w:t>）引起的衰减。</w:t>
            </w:r>
          </w:p>
          <w:p w14:paraId="688756F3" w14:textId="77777777" w:rsidR="00982796" w:rsidRPr="00E477B1" w:rsidRDefault="00982796" w:rsidP="00C50260">
            <w:pPr>
              <w:spacing w:line="360" w:lineRule="auto"/>
              <w:ind w:firstLineChars="200" w:firstLine="480"/>
              <w:rPr>
                <w:sz w:val="24"/>
                <w:szCs w:val="24"/>
              </w:rPr>
            </w:pPr>
            <w:r w:rsidRPr="00E477B1">
              <w:rPr>
                <w:sz w:val="24"/>
                <w:szCs w:val="24"/>
              </w:rPr>
              <w:t>距声源点</w:t>
            </w:r>
            <w:r w:rsidRPr="00E477B1">
              <w:rPr>
                <w:sz w:val="24"/>
                <w:szCs w:val="24"/>
              </w:rPr>
              <w:t>r</w:t>
            </w:r>
            <w:r w:rsidRPr="00E477B1">
              <w:rPr>
                <w:sz w:val="24"/>
                <w:szCs w:val="24"/>
              </w:rPr>
              <w:t>处的</w:t>
            </w:r>
            <w:r w:rsidRPr="00E477B1">
              <w:rPr>
                <w:sz w:val="24"/>
                <w:szCs w:val="24"/>
              </w:rPr>
              <w:t>A</w:t>
            </w:r>
            <w:r w:rsidRPr="00E477B1">
              <w:rPr>
                <w:sz w:val="24"/>
                <w:szCs w:val="24"/>
              </w:rPr>
              <w:t>声级按下式计算：</w:t>
            </w:r>
          </w:p>
          <w:p w14:paraId="2B1FA7E2" w14:textId="0E5A5437" w:rsidR="00982796" w:rsidRPr="00E477B1" w:rsidRDefault="00982796" w:rsidP="00C50260">
            <w:pPr>
              <w:spacing w:line="360" w:lineRule="auto"/>
              <w:ind w:firstLineChars="200" w:firstLine="480"/>
              <w:jc w:val="center"/>
              <w:rPr>
                <w:sz w:val="24"/>
                <w:szCs w:val="24"/>
              </w:rPr>
            </w:pPr>
            <w:r w:rsidRPr="00E477B1">
              <w:rPr>
                <w:noProof/>
                <w:sz w:val="24"/>
                <w:szCs w:val="24"/>
              </w:rPr>
              <w:drawing>
                <wp:inline distT="0" distB="0" distL="0" distR="0" wp14:anchorId="77D86BDD" wp14:editId="0C28A54E">
                  <wp:extent cx="3419475" cy="34798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19475" cy="347980"/>
                          </a:xfrm>
                          <a:prstGeom prst="rect">
                            <a:avLst/>
                          </a:prstGeom>
                          <a:noFill/>
                          <a:ln>
                            <a:noFill/>
                          </a:ln>
                        </pic:spPr>
                      </pic:pic>
                    </a:graphicData>
                  </a:graphic>
                </wp:inline>
              </w:drawing>
            </w:r>
          </w:p>
          <w:p w14:paraId="78784963" w14:textId="77777777" w:rsidR="00982796" w:rsidRPr="00E477B1" w:rsidRDefault="00982796" w:rsidP="00C50260">
            <w:pPr>
              <w:spacing w:line="360" w:lineRule="auto"/>
              <w:ind w:firstLineChars="200" w:firstLine="480"/>
              <w:rPr>
                <w:sz w:val="24"/>
                <w:szCs w:val="24"/>
              </w:rPr>
            </w:pPr>
            <w:r w:rsidRPr="00E477B1">
              <w:rPr>
                <w:sz w:val="24"/>
                <w:szCs w:val="24"/>
              </w:rPr>
              <w:t>在预测中考虑反射引起的修正、屏障引起的衰减、双绕射、室内声源等效室外声源等影响和计算方法。</w:t>
            </w:r>
          </w:p>
          <w:p w14:paraId="39A45553" w14:textId="77777777" w:rsidR="00982796" w:rsidRPr="00E477B1" w:rsidRDefault="00982796" w:rsidP="00C50260">
            <w:pPr>
              <w:spacing w:line="360" w:lineRule="auto"/>
              <w:ind w:firstLineChars="200" w:firstLine="480"/>
              <w:rPr>
                <w:sz w:val="24"/>
                <w:szCs w:val="24"/>
              </w:rPr>
            </w:pPr>
            <w:r w:rsidRPr="00E477B1">
              <w:rPr>
                <w:sz w:val="24"/>
                <w:szCs w:val="24"/>
              </w:rPr>
              <w:t>(3)</w:t>
            </w:r>
            <w:r w:rsidRPr="00E477B1">
              <w:rPr>
                <w:sz w:val="24"/>
                <w:szCs w:val="24"/>
              </w:rPr>
              <w:t>噪声预测结果及评价</w:t>
            </w:r>
          </w:p>
          <w:p w14:paraId="706A1C74" w14:textId="77777777" w:rsidR="00982796" w:rsidRPr="00E477B1" w:rsidRDefault="00982796" w:rsidP="00C50260">
            <w:pPr>
              <w:spacing w:line="360" w:lineRule="auto"/>
              <w:ind w:firstLineChars="200" w:firstLine="480"/>
              <w:rPr>
                <w:sz w:val="24"/>
                <w:szCs w:val="24"/>
              </w:rPr>
            </w:pPr>
            <w:r w:rsidRPr="00E477B1">
              <w:rPr>
                <w:sz w:val="24"/>
                <w:szCs w:val="24"/>
              </w:rPr>
              <w:t>根据模式预测结果，噪声源对各预测点的影响预测结果见表</w:t>
            </w:r>
            <w:r w:rsidRPr="00E477B1">
              <w:rPr>
                <w:sz w:val="24"/>
                <w:szCs w:val="24"/>
              </w:rPr>
              <w:t>7-1</w:t>
            </w:r>
            <w:r w:rsidRPr="00E477B1">
              <w:rPr>
                <w:rFonts w:hint="eastAsia"/>
                <w:sz w:val="24"/>
                <w:szCs w:val="24"/>
              </w:rPr>
              <w:t>3</w:t>
            </w:r>
            <w:r w:rsidRPr="00E477B1">
              <w:rPr>
                <w:sz w:val="24"/>
                <w:szCs w:val="24"/>
              </w:rPr>
              <w:t>。</w:t>
            </w:r>
          </w:p>
          <w:p w14:paraId="31D27D09" w14:textId="77777777" w:rsidR="00982796" w:rsidRPr="00E477B1" w:rsidRDefault="00982796" w:rsidP="00C50260">
            <w:pPr>
              <w:pStyle w:val="affa"/>
              <w:tabs>
                <w:tab w:val="left" w:pos="720"/>
              </w:tabs>
              <w:spacing w:line="240" w:lineRule="auto"/>
              <w:ind w:right="126"/>
              <w:rPr>
                <w:rFonts w:ascii="Times New Roman" w:hAnsi="Times New Roman" w:cs="Times New Roman"/>
                <w:b/>
                <w:bCs/>
                <w:color w:val="auto"/>
                <w:sz w:val="21"/>
                <w:szCs w:val="21"/>
                <w:lang w:val="en-US" w:eastAsia="zh-CN"/>
              </w:rPr>
            </w:pPr>
            <w:r w:rsidRPr="00E477B1">
              <w:rPr>
                <w:rFonts w:ascii="Times New Roman" w:hAnsi="Times New Roman" w:cs="Times New Roman"/>
                <w:b/>
                <w:bCs/>
                <w:color w:val="auto"/>
                <w:sz w:val="21"/>
                <w:szCs w:val="21"/>
                <w:lang w:val="en-US" w:eastAsia="zh-CN"/>
              </w:rPr>
              <w:t>表</w:t>
            </w:r>
            <w:r w:rsidRPr="00E477B1">
              <w:rPr>
                <w:rFonts w:ascii="Times New Roman" w:hAnsi="Times New Roman" w:cs="Times New Roman"/>
                <w:b/>
                <w:bCs/>
                <w:color w:val="auto"/>
                <w:sz w:val="21"/>
                <w:szCs w:val="21"/>
                <w:lang w:val="en-US" w:eastAsia="zh-CN"/>
              </w:rPr>
              <w:t>7-1</w:t>
            </w:r>
            <w:r w:rsidRPr="00E477B1">
              <w:rPr>
                <w:rFonts w:ascii="Times New Roman" w:hAnsi="Times New Roman" w:cs="Times New Roman" w:hint="eastAsia"/>
                <w:b/>
                <w:bCs/>
                <w:color w:val="auto"/>
                <w:sz w:val="21"/>
                <w:szCs w:val="21"/>
                <w:lang w:val="en-US" w:eastAsia="zh-CN"/>
              </w:rPr>
              <w:t>3</w:t>
            </w:r>
            <w:r w:rsidRPr="00E477B1">
              <w:rPr>
                <w:rFonts w:ascii="Times New Roman" w:hAnsi="Times New Roman" w:cs="Times New Roman"/>
                <w:b/>
                <w:bCs/>
                <w:color w:val="auto"/>
                <w:sz w:val="21"/>
                <w:szCs w:val="21"/>
                <w:lang w:val="en-US" w:eastAsia="zh-CN"/>
              </w:rPr>
              <w:t xml:space="preserve">  </w:t>
            </w:r>
            <w:r w:rsidRPr="00E477B1">
              <w:rPr>
                <w:rFonts w:ascii="Times New Roman" w:hAnsi="Times New Roman" w:cs="Times New Roman"/>
                <w:b/>
                <w:bCs/>
                <w:color w:val="auto"/>
                <w:sz w:val="21"/>
                <w:szCs w:val="21"/>
                <w:lang w:val="en-US" w:eastAsia="zh-CN"/>
              </w:rPr>
              <w:t>厂界噪声预测结果（单位：</w:t>
            </w:r>
            <w:r w:rsidRPr="00E477B1">
              <w:rPr>
                <w:rFonts w:ascii="Times New Roman" w:hAnsi="Times New Roman" w:cs="Times New Roman"/>
                <w:b/>
                <w:bCs/>
                <w:color w:val="auto"/>
                <w:sz w:val="21"/>
                <w:szCs w:val="21"/>
                <w:lang w:val="en-US" w:eastAsia="zh-CN"/>
              </w:rPr>
              <w:t>dB(A)</w:t>
            </w:r>
            <w:r w:rsidRPr="00E477B1">
              <w:rPr>
                <w:rFonts w:ascii="Times New Roman" w:hAnsi="Times New Roman" w:cs="Times New Roman"/>
                <w:b/>
                <w:bCs/>
                <w:color w:val="auto"/>
                <w:sz w:val="21"/>
                <w:szCs w:val="21"/>
                <w:lang w:val="en-US" w:eastAsia="zh-CN"/>
              </w:rPr>
              <w:t>）</w:t>
            </w:r>
          </w:p>
          <w:tbl>
            <w:tblPr>
              <w:tblW w:w="0" w:type="auto"/>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872"/>
              <w:gridCol w:w="1048"/>
              <w:gridCol w:w="1605"/>
              <w:gridCol w:w="1525"/>
              <w:gridCol w:w="1605"/>
              <w:gridCol w:w="1651"/>
            </w:tblGrid>
            <w:tr w:rsidR="00E477B1" w:rsidRPr="00E477B1" w14:paraId="4063560C" w14:textId="77777777" w:rsidTr="00C50260">
              <w:trPr>
                <w:cantSplit/>
                <w:trHeight w:val="340"/>
                <w:jc w:val="center"/>
              </w:trPr>
              <w:tc>
                <w:tcPr>
                  <w:tcW w:w="1920" w:type="dxa"/>
                  <w:gridSpan w:val="2"/>
                  <w:vMerge w:val="restart"/>
                  <w:tcBorders>
                    <w:top w:val="single" w:sz="12" w:space="0" w:color="auto"/>
                    <w:bottom w:val="single" w:sz="6" w:space="0" w:color="auto"/>
                    <w:right w:val="single" w:sz="6" w:space="0" w:color="auto"/>
                  </w:tcBorders>
                  <w:vAlign w:val="center"/>
                </w:tcPr>
                <w:p w14:paraId="73139583" w14:textId="77777777" w:rsidR="00982796" w:rsidRPr="00E477B1" w:rsidRDefault="00982796" w:rsidP="00C50260">
                  <w:pPr>
                    <w:jc w:val="center"/>
                    <w:rPr>
                      <w:b/>
                      <w:bCs/>
                    </w:rPr>
                  </w:pPr>
                  <w:r w:rsidRPr="00E477B1">
                    <w:rPr>
                      <w:b/>
                      <w:bCs/>
                    </w:rPr>
                    <w:t>预测点位</w:t>
                  </w:r>
                </w:p>
              </w:tc>
              <w:tc>
                <w:tcPr>
                  <w:tcW w:w="3130" w:type="dxa"/>
                  <w:gridSpan w:val="2"/>
                  <w:tcBorders>
                    <w:top w:val="single" w:sz="12" w:space="0" w:color="auto"/>
                    <w:left w:val="single" w:sz="6" w:space="0" w:color="auto"/>
                    <w:bottom w:val="single" w:sz="6" w:space="0" w:color="auto"/>
                  </w:tcBorders>
                  <w:vAlign w:val="center"/>
                </w:tcPr>
                <w:p w14:paraId="515BBB39" w14:textId="77777777" w:rsidR="00982796" w:rsidRPr="00E477B1" w:rsidRDefault="00982796" w:rsidP="00C50260">
                  <w:pPr>
                    <w:jc w:val="center"/>
                    <w:rPr>
                      <w:b/>
                      <w:bCs/>
                    </w:rPr>
                  </w:pPr>
                  <w:r w:rsidRPr="00E477B1">
                    <w:rPr>
                      <w:b/>
                      <w:bCs/>
                    </w:rPr>
                    <w:t>预测值（贡献值）</w:t>
                  </w:r>
                </w:p>
              </w:tc>
              <w:tc>
                <w:tcPr>
                  <w:tcW w:w="3256" w:type="dxa"/>
                  <w:gridSpan w:val="2"/>
                  <w:tcBorders>
                    <w:top w:val="single" w:sz="12" w:space="0" w:color="auto"/>
                    <w:left w:val="single" w:sz="6" w:space="0" w:color="auto"/>
                    <w:bottom w:val="single" w:sz="6" w:space="0" w:color="auto"/>
                  </w:tcBorders>
                  <w:vAlign w:val="center"/>
                </w:tcPr>
                <w:p w14:paraId="472A64A1" w14:textId="77777777" w:rsidR="00982796" w:rsidRPr="00E477B1" w:rsidRDefault="00982796" w:rsidP="00C50260">
                  <w:pPr>
                    <w:jc w:val="center"/>
                    <w:rPr>
                      <w:b/>
                      <w:bCs/>
                    </w:rPr>
                  </w:pPr>
                  <w:r w:rsidRPr="00E477B1">
                    <w:rPr>
                      <w:b/>
                      <w:bCs/>
                    </w:rPr>
                    <w:t>标准值</w:t>
                  </w:r>
                </w:p>
              </w:tc>
            </w:tr>
            <w:tr w:rsidR="00E477B1" w:rsidRPr="00E477B1" w14:paraId="4C274CBE" w14:textId="77777777" w:rsidTr="00C50260">
              <w:trPr>
                <w:cantSplit/>
                <w:trHeight w:val="340"/>
                <w:jc w:val="center"/>
              </w:trPr>
              <w:tc>
                <w:tcPr>
                  <w:tcW w:w="1920" w:type="dxa"/>
                  <w:gridSpan w:val="2"/>
                  <w:vMerge/>
                  <w:tcBorders>
                    <w:top w:val="single" w:sz="6" w:space="0" w:color="auto"/>
                    <w:bottom w:val="single" w:sz="6" w:space="0" w:color="auto"/>
                    <w:right w:val="single" w:sz="6" w:space="0" w:color="auto"/>
                  </w:tcBorders>
                  <w:vAlign w:val="center"/>
                </w:tcPr>
                <w:p w14:paraId="3DE8D0DE" w14:textId="77777777" w:rsidR="00982796" w:rsidRPr="00E477B1" w:rsidRDefault="00982796" w:rsidP="00C50260">
                  <w:pPr>
                    <w:jc w:val="center"/>
                    <w:rPr>
                      <w:b/>
                      <w:bCs/>
                    </w:rPr>
                  </w:pPr>
                </w:p>
              </w:tc>
              <w:tc>
                <w:tcPr>
                  <w:tcW w:w="1605" w:type="dxa"/>
                  <w:tcBorders>
                    <w:top w:val="single" w:sz="6" w:space="0" w:color="auto"/>
                    <w:left w:val="single" w:sz="6" w:space="0" w:color="auto"/>
                    <w:bottom w:val="single" w:sz="6" w:space="0" w:color="auto"/>
                    <w:right w:val="single" w:sz="6" w:space="0" w:color="auto"/>
                  </w:tcBorders>
                  <w:vAlign w:val="center"/>
                </w:tcPr>
                <w:p w14:paraId="27A1AB91" w14:textId="77777777" w:rsidR="00982796" w:rsidRPr="00E477B1" w:rsidRDefault="00982796" w:rsidP="00C50260">
                  <w:pPr>
                    <w:jc w:val="center"/>
                    <w:rPr>
                      <w:b/>
                      <w:bCs/>
                    </w:rPr>
                  </w:pPr>
                  <w:r w:rsidRPr="00E477B1">
                    <w:rPr>
                      <w:b/>
                      <w:bCs/>
                    </w:rPr>
                    <w:t>昼间</w:t>
                  </w:r>
                </w:p>
              </w:tc>
              <w:tc>
                <w:tcPr>
                  <w:tcW w:w="1525" w:type="dxa"/>
                  <w:tcBorders>
                    <w:top w:val="single" w:sz="6" w:space="0" w:color="auto"/>
                    <w:left w:val="single" w:sz="6" w:space="0" w:color="auto"/>
                    <w:bottom w:val="single" w:sz="6" w:space="0" w:color="auto"/>
                  </w:tcBorders>
                  <w:vAlign w:val="center"/>
                </w:tcPr>
                <w:p w14:paraId="003FA821" w14:textId="77777777" w:rsidR="00982796" w:rsidRPr="00E477B1" w:rsidRDefault="00982796" w:rsidP="00C50260">
                  <w:pPr>
                    <w:jc w:val="center"/>
                    <w:rPr>
                      <w:b/>
                      <w:bCs/>
                    </w:rPr>
                  </w:pPr>
                  <w:r w:rsidRPr="00E477B1">
                    <w:rPr>
                      <w:b/>
                      <w:bCs/>
                    </w:rPr>
                    <w:t>夜间</w:t>
                  </w:r>
                </w:p>
              </w:tc>
              <w:tc>
                <w:tcPr>
                  <w:tcW w:w="1605" w:type="dxa"/>
                  <w:tcBorders>
                    <w:top w:val="single" w:sz="6" w:space="0" w:color="auto"/>
                    <w:left w:val="single" w:sz="6" w:space="0" w:color="auto"/>
                    <w:bottom w:val="single" w:sz="6" w:space="0" w:color="auto"/>
                  </w:tcBorders>
                  <w:vAlign w:val="center"/>
                </w:tcPr>
                <w:p w14:paraId="2521B449" w14:textId="77777777" w:rsidR="00982796" w:rsidRPr="00E477B1" w:rsidRDefault="00982796" w:rsidP="00C50260">
                  <w:pPr>
                    <w:jc w:val="center"/>
                    <w:rPr>
                      <w:b/>
                      <w:bCs/>
                    </w:rPr>
                  </w:pPr>
                  <w:r w:rsidRPr="00E477B1">
                    <w:rPr>
                      <w:b/>
                      <w:bCs/>
                    </w:rPr>
                    <w:t>昼间</w:t>
                  </w:r>
                </w:p>
              </w:tc>
              <w:tc>
                <w:tcPr>
                  <w:tcW w:w="1651" w:type="dxa"/>
                  <w:tcBorders>
                    <w:top w:val="single" w:sz="6" w:space="0" w:color="auto"/>
                    <w:left w:val="single" w:sz="6" w:space="0" w:color="auto"/>
                    <w:bottom w:val="single" w:sz="6" w:space="0" w:color="auto"/>
                  </w:tcBorders>
                  <w:vAlign w:val="center"/>
                </w:tcPr>
                <w:p w14:paraId="190E1423" w14:textId="77777777" w:rsidR="00982796" w:rsidRPr="00E477B1" w:rsidRDefault="00982796" w:rsidP="00C50260">
                  <w:pPr>
                    <w:jc w:val="center"/>
                    <w:rPr>
                      <w:b/>
                      <w:bCs/>
                    </w:rPr>
                  </w:pPr>
                  <w:r w:rsidRPr="00E477B1">
                    <w:rPr>
                      <w:b/>
                      <w:bCs/>
                    </w:rPr>
                    <w:t>夜间</w:t>
                  </w:r>
                </w:p>
              </w:tc>
            </w:tr>
            <w:tr w:rsidR="00E477B1" w:rsidRPr="00E477B1" w14:paraId="65CF1047" w14:textId="77777777" w:rsidTr="00C50260">
              <w:trPr>
                <w:cantSplit/>
                <w:trHeight w:val="340"/>
                <w:jc w:val="center"/>
              </w:trPr>
              <w:tc>
                <w:tcPr>
                  <w:tcW w:w="872" w:type="dxa"/>
                  <w:tcBorders>
                    <w:top w:val="single" w:sz="6" w:space="0" w:color="auto"/>
                    <w:bottom w:val="single" w:sz="6" w:space="0" w:color="auto"/>
                    <w:right w:val="single" w:sz="6" w:space="0" w:color="auto"/>
                  </w:tcBorders>
                  <w:vAlign w:val="center"/>
                </w:tcPr>
                <w:p w14:paraId="1AB8008C" w14:textId="77777777" w:rsidR="00982796" w:rsidRPr="00E477B1" w:rsidRDefault="00982796" w:rsidP="00C50260">
                  <w:pPr>
                    <w:jc w:val="center"/>
                  </w:pPr>
                  <w:r w:rsidRPr="00E477B1">
                    <w:t>N1</w:t>
                  </w:r>
                </w:p>
              </w:tc>
              <w:tc>
                <w:tcPr>
                  <w:tcW w:w="1048" w:type="dxa"/>
                  <w:tcBorders>
                    <w:top w:val="single" w:sz="6" w:space="0" w:color="auto"/>
                    <w:left w:val="single" w:sz="6" w:space="0" w:color="auto"/>
                    <w:bottom w:val="single" w:sz="6" w:space="0" w:color="auto"/>
                    <w:right w:val="single" w:sz="6" w:space="0" w:color="auto"/>
                  </w:tcBorders>
                  <w:vAlign w:val="center"/>
                </w:tcPr>
                <w:p w14:paraId="1FF9C770" w14:textId="77777777" w:rsidR="00982796" w:rsidRPr="00E477B1" w:rsidRDefault="00982796" w:rsidP="00C50260">
                  <w:pPr>
                    <w:jc w:val="center"/>
                  </w:pPr>
                  <w:r w:rsidRPr="00E477B1">
                    <w:t>北厂界</w:t>
                  </w:r>
                </w:p>
              </w:tc>
              <w:tc>
                <w:tcPr>
                  <w:tcW w:w="1605" w:type="dxa"/>
                  <w:tcBorders>
                    <w:top w:val="single" w:sz="6" w:space="0" w:color="auto"/>
                    <w:left w:val="single" w:sz="6" w:space="0" w:color="auto"/>
                    <w:bottom w:val="single" w:sz="6" w:space="0" w:color="auto"/>
                    <w:right w:val="single" w:sz="6" w:space="0" w:color="auto"/>
                  </w:tcBorders>
                  <w:vAlign w:val="center"/>
                </w:tcPr>
                <w:p w14:paraId="4C64DF97" w14:textId="77777777" w:rsidR="00982796" w:rsidRPr="00E477B1" w:rsidRDefault="00982796" w:rsidP="00C50260">
                  <w:pPr>
                    <w:jc w:val="center"/>
                  </w:pPr>
                  <w:r w:rsidRPr="00E477B1">
                    <w:t>52.2</w:t>
                  </w:r>
                </w:p>
              </w:tc>
              <w:tc>
                <w:tcPr>
                  <w:tcW w:w="1525" w:type="dxa"/>
                  <w:tcBorders>
                    <w:top w:val="single" w:sz="6" w:space="0" w:color="auto"/>
                    <w:left w:val="single" w:sz="6" w:space="0" w:color="auto"/>
                    <w:bottom w:val="single" w:sz="6" w:space="0" w:color="auto"/>
                  </w:tcBorders>
                  <w:vAlign w:val="center"/>
                </w:tcPr>
                <w:p w14:paraId="54E27DC5" w14:textId="77777777" w:rsidR="00982796" w:rsidRPr="00E477B1" w:rsidRDefault="00982796" w:rsidP="00C50260">
                  <w:pPr>
                    <w:jc w:val="center"/>
                  </w:pPr>
                  <w:r w:rsidRPr="00E477B1">
                    <w:t>48.8</w:t>
                  </w:r>
                </w:p>
              </w:tc>
              <w:tc>
                <w:tcPr>
                  <w:tcW w:w="1605" w:type="dxa"/>
                  <w:vMerge w:val="restart"/>
                  <w:tcBorders>
                    <w:top w:val="single" w:sz="6" w:space="0" w:color="auto"/>
                    <w:left w:val="single" w:sz="6" w:space="0" w:color="auto"/>
                  </w:tcBorders>
                  <w:vAlign w:val="center"/>
                </w:tcPr>
                <w:p w14:paraId="0FFFC736" w14:textId="77777777" w:rsidR="00982796" w:rsidRPr="00E477B1" w:rsidRDefault="00982796" w:rsidP="00C50260">
                  <w:pPr>
                    <w:jc w:val="center"/>
                  </w:pPr>
                  <w:r w:rsidRPr="00E477B1">
                    <w:t>6</w:t>
                  </w:r>
                  <w:r w:rsidRPr="00E477B1">
                    <w:rPr>
                      <w:rFonts w:hint="eastAsia"/>
                    </w:rPr>
                    <w:t>5</w:t>
                  </w:r>
                </w:p>
              </w:tc>
              <w:tc>
                <w:tcPr>
                  <w:tcW w:w="1651" w:type="dxa"/>
                  <w:vMerge w:val="restart"/>
                  <w:tcBorders>
                    <w:top w:val="single" w:sz="6" w:space="0" w:color="auto"/>
                    <w:left w:val="single" w:sz="6" w:space="0" w:color="auto"/>
                  </w:tcBorders>
                  <w:vAlign w:val="center"/>
                </w:tcPr>
                <w:p w14:paraId="628A1185" w14:textId="77777777" w:rsidR="00982796" w:rsidRPr="00E477B1" w:rsidRDefault="00982796" w:rsidP="00C50260">
                  <w:pPr>
                    <w:jc w:val="center"/>
                  </w:pPr>
                  <w:r w:rsidRPr="00E477B1">
                    <w:t>5</w:t>
                  </w:r>
                  <w:r w:rsidRPr="00E477B1">
                    <w:rPr>
                      <w:rFonts w:hint="eastAsia"/>
                    </w:rPr>
                    <w:t>5</w:t>
                  </w:r>
                </w:p>
              </w:tc>
            </w:tr>
            <w:tr w:rsidR="00E477B1" w:rsidRPr="00E477B1" w14:paraId="31BC27DA" w14:textId="77777777" w:rsidTr="00C50260">
              <w:trPr>
                <w:cantSplit/>
                <w:trHeight w:val="340"/>
                <w:jc w:val="center"/>
              </w:trPr>
              <w:tc>
                <w:tcPr>
                  <w:tcW w:w="872" w:type="dxa"/>
                  <w:tcBorders>
                    <w:top w:val="single" w:sz="6" w:space="0" w:color="auto"/>
                    <w:bottom w:val="single" w:sz="6" w:space="0" w:color="auto"/>
                    <w:right w:val="single" w:sz="6" w:space="0" w:color="auto"/>
                  </w:tcBorders>
                  <w:vAlign w:val="center"/>
                </w:tcPr>
                <w:p w14:paraId="53B06263" w14:textId="77777777" w:rsidR="00982796" w:rsidRPr="00E477B1" w:rsidRDefault="00982796" w:rsidP="00C50260">
                  <w:pPr>
                    <w:jc w:val="center"/>
                  </w:pPr>
                  <w:r w:rsidRPr="00E477B1">
                    <w:t>N2</w:t>
                  </w:r>
                </w:p>
              </w:tc>
              <w:tc>
                <w:tcPr>
                  <w:tcW w:w="1048" w:type="dxa"/>
                  <w:tcBorders>
                    <w:top w:val="single" w:sz="6" w:space="0" w:color="auto"/>
                    <w:left w:val="single" w:sz="6" w:space="0" w:color="auto"/>
                    <w:bottom w:val="single" w:sz="6" w:space="0" w:color="auto"/>
                    <w:right w:val="single" w:sz="6" w:space="0" w:color="auto"/>
                  </w:tcBorders>
                  <w:vAlign w:val="center"/>
                </w:tcPr>
                <w:p w14:paraId="30BB4DB4" w14:textId="77777777" w:rsidR="00982796" w:rsidRPr="00E477B1" w:rsidRDefault="00982796" w:rsidP="00C50260">
                  <w:pPr>
                    <w:jc w:val="center"/>
                  </w:pPr>
                  <w:r w:rsidRPr="00E477B1">
                    <w:t>东厂界</w:t>
                  </w:r>
                </w:p>
              </w:tc>
              <w:tc>
                <w:tcPr>
                  <w:tcW w:w="1605" w:type="dxa"/>
                  <w:tcBorders>
                    <w:top w:val="single" w:sz="6" w:space="0" w:color="auto"/>
                    <w:left w:val="single" w:sz="6" w:space="0" w:color="auto"/>
                    <w:bottom w:val="single" w:sz="6" w:space="0" w:color="auto"/>
                    <w:right w:val="single" w:sz="6" w:space="0" w:color="auto"/>
                  </w:tcBorders>
                  <w:vAlign w:val="center"/>
                </w:tcPr>
                <w:p w14:paraId="1CA0AEC9" w14:textId="77777777" w:rsidR="00982796" w:rsidRPr="00E477B1" w:rsidRDefault="00982796" w:rsidP="00C50260">
                  <w:pPr>
                    <w:jc w:val="center"/>
                  </w:pPr>
                  <w:r w:rsidRPr="00E477B1">
                    <w:t>51.4</w:t>
                  </w:r>
                </w:p>
              </w:tc>
              <w:tc>
                <w:tcPr>
                  <w:tcW w:w="1525" w:type="dxa"/>
                  <w:tcBorders>
                    <w:top w:val="single" w:sz="6" w:space="0" w:color="auto"/>
                    <w:left w:val="single" w:sz="6" w:space="0" w:color="auto"/>
                    <w:bottom w:val="single" w:sz="6" w:space="0" w:color="auto"/>
                  </w:tcBorders>
                  <w:vAlign w:val="center"/>
                </w:tcPr>
                <w:p w14:paraId="5B5E17EE" w14:textId="77777777" w:rsidR="00982796" w:rsidRPr="00E477B1" w:rsidRDefault="00982796" w:rsidP="00C50260">
                  <w:pPr>
                    <w:jc w:val="center"/>
                  </w:pPr>
                  <w:r w:rsidRPr="00E477B1">
                    <w:t>48.3</w:t>
                  </w:r>
                </w:p>
              </w:tc>
              <w:tc>
                <w:tcPr>
                  <w:tcW w:w="1605" w:type="dxa"/>
                  <w:vMerge/>
                  <w:tcBorders>
                    <w:left w:val="single" w:sz="6" w:space="0" w:color="auto"/>
                  </w:tcBorders>
                  <w:vAlign w:val="center"/>
                </w:tcPr>
                <w:p w14:paraId="43C8E72B" w14:textId="77777777" w:rsidR="00982796" w:rsidRPr="00E477B1" w:rsidRDefault="00982796" w:rsidP="00C50260">
                  <w:pPr>
                    <w:jc w:val="center"/>
                  </w:pPr>
                </w:p>
              </w:tc>
              <w:tc>
                <w:tcPr>
                  <w:tcW w:w="1651" w:type="dxa"/>
                  <w:vMerge/>
                  <w:tcBorders>
                    <w:left w:val="single" w:sz="6" w:space="0" w:color="auto"/>
                  </w:tcBorders>
                  <w:vAlign w:val="center"/>
                </w:tcPr>
                <w:p w14:paraId="0D593112" w14:textId="77777777" w:rsidR="00982796" w:rsidRPr="00E477B1" w:rsidRDefault="00982796" w:rsidP="00C50260">
                  <w:pPr>
                    <w:jc w:val="center"/>
                  </w:pPr>
                </w:p>
              </w:tc>
            </w:tr>
            <w:tr w:rsidR="00E477B1" w:rsidRPr="00E477B1" w14:paraId="77FEF330" w14:textId="77777777" w:rsidTr="00C50260">
              <w:trPr>
                <w:cantSplit/>
                <w:trHeight w:val="340"/>
                <w:jc w:val="center"/>
              </w:trPr>
              <w:tc>
                <w:tcPr>
                  <w:tcW w:w="872" w:type="dxa"/>
                  <w:tcBorders>
                    <w:top w:val="single" w:sz="6" w:space="0" w:color="auto"/>
                    <w:bottom w:val="single" w:sz="6" w:space="0" w:color="auto"/>
                    <w:right w:val="single" w:sz="6" w:space="0" w:color="auto"/>
                  </w:tcBorders>
                  <w:vAlign w:val="center"/>
                </w:tcPr>
                <w:p w14:paraId="1A51A566" w14:textId="77777777" w:rsidR="00982796" w:rsidRPr="00E477B1" w:rsidRDefault="00982796" w:rsidP="00C50260">
                  <w:pPr>
                    <w:jc w:val="center"/>
                  </w:pPr>
                  <w:r w:rsidRPr="00E477B1">
                    <w:t>N3</w:t>
                  </w:r>
                </w:p>
              </w:tc>
              <w:tc>
                <w:tcPr>
                  <w:tcW w:w="1048" w:type="dxa"/>
                  <w:tcBorders>
                    <w:top w:val="single" w:sz="6" w:space="0" w:color="auto"/>
                    <w:left w:val="single" w:sz="6" w:space="0" w:color="auto"/>
                    <w:bottom w:val="single" w:sz="6" w:space="0" w:color="auto"/>
                    <w:right w:val="single" w:sz="6" w:space="0" w:color="auto"/>
                  </w:tcBorders>
                  <w:vAlign w:val="center"/>
                </w:tcPr>
                <w:p w14:paraId="4942ED4E" w14:textId="77777777" w:rsidR="00982796" w:rsidRPr="00E477B1" w:rsidRDefault="00982796" w:rsidP="00C50260">
                  <w:pPr>
                    <w:jc w:val="center"/>
                  </w:pPr>
                  <w:r w:rsidRPr="00E477B1">
                    <w:t>南厂界</w:t>
                  </w:r>
                </w:p>
              </w:tc>
              <w:tc>
                <w:tcPr>
                  <w:tcW w:w="1605" w:type="dxa"/>
                  <w:tcBorders>
                    <w:top w:val="single" w:sz="6" w:space="0" w:color="auto"/>
                    <w:left w:val="single" w:sz="6" w:space="0" w:color="auto"/>
                    <w:bottom w:val="single" w:sz="6" w:space="0" w:color="auto"/>
                    <w:right w:val="single" w:sz="6" w:space="0" w:color="auto"/>
                  </w:tcBorders>
                  <w:vAlign w:val="center"/>
                </w:tcPr>
                <w:p w14:paraId="2796AC78" w14:textId="77777777" w:rsidR="00982796" w:rsidRPr="00E477B1" w:rsidRDefault="00982796" w:rsidP="00C50260">
                  <w:pPr>
                    <w:jc w:val="center"/>
                  </w:pPr>
                  <w:r w:rsidRPr="00E477B1">
                    <w:t>53.1</w:t>
                  </w:r>
                </w:p>
              </w:tc>
              <w:tc>
                <w:tcPr>
                  <w:tcW w:w="1525" w:type="dxa"/>
                  <w:tcBorders>
                    <w:top w:val="single" w:sz="6" w:space="0" w:color="auto"/>
                    <w:left w:val="single" w:sz="6" w:space="0" w:color="auto"/>
                    <w:bottom w:val="single" w:sz="6" w:space="0" w:color="auto"/>
                  </w:tcBorders>
                  <w:vAlign w:val="center"/>
                </w:tcPr>
                <w:p w14:paraId="5A6336FB" w14:textId="77777777" w:rsidR="00982796" w:rsidRPr="00E477B1" w:rsidRDefault="00982796" w:rsidP="00C50260">
                  <w:pPr>
                    <w:jc w:val="center"/>
                  </w:pPr>
                  <w:r w:rsidRPr="00E477B1">
                    <w:t>49.2</w:t>
                  </w:r>
                </w:p>
              </w:tc>
              <w:tc>
                <w:tcPr>
                  <w:tcW w:w="1605" w:type="dxa"/>
                  <w:vMerge/>
                  <w:tcBorders>
                    <w:left w:val="single" w:sz="6" w:space="0" w:color="auto"/>
                  </w:tcBorders>
                  <w:vAlign w:val="center"/>
                </w:tcPr>
                <w:p w14:paraId="2B412EA6" w14:textId="77777777" w:rsidR="00982796" w:rsidRPr="00E477B1" w:rsidRDefault="00982796" w:rsidP="00C50260">
                  <w:pPr>
                    <w:jc w:val="center"/>
                  </w:pPr>
                </w:p>
              </w:tc>
              <w:tc>
                <w:tcPr>
                  <w:tcW w:w="1651" w:type="dxa"/>
                  <w:vMerge/>
                  <w:tcBorders>
                    <w:left w:val="single" w:sz="6" w:space="0" w:color="auto"/>
                  </w:tcBorders>
                  <w:vAlign w:val="center"/>
                </w:tcPr>
                <w:p w14:paraId="7EA76C9E" w14:textId="77777777" w:rsidR="00982796" w:rsidRPr="00E477B1" w:rsidRDefault="00982796" w:rsidP="00C50260">
                  <w:pPr>
                    <w:jc w:val="center"/>
                  </w:pPr>
                </w:p>
              </w:tc>
            </w:tr>
            <w:tr w:rsidR="00E477B1" w:rsidRPr="00E477B1" w14:paraId="1E415642" w14:textId="77777777" w:rsidTr="00C50260">
              <w:trPr>
                <w:cantSplit/>
                <w:trHeight w:val="340"/>
                <w:jc w:val="center"/>
              </w:trPr>
              <w:tc>
                <w:tcPr>
                  <w:tcW w:w="872" w:type="dxa"/>
                  <w:tcBorders>
                    <w:top w:val="single" w:sz="6" w:space="0" w:color="auto"/>
                    <w:bottom w:val="single" w:sz="12" w:space="0" w:color="auto"/>
                    <w:right w:val="single" w:sz="6" w:space="0" w:color="auto"/>
                  </w:tcBorders>
                  <w:vAlign w:val="center"/>
                </w:tcPr>
                <w:p w14:paraId="0AC47A24" w14:textId="77777777" w:rsidR="00982796" w:rsidRPr="00E477B1" w:rsidRDefault="00982796" w:rsidP="00C50260">
                  <w:pPr>
                    <w:jc w:val="center"/>
                  </w:pPr>
                  <w:r w:rsidRPr="00E477B1">
                    <w:t>N4</w:t>
                  </w:r>
                </w:p>
              </w:tc>
              <w:tc>
                <w:tcPr>
                  <w:tcW w:w="1048" w:type="dxa"/>
                  <w:tcBorders>
                    <w:top w:val="single" w:sz="6" w:space="0" w:color="auto"/>
                    <w:left w:val="single" w:sz="6" w:space="0" w:color="auto"/>
                    <w:bottom w:val="single" w:sz="12" w:space="0" w:color="auto"/>
                    <w:right w:val="single" w:sz="6" w:space="0" w:color="auto"/>
                  </w:tcBorders>
                  <w:vAlign w:val="center"/>
                </w:tcPr>
                <w:p w14:paraId="2E8E7ABD" w14:textId="77777777" w:rsidR="00982796" w:rsidRPr="00E477B1" w:rsidRDefault="00982796" w:rsidP="00C50260">
                  <w:pPr>
                    <w:jc w:val="center"/>
                  </w:pPr>
                  <w:r w:rsidRPr="00E477B1">
                    <w:t>西厂界</w:t>
                  </w:r>
                </w:p>
              </w:tc>
              <w:tc>
                <w:tcPr>
                  <w:tcW w:w="1605" w:type="dxa"/>
                  <w:tcBorders>
                    <w:top w:val="single" w:sz="6" w:space="0" w:color="auto"/>
                    <w:left w:val="single" w:sz="6" w:space="0" w:color="auto"/>
                    <w:bottom w:val="single" w:sz="12" w:space="0" w:color="auto"/>
                    <w:right w:val="single" w:sz="6" w:space="0" w:color="auto"/>
                  </w:tcBorders>
                  <w:vAlign w:val="center"/>
                </w:tcPr>
                <w:p w14:paraId="2B077F53" w14:textId="77777777" w:rsidR="00982796" w:rsidRPr="00E477B1" w:rsidRDefault="00982796" w:rsidP="00C50260">
                  <w:pPr>
                    <w:jc w:val="center"/>
                  </w:pPr>
                  <w:r w:rsidRPr="00E477B1">
                    <w:t>52.5</w:t>
                  </w:r>
                </w:p>
              </w:tc>
              <w:tc>
                <w:tcPr>
                  <w:tcW w:w="1525" w:type="dxa"/>
                  <w:tcBorders>
                    <w:top w:val="single" w:sz="6" w:space="0" w:color="auto"/>
                    <w:left w:val="single" w:sz="6" w:space="0" w:color="auto"/>
                    <w:bottom w:val="single" w:sz="12" w:space="0" w:color="auto"/>
                  </w:tcBorders>
                  <w:vAlign w:val="center"/>
                </w:tcPr>
                <w:p w14:paraId="59AC64BF" w14:textId="77777777" w:rsidR="00982796" w:rsidRPr="00E477B1" w:rsidRDefault="00982796" w:rsidP="00C50260">
                  <w:pPr>
                    <w:jc w:val="center"/>
                  </w:pPr>
                  <w:r w:rsidRPr="00E477B1">
                    <w:t>48.7</w:t>
                  </w:r>
                </w:p>
              </w:tc>
              <w:tc>
                <w:tcPr>
                  <w:tcW w:w="1605" w:type="dxa"/>
                  <w:vMerge/>
                  <w:tcBorders>
                    <w:left w:val="single" w:sz="6" w:space="0" w:color="auto"/>
                    <w:bottom w:val="single" w:sz="12" w:space="0" w:color="auto"/>
                  </w:tcBorders>
                  <w:vAlign w:val="center"/>
                </w:tcPr>
                <w:p w14:paraId="45A1EC2C" w14:textId="77777777" w:rsidR="00982796" w:rsidRPr="00E477B1" w:rsidRDefault="00982796" w:rsidP="00C50260">
                  <w:pPr>
                    <w:jc w:val="center"/>
                  </w:pPr>
                </w:p>
              </w:tc>
              <w:tc>
                <w:tcPr>
                  <w:tcW w:w="1651" w:type="dxa"/>
                  <w:vMerge/>
                  <w:tcBorders>
                    <w:left w:val="single" w:sz="6" w:space="0" w:color="auto"/>
                    <w:bottom w:val="single" w:sz="12" w:space="0" w:color="auto"/>
                  </w:tcBorders>
                  <w:vAlign w:val="center"/>
                </w:tcPr>
                <w:p w14:paraId="6FEE2654" w14:textId="77777777" w:rsidR="00982796" w:rsidRPr="00E477B1" w:rsidRDefault="00982796" w:rsidP="00C50260">
                  <w:pPr>
                    <w:jc w:val="center"/>
                  </w:pPr>
                </w:p>
              </w:tc>
            </w:tr>
          </w:tbl>
          <w:p w14:paraId="4B96F1A0" w14:textId="77777777" w:rsidR="00982796" w:rsidRPr="00E477B1" w:rsidRDefault="00982796" w:rsidP="00C50260">
            <w:pPr>
              <w:spacing w:beforeLines="50" w:before="156" w:line="360" w:lineRule="auto"/>
              <w:ind w:firstLineChars="200" w:firstLine="480"/>
              <w:rPr>
                <w:sz w:val="24"/>
                <w:szCs w:val="24"/>
              </w:rPr>
            </w:pPr>
            <w:r w:rsidRPr="00E477B1">
              <w:rPr>
                <w:sz w:val="24"/>
                <w:szCs w:val="24"/>
              </w:rPr>
              <w:t>由表</w:t>
            </w:r>
            <w:r w:rsidRPr="00E477B1">
              <w:rPr>
                <w:sz w:val="24"/>
                <w:szCs w:val="24"/>
              </w:rPr>
              <w:t>7-10</w:t>
            </w:r>
            <w:r w:rsidRPr="00E477B1">
              <w:rPr>
                <w:sz w:val="24"/>
                <w:szCs w:val="24"/>
              </w:rPr>
              <w:t>预测结果可知，本工程投产后，项目厂界噪声贡献值均满足《工业企业厂界环境噪声排放标准》（</w:t>
            </w:r>
            <w:r w:rsidRPr="00E477B1">
              <w:rPr>
                <w:sz w:val="24"/>
                <w:szCs w:val="24"/>
              </w:rPr>
              <w:t>GB12348-2008</w:t>
            </w:r>
            <w:r w:rsidRPr="00E477B1">
              <w:rPr>
                <w:sz w:val="24"/>
                <w:szCs w:val="24"/>
              </w:rPr>
              <w:t>）</w:t>
            </w:r>
            <w:r w:rsidRPr="00E477B1">
              <w:rPr>
                <w:rFonts w:hint="eastAsia"/>
                <w:sz w:val="24"/>
                <w:szCs w:val="24"/>
              </w:rPr>
              <w:t>3</w:t>
            </w:r>
            <w:r w:rsidRPr="00E477B1">
              <w:rPr>
                <w:sz w:val="24"/>
                <w:szCs w:val="24"/>
              </w:rPr>
              <w:t>类标准要求。不会对周围环境产生影响。</w:t>
            </w:r>
          </w:p>
          <w:p w14:paraId="78C0642F" w14:textId="77777777" w:rsidR="00982796" w:rsidRPr="00E477B1" w:rsidRDefault="00982796" w:rsidP="00C50260">
            <w:pPr>
              <w:pStyle w:val="22"/>
              <w:spacing w:after="0" w:line="360" w:lineRule="auto"/>
              <w:ind w:leftChars="0" w:left="0" w:firstLineChars="200" w:firstLine="480"/>
              <w:rPr>
                <w:sz w:val="24"/>
                <w:szCs w:val="24"/>
              </w:rPr>
            </w:pPr>
            <w:r w:rsidRPr="00E477B1">
              <w:rPr>
                <w:sz w:val="24"/>
                <w:szCs w:val="24"/>
              </w:rPr>
              <w:t>本工程对主要设备噪声源根据噪声机理和频谱特性采取必要防治措施，在工艺设备配置上考虑距离衰减，设计中尽可能选用低噪声设备。以上车间噪声源经治理并经厂房隔声及距离衰减后，厂界噪声能够达到《工业企业厂界环境噪声排放标准》（</w:t>
            </w:r>
            <w:r w:rsidRPr="00E477B1">
              <w:rPr>
                <w:sz w:val="24"/>
                <w:szCs w:val="24"/>
              </w:rPr>
              <w:t>GB12348-2008</w:t>
            </w:r>
            <w:r w:rsidRPr="00E477B1">
              <w:rPr>
                <w:sz w:val="24"/>
                <w:szCs w:val="24"/>
              </w:rPr>
              <w:t>）</w:t>
            </w:r>
            <w:r w:rsidRPr="00E477B1">
              <w:rPr>
                <w:rFonts w:hint="eastAsia"/>
                <w:sz w:val="24"/>
                <w:szCs w:val="24"/>
              </w:rPr>
              <w:t>3</w:t>
            </w:r>
            <w:r w:rsidRPr="00E477B1">
              <w:rPr>
                <w:sz w:val="24"/>
                <w:szCs w:val="24"/>
              </w:rPr>
              <w:t>类标准要求，对周边环境影响较小。</w:t>
            </w:r>
          </w:p>
          <w:p w14:paraId="07D04FD8" w14:textId="77777777" w:rsidR="00982796" w:rsidRPr="00E477B1" w:rsidRDefault="00982796" w:rsidP="00C50260">
            <w:pPr>
              <w:spacing w:line="360" w:lineRule="auto"/>
              <w:ind w:firstLineChars="200" w:firstLine="480"/>
              <w:rPr>
                <w:sz w:val="24"/>
                <w:szCs w:val="24"/>
              </w:rPr>
            </w:pPr>
            <w:r w:rsidRPr="00E477B1">
              <w:rPr>
                <w:sz w:val="24"/>
                <w:szCs w:val="24"/>
              </w:rPr>
              <w:t>4</w:t>
            </w:r>
            <w:r w:rsidRPr="00E477B1">
              <w:rPr>
                <w:sz w:val="24"/>
                <w:szCs w:val="24"/>
              </w:rPr>
              <w:t>、运营期固废影响分析</w:t>
            </w:r>
          </w:p>
          <w:p w14:paraId="5D93D32E" w14:textId="77777777" w:rsidR="00982796" w:rsidRPr="00E477B1" w:rsidRDefault="00982796" w:rsidP="00C50260">
            <w:pPr>
              <w:adjustRightInd w:val="0"/>
              <w:snapToGrid w:val="0"/>
              <w:spacing w:line="480" w:lineRule="exact"/>
              <w:ind w:firstLineChars="200" w:firstLine="480"/>
              <w:rPr>
                <w:sz w:val="24"/>
              </w:rPr>
            </w:pPr>
            <w:r w:rsidRPr="00E477B1">
              <w:rPr>
                <w:rFonts w:hint="eastAsia"/>
                <w:sz w:val="24"/>
              </w:rPr>
              <w:t>本次新建项目营运期固体废物分析见表</w:t>
            </w:r>
            <w:r w:rsidRPr="00E477B1">
              <w:rPr>
                <w:rFonts w:hint="eastAsia"/>
                <w:sz w:val="24"/>
              </w:rPr>
              <w:t xml:space="preserve"> 7-14</w:t>
            </w:r>
            <w:r w:rsidRPr="00E477B1">
              <w:rPr>
                <w:rFonts w:hint="eastAsia"/>
                <w:sz w:val="24"/>
              </w:rPr>
              <w:t>。通过相应处置利用措施及严格的环境管理制度，本项目产生的固体废物均得到妥善处理处置及利用，不会产生二次污染，不会对周边环境产生不利影响。</w:t>
            </w:r>
          </w:p>
          <w:p w14:paraId="0B197104" w14:textId="77777777" w:rsidR="00982796" w:rsidRPr="00E477B1" w:rsidRDefault="00982796" w:rsidP="00C50260">
            <w:pPr>
              <w:spacing w:line="440" w:lineRule="exact"/>
              <w:jc w:val="center"/>
              <w:rPr>
                <w:rFonts w:hAnsi="宋体"/>
                <w:b/>
              </w:rPr>
            </w:pPr>
            <w:r w:rsidRPr="00E477B1">
              <w:rPr>
                <w:rFonts w:hAnsi="宋体"/>
                <w:b/>
              </w:rPr>
              <w:t>表</w:t>
            </w:r>
            <w:r w:rsidRPr="00E477B1">
              <w:rPr>
                <w:rFonts w:hAnsi="宋体" w:hint="eastAsia"/>
                <w:b/>
              </w:rPr>
              <w:t>7</w:t>
            </w:r>
            <w:r w:rsidRPr="00E477B1">
              <w:rPr>
                <w:rFonts w:hAnsi="宋体"/>
                <w:b/>
              </w:rPr>
              <w:t>-</w:t>
            </w:r>
            <w:r w:rsidRPr="00E477B1">
              <w:rPr>
                <w:rFonts w:hAnsi="宋体" w:hint="eastAsia"/>
                <w:b/>
              </w:rPr>
              <w:t>14</w:t>
            </w:r>
            <w:r w:rsidRPr="00E477B1">
              <w:rPr>
                <w:rFonts w:hAnsi="宋体"/>
                <w:b/>
              </w:rPr>
              <w:t xml:space="preserve">  </w:t>
            </w:r>
            <w:r w:rsidRPr="00E477B1">
              <w:rPr>
                <w:rFonts w:hAnsi="宋体" w:hint="eastAsia"/>
                <w:b/>
              </w:rPr>
              <w:t>建设项目</w:t>
            </w:r>
            <w:r w:rsidRPr="00E477B1">
              <w:rPr>
                <w:rFonts w:hAnsi="宋体"/>
                <w:b/>
              </w:rPr>
              <w:t>固体废物</w:t>
            </w:r>
            <w:r w:rsidRPr="00E477B1">
              <w:rPr>
                <w:rFonts w:hAnsi="宋体" w:hint="eastAsia"/>
                <w:b/>
              </w:rPr>
              <w:t>利用处置方式评价表</w:t>
            </w:r>
          </w:p>
          <w:tbl>
            <w:tblPr>
              <w:tblW w:w="5000" w:type="pct"/>
              <w:jc w:val="center"/>
              <w:tblBorders>
                <w:top w:val="single" w:sz="12" w:space="0" w:color="auto"/>
                <w:bottom w:val="single" w:sz="1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51"/>
              <w:gridCol w:w="781"/>
              <w:gridCol w:w="570"/>
              <w:gridCol w:w="1021"/>
              <w:gridCol w:w="354"/>
              <w:gridCol w:w="1182"/>
              <w:gridCol w:w="1343"/>
              <w:gridCol w:w="1071"/>
              <w:gridCol w:w="1639"/>
            </w:tblGrid>
            <w:tr w:rsidR="00E477B1" w:rsidRPr="00E477B1" w14:paraId="30CD0146" w14:textId="77777777" w:rsidTr="00C50260">
              <w:trPr>
                <w:trHeight w:val="340"/>
                <w:jc w:val="center"/>
              </w:trPr>
              <w:tc>
                <w:tcPr>
                  <w:tcW w:w="211" w:type="pct"/>
                  <w:vAlign w:val="center"/>
                </w:tcPr>
                <w:p w14:paraId="6A11701B" w14:textId="77777777" w:rsidR="00982796" w:rsidRPr="00E477B1" w:rsidRDefault="00982796" w:rsidP="00C50260">
                  <w:pPr>
                    <w:autoSpaceDE w:val="0"/>
                    <w:autoSpaceDN w:val="0"/>
                    <w:adjustRightInd w:val="0"/>
                    <w:snapToGrid w:val="0"/>
                    <w:jc w:val="center"/>
                    <w:rPr>
                      <w:b/>
                    </w:rPr>
                  </w:pPr>
                  <w:r w:rsidRPr="00E477B1">
                    <w:rPr>
                      <w:rFonts w:hint="eastAsia"/>
                      <w:b/>
                    </w:rPr>
                    <w:t>序号</w:t>
                  </w:r>
                </w:p>
              </w:tc>
              <w:tc>
                <w:tcPr>
                  <w:tcW w:w="470" w:type="pct"/>
                  <w:vAlign w:val="center"/>
                </w:tcPr>
                <w:p w14:paraId="3A06AADA" w14:textId="77777777" w:rsidR="00982796" w:rsidRPr="00E477B1" w:rsidRDefault="00982796" w:rsidP="00C50260">
                  <w:pPr>
                    <w:autoSpaceDE w:val="0"/>
                    <w:autoSpaceDN w:val="0"/>
                    <w:adjustRightInd w:val="0"/>
                    <w:snapToGrid w:val="0"/>
                    <w:jc w:val="center"/>
                    <w:rPr>
                      <w:b/>
                    </w:rPr>
                  </w:pPr>
                  <w:r w:rsidRPr="00E477B1">
                    <w:rPr>
                      <w:b/>
                    </w:rPr>
                    <w:t>固废名称</w:t>
                  </w:r>
                </w:p>
              </w:tc>
              <w:tc>
                <w:tcPr>
                  <w:tcW w:w="343" w:type="pct"/>
                  <w:vAlign w:val="center"/>
                </w:tcPr>
                <w:p w14:paraId="2CD54E61" w14:textId="77777777" w:rsidR="00982796" w:rsidRPr="00E477B1" w:rsidRDefault="00982796" w:rsidP="00C50260">
                  <w:pPr>
                    <w:autoSpaceDE w:val="0"/>
                    <w:autoSpaceDN w:val="0"/>
                    <w:adjustRightInd w:val="0"/>
                    <w:snapToGrid w:val="0"/>
                    <w:jc w:val="center"/>
                    <w:rPr>
                      <w:b/>
                    </w:rPr>
                  </w:pPr>
                  <w:r w:rsidRPr="00E477B1">
                    <w:rPr>
                      <w:b/>
                    </w:rPr>
                    <w:t>属性</w:t>
                  </w:r>
                </w:p>
              </w:tc>
              <w:tc>
                <w:tcPr>
                  <w:tcW w:w="614" w:type="pct"/>
                  <w:vAlign w:val="center"/>
                </w:tcPr>
                <w:p w14:paraId="0E2CA945" w14:textId="77777777" w:rsidR="00982796" w:rsidRPr="00E477B1" w:rsidRDefault="00982796" w:rsidP="00C50260">
                  <w:pPr>
                    <w:autoSpaceDE w:val="0"/>
                    <w:autoSpaceDN w:val="0"/>
                    <w:adjustRightInd w:val="0"/>
                    <w:snapToGrid w:val="0"/>
                    <w:jc w:val="center"/>
                    <w:rPr>
                      <w:b/>
                    </w:rPr>
                  </w:pPr>
                  <w:r w:rsidRPr="00E477B1">
                    <w:rPr>
                      <w:b/>
                    </w:rPr>
                    <w:t>产生</w:t>
                  </w:r>
                </w:p>
                <w:p w14:paraId="62668139" w14:textId="77777777" w:rsidR="00982796" w:rsidRPr="00E477B1" w:rsidRDefault="00982796" w:rsidP="00C50260">
                  <w:pPr>
                    <w:autoSpaceDE w:val="0"/>
                    <w:autoSpaceDN w:val="0"/>
                    <w:adjustRightInd w:val="0"/>
                    <w:snapToGrid w:val="0"/>
                    <w:jc w:val="center"/>
                    <w:rPr>
                      <w:b/>
                    </w:rPr>
                  </w:pPr>
                  <w:r w:rsidRPr="00E477B1">
                    <w:rPr>
                      <w:b/>
                    </w:rPr>
                    <w:t>工序</w:t>
                  </w:r>
                </w:p>
              </w:tc>
              <w:tc>
                <w:tcPr>
                  <w:tcW w:w="213" w:type="pct"/>
                  <w:vAlign w:val="center"/>
                </w:tcPr>
                <w:p w14:paraId="11785AA6" w14:textId="77777777" w:rsidR="00982796" w:rsidRPr="00E477B1" w:rsidRDefault="00982796" w:rsidP="00C50260">
                  <w:pPr>
                    <w:autoSpaceDE w:val="0"/>
                    <w:autoSpaceDN w:val="0"/>
                    <w:adjustRightInd w:val="0"/>
                    <w:snapToGrid w:val="0"/>
                    <w:jc w:val="center"/>
                    <w:rPr>
                      <w:b/>
                    </w:rPr>
                  </w:pPr>
                  <w:r w:rsidRPr="00E477B1">
                    <w:rPr>
                      <w:b/>
                    </w:rPr>
                    <w:t>形态</w:t>
                  </w:r>
                </w:p>
              </w:tc>
              <w:tc>
                <w:tcPr>
                  <w:tcW w:w="711" w:type="pct"/>
                  <w:vAlign w:val="center"/>
                </w:tcPr>
                <w:p w14:paraId="513A5E35" w14:textId="77777777" w:rsidR="00982796" w:rsidRPr="00E477B1" w:rsidRDefault="00982796" w:rsidP="00C50260">
                  <w:pPr>
                    <w:autoSpaceDE w:val="0"/>
                    <w:autoSpaceDN w:val="0"/>
                    <w:adjustRightInd w:val="0"/>
                    <w:snapToGrid w:val="0"/>
                    <w:jc w:val="center"/>
                    <w:rPr>
                      <w:b/>
                    </w:rPr>
                  </w:pPr>
                  <w:r w:rsidRPr="00E477B1">
                    <w:rPr>
                      <w:b/>
                    </w:rPr>
                    <w:t>主要成分</w:t>
                  </w:r>
                </w:p>
              </w:tc>
              <w:tc>
                <w:tcPr>
                  <w:tcW w:w="808" w:type="pct"/>
                  <w:vAlign w:val="center"/>
                </w:tcPr>
                <w:p w14:paraId="473CF12B" w14:textId="77777777" w:rsidR="00982796" w:rsidRPr="00E477B1" w:rsidRDefault="00982796" w:rsidP="00C50260">
                  <w:pPr>
                    <w:autoSpaceDE w:val="0"/>
                    <w:autoSpaceDN w:val="0"/>
                    <w:adjustRightInd w:val="0"/>
                    <w:snapToGrid w:val="0"/>
                    <w:jc w:val="center"/>
                    <w:rPr>
                      <w:b/>
                    </w:rPr>
                  </w:pPr>
                  <w:r w:rsidRPr="00E477B1">
                    <w:rPr>
                      <w:b/>
                    </w:rPr>
                    <w:t>废物代码</w:t>
                  </w:r>
                </w:p>
              </w:tc>
              <w:tc>
                <w:tcPr>
                  <w:tcW w:w="644" w:type="pct"/>
                  <w:vAlign w:val="center"/>
                </w:tcPr>
                <w:p w14:paraId="07FCD744" w14:textId="77777777" w:rsidR="00982796" w:rsidRPr="00E477B1" w:rsidRDefault="00982796" w:rsidP="00C50260">
                  <w:pPr>
                    <w:autoSpaceDE w:val="0"/>
                    <w:autoSpaceDN w:val="0"/>
                    <w:adjustRightInd w:val="0"/>
                    <w:snapToGrid w:val="0"/>
                    <w:jc w:val="center"/>
                    <w:rPr>
                      <w:b/>
                    </w:rPr>
                  </w:pPr>
                  <w:r w:rsidRPr="00E477B1">
                    <w:rPr>
                      <w:b/>
                    </w:rPr>
                    <w:t>产生量（</w:t>
                  </w:r>
                  <w:r w:rsidRPr="00E477B1">
                    <w:rPr>
                      <w:b/>
                    </w:rPr>
                    <w:t>t/a</w:t>
                  </w:r>
                  <w:r w:rsidRPr="00E477B1">
                    <w:rPr>
                      <w:b/>
                    </w:rPr>
                    <w:t>）</w:t>
                  </w:r>
                </w:p>
              </w:tc>
              <w:tc>
                <w:tcPr>
                  <w:tcW w:w="986" w:type="pct"/>
                  <w:vAlign w:val="center"/>
                </w:tcPr>
                <w:p w14:paraId="09DAFA9D" w14:textId="77777777" w:rsidR="00982796" w:rsidRPr="00E477B1" w:rsidRDefault="00982796" w:rsidP="00C50260">
                  <w:pPr>
                    <w:autoSpaceDE w:val="0"/>
                    <w:autoSpaceDN w:val="0"/>
                    <w:adjustRightInd w:val="0"/>
                    <w:snapToGrid w:val="0"/>
                    <w:jc w:val="center"/>
                    <w:rPr>
                      <w:b/>
                    </w:rPr>
                  </w:pPr>
                  <w:r w:rsidRPr="00E477B1">
                    <w:rPr>
                      <w:rFonts w:hint="eastAsia"/>
                      <w:b/>
                    </w:rPr>
                    <w:t>利用处置方式</w:t>
                  </w:r>
                </w:p>
              </w:tc>
            </w:tr>
            <w:tr w:rsidR="00E477B1" w:rsidRPr="00E477B1" w14:paraId="5CB33A17" w14:textId="77777777" w:rsidTr="00C50260">
              <w:trPr>
                <w:trHeight w:val="340"/>
                <w:jc w:val="center"/>
              </w:trPr>
              <w:tc>
                <w:tcPr>
                  <w:tcW w:w="211" w:type="pct"/>
                  <w:vAlign w:val="center"/>
                </w:tcPr>
                <w:p w14:paraId="43B6A2A9" w14:textId="77777777" w:rsidR="00982796" w:rsidRPr="00E477B1" w:rsidRDefault="00982796" w:rsidP="00C50260">
                  <w:pPr>
                    <w:autoSpaceDE w:val="0"/>
                    <w:autoSpaceDN w:val="0"/>
                    <w:adjustRightInd w:val="0"/>
                    <w:snapToGrid w:val="0"/>
                    <w:jc w:val="center"/>
                    <w:rPr>
                      <w:bCs/>
                    </w:rPr>
                  </w:pPr>
                  <w:r w:rsidRPr="00E477B1">
                    <w:rPr>
                      <w:rFonts w:hint="eastAsia"/>
                      <w:bCs/>
                    </w:rPr>
                    <w:t>1</w:t>
                  </w:r>
                </w:p>
              </w:tc>
              <w:tc>
                <w:tcPr>
                  <w:tcW w:w="470" w:type="pct"/>
                  <w:vAlign w:val="center"/>
                </w:tcPr>
                <w:p w14:paraId="508B0B21" w14:textId="77777777" w:rsidR="00982796" w:rsidRPr="00E477B1" w:rsidRDefault="00982796" w:rsidP="00C50260">
                  <w:pPr>
                    <w:autoSpaceDE w:val="0"/>
                    <w:autoSpaceDN w:val="0"/>
                    <w:adjustRightInd w:val="0"/>
                    <w:snapToGrid w:val="0"/>
                    <w:jc w:val="center"/>
                    <w:rPr>
                      <w:bCs/>
                    </w:rPr>
                  </w:pPr>
                  <w:r w:rsidRPr="00E477B1">
                    <w:rPr>
                      <w:bCs/>
                    </w:rPr>
                    <w:t>废</w:t>
                  </w:r>
                  <w:r w:rsidRPr="00E477B1">
                    <w:rPr>
                      <w:rFonts w:hint="eastAsia"/>
                      <w:bCs/>
                    </w:rPr>
                    <w:t>原料桶</w:t>
                  </w:r>
                </w:p>
              </w:tc>
              <w:tc>
                <w:tcPr>
                  <w:tcW w:w="343" w:type="pct"/>
                  <w:vAlign w:val="center"/>
                </w:tcPr>
                <w:p w14:paraId="0136D3BF" w14:textId="77777777" w:rsidR="00982796" w:rsidRPr="00E477B1" w:rsidRDefault="00982796" w:rsidP="00C50260">
                  <w:pPr>
                    <w:autoSpaceDE w:val="0"/>
                    <w:autoSpaceDN w:val="0"/>
                    <w:adjustRightInd w:val="0"/>
                    <w:snapToGrid w:val="0"/>
                    <w:jc w:val="center"/>
                    <w:rPr>
                      <w:bCs/>
                    </w:rPr>
                  </w:pPr>
                  <w:r w:rsidRPr="00E477B1">
                    <w:rPr>
                      <w:bCs/>
                    </w:rPr>
                    <w:t>危险固废</w:t>
                  </w:r>
                </w:p>
              </w:tc>
              <w:tc>
                <w:tcPr>
                  <w:tcW w:w="614" w:type="pct"/>
                  <w:vAlign w:val="center"/>
                </w:tcPr>
                <w:p w14:paraId="2F66094D" w14:textId="77777777" w:rsidR="00982796" w:rsidRPr="00E477B1" w:rsidRDefault="00982796" w:rsidP="00C50260">
                  <w:pPr>
                    <w:autoSpaceDE w:val="0"/>
                    <w:autoSpaceDN w:val="0"/>
                    <w:adjustRightInd w:val="0"/>
                    <w:snapToGrid w:val="0"/>
                    <w:jc w:val="center"/>
                    <w:rPr>
                      <w:bCs/>
                    </w:rPr>
                  </w:pPr>
                  <w:r w:rsidRPr="00E477B1">
                    <w:rPr>
                      <w:rFonts w:hint="eastAsia"/>
                      <w:bCs/>
                    </w:rPr>
                    <w:t>生产</w:t>
                  </w:r>
                </w:p>
              </w:tc>
              <w:tc>
                <w:tcPr>
                  <w:tcW w:w="213" w:type="pct"/>
                  <w:vAlign w:val="center"/>
                </w:tcPr>
                <w:p w14:paraId="787F8A50" w14:textId="77777777" w:rsidR="00982796" w:rsidRPr="00E477B1" w:rsidRDefault="00982796" w:rsidP="00C50260">
                  <w:pPr>
                    <w:autoSpaceDE w:val="0"/>
                    <w:autoSpaceDN w:val="0"/>
                    <w:adjustRightInd w:val="0"/>
                    <w:snapToGrid w:val="0"/>
                    <w:jc w:val="center"/>
                    <w:rPr>
                      <w:bCs/>
                    </w:rPr>
                  </w:pPr>
                  <w:r w:rsidRPr="00E477B1">
                    <w:rPr>
                      <w:bCs/>
                    </w:rPr>
                    <w:t>固体</w:t>
                  </w:r>
                </w:p>
              </w:tc>
              <w:tc>
                <w:tcPr>
                  <w:tcW w:w="711" w:type="pct"/>
                  <w:vAlign w:val="center"/>
                </w:tcPr>
                <w:p w14:paraId="4FEA255F" w14:textId="77777777" w:rsidR="00982796" w:rsidRPr="00E477B1" w:rsidRDefault="00982796" w:rsidP="00C50260">
                  <w:pPr>
                    <w:autoSpaceDE w:val="0"/>
                    <w:autoSpaceDN w:val="0"/>
                    <w:adjustRightInd w:val="0"/>
                    <w:snapToGrid w:val="0"/>
                    <w:jc w:val="center"/>
                    <w:rPr>
                      <w:bCs/>
                    </w:rPr>
                  </w:pPr>
                  <w:r w:rsidRPr="00E477B1">
                    <w:rPr>
                      <w:rFonts w:hint="eastAsia"/>
                      <w:bCs/>
                    </w:rPr>
                    <w:t>胶材、油墨等</w:t>
                  </w:r>
                </w:p>
              </w:tc>
              <w:tc>
                <w:tcPr>
                  <w:tcW w:w="808" w:type="pct"/>
                  <w:vAlign w:val="center"/>
                </w:tcPr>
                <w:p w14:paraId="64A88AF2" w14:textId="77777777" w:rsidR="00982796" w:rsidRPr="00E477B1" w:rsidRDefault="00982796" w:rsidP="00C50260">
                  <w:pPr>
                    <w:autoSpaceDE w:val="0"/>
                    <w:autoSpaceDN w:val="0"/>
                    <w:adjustRightInd w:val="0"/>
                    <w:snapToGrid w:val="0"/>
                    <w:jc w:val="center"/>
                    <w:rPr>
                      <w:bCs/>
                    </w:rPr>
                  </w:pPr>
                  <w:r w:rsidRPr="00E477B1">
                    <w:rPr>
                      <w:bCs/>
                    </w:rPr>
                    <w:t>HW</w:t>
                  </w:r>
                  <w:r w:rsidRPr="00E477B1">
                    <w:rPr>
                      <w:rFonts w:hint="eastAsia"/>
                      <w:bCs/>
                    </w:rPr>
                    <w:t>49</w:t>
                  </w:r>
                  <w:r w:rsidRPr="00E477B1">
                    <w:rPr>
                      <w:bCs/>
                    </w:rPr>
                    <w:t xml:space="preserve"> 900-041-49</w:t>
                  </w:r>
                </w:p>
              </w:tc>
              <w:tc>
                <w:tcPr>
                  <w:tcW w:w="644" w:type="pct"/>
                  <w:vAlign w:val="center"/>
                </w:tcPr>
                <w:p w14:paraId="30E75329" w14:textId="77777777" w:rsidR="00982796" w:rsidRPr="00E477B1" w:rsidRDefault="00982796" w:rsidP="00C50260">
                  <w:pPr>
                    <w:autoSpaceDE w:val="0"/>
                    <w:autoSpaceDN w:val="0"/>
                    <w:adjustRightInd w:val="0"/>
                    <w:snapToGrid w:val="0"/>
                    <w:jc w:val="center"/>
                    <w:rPr>
                      <w:bCs/>
                    </w:rPr>
                  </w:pPr>
                  <w:r w:rsidRPr="00E477B1">
                    <w:rPr>
                      <w:rFonts w:hint="eastAsia"/>
                      <w:bCs/>
                    </w:rPr>
                    <w:t>5</w:t>
                  </w:r>
                </w:p>
              </w:tc>
              <w:tc>
                <w:tcPr>
                  <w:tcW w:w="986" w:type="pct"/>
                  <w:vAlign w:val="center"/>
                </w:tcPr>
                <w:p w14:paraId="356E1F4A" w14:textId="77777777" w:rsidR="00982796" w:rsidRPr="00E477B1" w:rsidRDefault="00982796" w:rsidP="00C50260">
                  <w:pPr>
                    <w:autoSpaceDE w:val="0"/>
                    <w:autoSpaceDN w:val="0"/>
                    <w:adjustRightInd w:val="0"/>
                    <w:snapToGrid w:val="0"/>
                    <w:jc w:val="center"/>
                    <w:rPr>
                      <w:bCs/>
                    </w:rPr>
                  </w:pPr>
                  <w:r w:rsidRPr="00E477B1">
                    <w:rPr>
                      <w:rFonts w:hint="eastAsia"/>
                      <w:bCs/>
                    </w:rPr>
                    <w:t>委托专业资质单位处置</w:t>
                  </w:r>
                </w:p>
              </w:tc>
            </w:tr>
            <w:tr w:rsidR="00E477B1" w:rsidRPr="00E477B1" w14:paraId="69FFB488" w14:textId="77777777" w:rsidTr="00C50260">
              <w:trPr>
                <w:trHeight w:val="340"/>
                <w:jc w:val="center"/>
              </w:trPr>
              <w:tc>
                <w:tcPr>
                  <w:tcW w:w="211" w:type="pct"/>
                  <w:vAlign w:val="center"/>
                </w:tcPr>
                <w:p w14:paraId="62C866E2" w14:textId="77777777" w:rsidR="00982796" w:rsidRPr="00E477B1" w:rsidRDefault="00982796" w:rsidP="00C50260">
                  <w:pPr>
                    <w:adjustRightInd w:val="0"/>
                    <w:snapToGrid w:val="0"/>
                    <w:jc w:val="center"/>
                    <w:rPr>
                      <w:rFonts w:hAnsi="宋体"/>
                    </w:rPr>
                  </w:pPr>
                  <w:r w:rsidRPr="00E477B1">
                    <w:rPr>
                      <w:rFonts w:hAnsi="宋体" w:hint="eastAsia"/>
                    </w:rPr>
                    <w:t>2</w:t>
                  </w:r>
                </w:p>
              </w:tc>
              <w:tc>
                <w:tcPr>
                  <w:tcW w:w="470" w:type="pct"/>
                  <w:vAlign w:val="center"/>
                </w:tcPr>
                <w:p w14:paraId="3D1FE6D6" w14:textId="77777777" w:rsidR="00982796" w:rsidRPr="00E477B1" w:rsidRDefault="00982796" w:rsidP="00C50260">
                  <w:pPr>
                    <w:adjustRightInd w:val="0"/>
                    <w:snapToGrid w:val="0"/>
                    <w:jc w:val="center"/>
                    <w:rPr>
                      <w:rFonts w:hAnsi="宋体"/>
                    </w:rPr>
                  </w:pPr>
                  <w:r w:rsidRPr="00E477B1">
                    <w:rPr>
                      <w:rFonts w:hint="eastAsia"/>
                      <w:bCs/>
                    </w:rPr>
                    <w:t>边角料</w:t>
                  </w:r>
                </w:p>
              </w:tc>
              <w:tc>
                <w:tcPr>
                  <w:tcW w:w="343" w:type="pct"/>
                  <w:vAlign w:val="center"/>
                </w:tcPr>
                <w:p w14:paraId="0BE76774" w14:textId="77777777" w:rsidR="00982796" w:rsidRPr="00E477B1" w:rsidRDefault="00982796" w:rsidP="00C50260">
                  <w:pPr>
                    <w:autoSpaceDE w:val="0"/>
                    <w:autoSpaceDN w:val="0"/>
                    <w:adjustRightInd w:val="0"/>
                    <w:snapToGrid w:val="0"/>
                    <w:jc w:val="center"/>
                    <w:rPr>
                      <w:bCs/>
                    </w:rPr>
                  </w:pPr>
                  <w:r w:rsidRPr="00E477B1">
                    <w:rPr>
                      <w:bCs/>
                    </w:rPr>
                    <w:t>一般固废</w:t>
                  </w:r>
                </w:p>
              </w:tc>
              <w:tc>
                <w:tcPr>
                  <w:tcW w:w="614" w:type="pct"/>
                  <w:vAlign w:val="center"/>
                </w:tcPr>
                <w:p w14:paraId="47787A19" w14:textId="77777777" w:rsidR="00982796" w:rsidRPr="00E477B1" w:rsidRDefault="00982796" w:rsidP="00C50260">
                  <w:pPr>
                    <w:autoSpaceDE w:val="0"/>
                    <w:autoSpaceDN w:val="0"/>
                    <w:adjustRightInd w:val="0"/>
                    <w:snapToGrid w:val="0"/>
                    <w:jc w:val="center"/>
                    <w:rPr>
                      <w:bCs/>
                    </w:rPr>
                  </w:pPr>
                  <w:r w:rsidRPr="00E477B1">
                    <w:rPr>
                      <w:bCs/>
                    </w:rPr>
                    <w:t>分切</w:t>
                  </w:r>
                </w:p>
              </w:tc>
              <w:tc>
                <w:tcPr>
                  <w:tcW w:w="213" w:type="pct"/>
                  <w:vAlign w:val="center"/>
                </w:tcPr>
                <w:p w14:paraId="73F0EA52" w14:textId="77777777" w:rsidR="00982796" w:rsidRPr="00E477B1" w:rsidRDefault="00982796" w:rsidP="00C50260">
                  <w:pPr>
                    <w:autoSpaceDE w:val="0"/>
                    <w:autoSpaceDN w:val="0"/>
                    <w:adjustRightInd w:val="0"/>
                    <w:snapToGrid w:val="0"/>
                    <w:jc w:val="center"/>
                    <w:rPr>
                      <w:bCs/>
                    </w:rPr>
                  </w:pPr>
                  <w:r w:rsidRPr="00E477B1">
                    <w:rPr>
                      <w:bCs/>
                    </w:rPr>
                    <w:t>固体</w:t>
                  </w:r>
                </w:p>
              </w:tc>
              <w:tc>
                <w:tcPr>
                  <w:tcW w:w="711" w:type="pct"/>
                  <w:vAlign w:val="center"/>
                </w:tcPr>
                <w:p w14:paraId="7C5A3270" w14:textId="77777777" w:rsidR="00982796" w:rsidRPr="00E477B1" w:rsidRDefault="00982796" w:rsidP="00C50260">
                  <w:pPr>
                    <w:autoSpaceDE w:val="0"/>
                    <w:autoSpaceDN w:val="0"/>
                    <w:adjustRightInd w:val="0"/>
                    <w:snapToGrid w:val="0"/>
                    <w:jc w:val="center"/>
                    <w:rPr>
                      <w:bCs/>
                    </w:rPr>
                  </w:pPr>
                  <w:r w:rsidRPr="00E477B1">
                    <w:rPr>
                      <w:rFonts w:hint="eastAsia"/>
                      <w:bCs/>
                    </w:rPr>
                    <w:t>胶料、塑料、金属片等</w:t>
                  </w:r>
                </w:p>
              </w:tc>
              <w:tc>
                <w:tcPr>
                  <w:tcW w:w="808" w:type="pct"/>
                  <w:vAlign w:val="center"/>
                </w:tcPr>
                <w:p w14:paraId="2B4DED32" w14:textId="77777777" w:rsidR="00982796" w:rsidRPr="00E477B1" w:rsidRDefault="00982796" w:rsidP="00C50260">
                  <w:pPr>
                    <w:autoSpaceDE w:val="0"/>
                    <w:autoSpaceDN w:val="0"/>
                    <w:adjustRightInd w:val="0"/>
                    <w:snapToGrid w:val="0"/>
                    <w:jc w:val="center"/>
                    <w:rPr>
                      <w:rFonts w:hAnsi="宋体"/>
                    </w:rPr>
                  </w:pPr>
                  <w:r w:rsidRPr="00E477B1">
                    <w:rPr>
                      <w:rFonts w:hint="eastAsia"/>
                      <w:bCs/>
                    </w:rPr>
                    <w:t>99</w:t>
                  </w:r>
                </w:p>
              </w:tc>
              <w:tc>
                <w:tcPr>
                  <w:tcW w:w="644" w:type="pct"/>
                  <w:vAlign w:val="center"/>
                </w:tcPr>
                <w:p w14:paraId="67917067" w14:textId="77777777" w:rsidR="00982796" w:rsidRPr="00E477B1" w:rsidRDefault="00982796" w:rsidP="00C50260">
                  <w:pPr>
                    <w:autoSpaceDE w:val="0"/>
                    <w:autoSpaceDN w:val="0"/>
                    <w:adjustRightInd w:val="0"/>
                    <w:snapToGrid w:val="0"/>
                    <w:jc w:val="center"/>
                    <w:rPr>
                      <w:bCs/>
                    </w:rPr>
                  </w:pPr>
                  <w:r w:rsidRPr="00E477B1">
                    <w:rPr>
                      <w:rFonts w:hint="eastAsia"/>
                      <w:bCs/>
                    </w:rPr>
                    <w:t>5</w:t>
                  </w:r>
                </w:p>
              </w:tc>
              <w:tc>
                <w:tcPr>
                  <w:tcW w:w="986" w:type="pct"/>
                  <w:vAlign w:val="center"/>
                </w:tcPr>
                <w:p w14:paraId="51920612" w14:textId="77777777" w:rsidR="00982796" w:rsidRPr="00E477B1" w:rsidRDefault="00982796" w:rsidP="00C50260">
                  <w:pPr>
                    <w:adjustRightInd w:val="0"/>
                    <w:snapToGrid w:val="0"/>
                    <w:jc w:val="center"/>
                    <w:rPr>
                      <w:rFonts w:hAnsi="宋体"/>
                    </w:rPr>
                  </w:pPr>
                  <w:r w:rsidRPr="00E477B1">
                    <w:rPr>
                      <w:rFonts w:hAnsi="宋体" w:hint="eastAsia"/>
                    </w:rPr>
                    <w:t>统一收集后外售</w:t>
                  </w:r>
                </w:p>
              </w:tc>
            </w:tr>
            <w:tr w:rsidR="00E477B1" w:rsidRPr="00E477B1" w14:paraId="7FF08512" w14:textId="77777777" w:rsidTr="00C50260">
              <w:trPr>
                <w:trHeight w:val="340"/>
                <w:jc w:val="center"/>
              </w:trPr>
              <w:tc>
                <w:tcPr>
                  <w:tcW w:w="211" w:type="pct"/>
                  <w:vAlign w:val="center"/>
                </w:tcPr>
                <w:p w14:paraId="11BDB700" w14:textId="77777777" w:rsidR="00982796" w:rsidRPr="00E477B1" w:rsidRDefault="00982796" w:rsidP="00C50260">
                  <w:pPr>
                    <w:adjustRightInd w:val="0"/>
                    <w:snapToGrid w:val="0"/>
                    <w:jc w:val="center"/>
                    <w:rPr>
                      <w:rFonts w:hAnsi="宋体"/>
                    </w:rPr>
                  </w:pPr>
                  <w:r w:rsidRPr="00E477B1">
                    <w:rPr>
                      <w:rFonts w:hAnsi="宋体" w:hint="eastAsia"/>
                    </w:rPr>
                    <w:t>3</w:t>
                  </w:r>
                </w:p>
              </w:tc>
              <w:tc>
                <w:tcPr>
                  <w:tcW w:w="470" w:type="pct"/>
                  <w:vAlign w:val="center"/>
                </w:tcPr>
                <w:p w14:paraId="36223C90" w14:textId="77777777" w:rsidR="00982796" w:rsidRPr="00E477B1" w:rsidRDefault="00982796" w:rsidP="00C50260">
                  <w:pPr>
                    <w:adjustRightInd w:val="0"/>
                    <w:snapToGrid w:val="0"/>
                    <w:jc w:val="center"/>
                    <w:rPr>
                      <w:bCs/>
                    </w:rPr>
                  </w:pPr>
                  <w:r w:rsidRPr="00E477B1">
                    <w:rPr>
                      <w:rFonts w:hint="eastAsia"/>
                      <w:bCs/>
                    </w:rPr>
                    <w:t>废包装</w:t>
                  </w:r>
                </w:p>
              </w:tc>
              <w:tc>
                <w:tcPr>
                  <w:tcW w:w="343" w:type="pct"/>
                  <w:vAlign w:val="center"/>
                </w:tcPr>
                <w:p w14:paraId="5A7A37AD" w14:textId="77777777" w:rsidR="00982796" w:rsidRPr="00E477B1" w:rsidRDefault="00982796" w:rsidP="00C50260">
                  <w:pPr>
                    <w:autoSpaceDE w:val="0"/>
                    <w:autoSpaceDN w:val="0"/>
                    <w:adjustRightInd w:val="0"/>
                    <w:snapToGrid w:val="0"/>
                    <w:jc w:val="center"/>
                    <w:rPr>
                      <w:bCs/>
                    </w:rPr>
                  </w:pPr>
                  <w:r w:rsidRPr="00E477B1">
                    <w:rPr>
                      <w:bCs/>
                    </w:rPr>
                    <w:t>一般固废</w:t>
                  </w:r>
                </w:p>
              </w:tc>
              <w:tc>
                <w:tcPr>
                  <w:tcW w:w="614" w:type="pct"/>
                  <w:vAlign w:val="center"/>
                </w:tcPr>
                <w:p w14:paraId="1DB6E01C" w14:textId="77777777" w:rsidR="00982796" w:rsidRPr="00E477B1" w:rsidRDefault="00982796" w:rsidP="00C50260">
                  <w:pPr>
                    <w:autoSpaceDE w:val="0"/>
                    <w:autoSpaceDN w:val="0"/>
                    <w:adjustRightInd w:val="0"/>
                    <w:snapToGrid w:val="0"/>
                    <w:jc w:val="center"/>
                    <w:rPr>
                      <w:bCs/>
                    </w:rPr>
                  </w:pPr>
                  <w:r w:rsidRPr="00E477B1">
                    <w:rPr>
                      <w:bCs/>
                    </w:rPr>
                    <w:t>包装入库</w:t>
                  </w:r>
                </w:p>
              </w:tc>
              <w:tc>
                <w:tcPr>
                  <w:tcW w:w="213" w:type="pct"/>
                  <w:vAlign w:val="center"/>
                </w:tcPr>
                <w:p w14:paraId="0BC05A1B" w14:textId="77777777" w:rsidR="00982796" w:rsidRPr="00E477B1" w:rsidRDefault="00982796" w:rsidP="00C50260">
                  <w:pPr>
                    <w:autoSpaceDE w:val="0"/>
                    <w:autoSpaceDN w:val="0"/>
                    <w:adjustRightInd w:val="0"/>
                    <w:snapToGrid w:val="0"/>
                    <w:jc w:val="center"/>
                    <w:rPr>
                      <w:bCs/>
                    </w:rPr>
                  </w:pPr>
                  <w:r w:rsidRPr="00E477B1">
                    <w:rPr>
                      <w:bCs/>
                    </w:rPr>
                    <w:t>固体</w:t>
                  </w:r>
                </w:p>
              </w:tc>
              <w:tc>
                <w:tcPr>
                  <w:tcW w:w="711" w:type="pct"/>
                  <w:vAlign w:val="center"/>
                </w:tcPr>
                <w:p w14:paraId="6D4D7FAB" w14:textId="77777777" w:rsidR="00982796" w:rsidRPr="00E477B1" w:rsidRDefault="00982796" w:rsidP="00C50260">
                  <w:pPr>
                    <w:autoSpaceDE w:val="0"/>
                    <w:autoSpaceDN w:val="0"/>
                    <w:adjustRightInd w:val="0"/>
                    <w:snapToGrid w:val="0"/>
                    <w:jc w:val="center"/>
                    <w:rPr>
                      <w:bCs/>
                    </w:rPr>
                  </w:pPr>
                  <w:r w:rsidRPr="00E477B1">
                    <w:rPr>
                      <w:bCs/>
                    </w:rPr>
                    <w:t>纸张、塑料</w:t>
                  </w:r>
                </w:p>
              </w:tc>
              <w:tc>
                <w:tcPr>
                  <w:tcW w:w="808" w:type="pct"/>
                  <w:vAlign w:val="center"/>
                </w:tcPr>
                <w:p w14:paraId="5127B65C" w14:textId="77777777" w:rsidR="00982796" w:rsidRPr="00E477B1" w:rsidRDefault="00982796" w:rsidP="00C50260">
                  <w:pPr>
                    <w:autoSpaceDE w:val="0"/>
                    <w:autoSpaceDN w:val="0"/>
                    <w:adjustRightInd w:val="0"/>
                    <w:snapToGrid w:val="0"/>
                    <w:jc w:val="center"/>
                    <w:rPr>
                      <w:bCs/>
                    </w:rPr>
                  </w:pPr>
                  <w:r w:rsidRPr="00E477B1">
                    <w:rPr>
                      <w:rFonts w:hint="eastAsia"/>
                      <w:bCs/>
                    </w:rPr>
                    <w:t>99</w:t>
                  </w:r>
                </w:p>
              </w:tc>
              <w:tc>
                <w:tcPr>
                  <w:tcW w:w="644" w:type="pct"/>
                  <w:vAlign w:val="center"/>
                </w:tcPr>
                <w:p w14:paraId="7B8BCF58" w14:textId="77777777" w:rsidR="00982796" w:rsidRPr="00E477B1" w:rsidRDefault="00982796" w:rsidP="00C50260">
                  <w:pPr>
                    <w:autoSpaceDE w:val="0"/>
                    <w:autoSpaceDN w:val="0"/>
                    <w:adjustRightInd w:val="0"/>
                    <w:snapToGrid w:val="0"/>
                    <w:jc w:val="center"/>
                    <w:rPr>
                      <w:bCs/>
                    </w:rPr>
                  </w:pPr>
                  <w:r w:rsidRPr="00E477B1">
                    <w:rPr>
                      <w:bCs/>
                    </w:rPr>
                    <w:t>10</w:t>
                  </w:r>
                </w:p>
              </w:tc>
              <w:tc>
                <w:tcPr>
                  <w:tcW w:w="986" w:type="pct"/>
                  <w:vAlign w:val="center"/>
                </w:tcPr>
                <w:p w14:paraId="3D9E60B3" w14:textId="77777777" w:rsidR="00982796" w:rsidRPr="00E477B1" w:rsidRDefault="00982796" w:rsidP="00C50260">
                  <w:pPr>
                    <w:adjustRightInd w:val="0"/>
                    <w:snapToGrid w:val="0"/>
                    <w:jc w:val="center"/>
                    <w:rPr>
                      <w:rFonts w:hAnsi="宋体"/>
                    </w:rPr>
                  </w:pPr>
                  <w:r w:rsidRPr="00E477B1">
                    <w:rPr>
                      <w:rFonts w:hint="eastAsia"/>
                      <w:bCs/>
                    </w:rPr>
                    <w:t>委托环卫部门处置</w:t>
                  </w:r>
                </w:p>
              </w:tc>
            </w:tr>
            <w:tr w:rsidR="00E477B1" w:rsidRPr="00E477B1" w14:paraId="0E17B1C2" w14:textId="77777777" w:rsidTr="00C50260">
              <w:trPr>
                <w:trHeight w:val="340"/>
                <w:jc w:val="center"/>
              </w:trPr>
              <w:tc>
                <w:tcPr>
                  <w:tcW w:w="211" w:type="pct"/>
                  <w:vAlign w:val="center"/>
                </w:tcPr>
                <w:p w14:paraId="492DFFC5" w14:textId="77777777" w:rsidR="00982796" w:rsidRPr="00E477B1" w:rsidRDefault="00982796" w:rsidP="00C50260">
                  <w:pPr>
                    <w:autoSpaceDE w:val="0"/>
                    <w:autoSpaceDN w:val="0"/>
                    <w:adjustRightInd w:val="0"/>
                    <w:snapToGrid w:val="0"/>
                    <w:jc w:val="center"/>
                    <w:rPr>
                      <w:bCs/>
                    </w:rPr>
                  </w:pPr>
                  <w:r w:rsidRPr="00E477B1">
                    <w:rPr>
                      <w:rFonts w:hint="eastAsia"/>
                      <w:bCs/>
                    </w:rPr>
                    <w:t>4</w:t>
                  </w:r>
                </w:p>
              </w:tc>
              <w:tc>
                <w:tcPr>
                  <w:tcW w:w="470" w:type="pct"/>
                  <w:vAlign w:val="center"/>
                </w:tcPr>
                <w:p w14:paraId="04BA08B4" w14:textId="77777777" w:rsidR="00982796" w:rsidRPr="00E477B1" w:rsidRDefault="00982796" w:rsidP="00C50260">
                  <w:pPr>
                    <w:autoSpaceDE w:val="0"/>
                    <w:autoSpaceDN w:val="0"/>
                    <w:adjustRightInd w:val="0"/>
                    <w:snapToGrid w:val="0"/>
                    <w:jc w:val="center"/>
                    <w:rPr>
                      <w:bCs/>
                    </w:rPr>
                  </w:pPr>
                  <w:r w:rsidRPr="00E477B1">
                    <w:rPr>
                      <w:rFonts w:hint="eastAsia"/>
                      <w:bCs/>
                    </w:rPr>
                    <w:t>生活垃圾</w:t>
                  </w:r>
                </w:p>
              </w:tc>
              <w:tc>
                <w:tcPr>
                  <w:tcW w:w="343" w:type="pct"/>
                  <w:vAlign w:val="center"/>
                </w:tcPr>
                <w:p w14:paraId="6FEC9696" w14:textId="77777777" w:rsidR="00982796" w:rsidRPr="00E477B1" w:rsidRDefault="00982796" w:rsidP="00C50260">
                  <w:pPr>
                    <w:autoSpaceDE w:val="0"/>
                    <w:autoSpaceDN w:val="0"/>
                    <w:adjustRightInd w:val="0"/>
                    <w:snapToGrid w:val="0"/>
                    <w:jc w:val="center"/>
                    <w:rPr>
                      <w:bCs/>
                    </w:rPr>
                  </w:pPr>
                  <w:r w:rsidRPr="00E477B1">
                    <w:rPr>
                      <w:rFonts w:hint="eastAsia"/>
                      <w:bCs/>
                    </w:rPr>
                    <w:t>一般固废</w:t>
                  </w:r>
                </w:p>
              </w:tc>
              <w:tc>
                <w:tcPr>
                  <w:tcW w:w="614" w:type="pct"/>
                  <w:vAlign w:val="center"/>
                </w:tcPr>
                <w:p w14:paraId="6259F758" w14:textId="77777777" w:rsidR="00982796" w:rsidRPr="00E477B1" w:rsidRDefault="00982796" w:rsidP="00C50260">
                  <w:pPr>
                    <w:autoSpaceDE w:val="0"/>
                    <w:autoSpaceDN w:val="0"/>
                    <w:adjustRightInd w:val="0"/>
                    <w:snapToGrid w:val="0"/>
                    <w:jc w:val="center"/>
                    <w:rPr>
                      <w:bCs/>
                    </w:rPr>
                  </w:pPr>
                  <w:r w:rsidRPr="00E477B1">
                    <w:rPr>
                      <w:rFonts w:hint="eastAsia"/>
                      <w:bCs/>
                    </w:rPr>
                    <w:t>员工生活</w:t>
                  </w:r>
                </w:p>
              </w:tc>
              <w:tc>
                <w:tcPr>
                  <w:tcW w:w="213" w:type="pct"/>
                  <w:vAlign w:val="center"/>
                </w:tcPr>
                <w:p w14:paraId="3072D8BD" w14:textId="77777777" w:rsidR="00982796" w:rsidRPr="00E477B1" w:rsidRDefault="00982796" w:rsidP="00C50260">
                  <w:pPr>
                    <w:autoSpaceDE w:val="0"/>
                    <w:autoSpaceDN w:val="0"/>
                    <w:adjustRightInd w:val="0"/>
                    <w:snapToGrid w:val="0"/>
                    <w:jc w:val="center"/>
                    <w:rPr>
                      <w:bCs/>
                    </w:rPr>
                  </w:pPr>
                  <w:r w:rsidRPr="00E477B1">
                    <w:rPr>
                      <w:rFonts w:hint="eastAsia"/>
                      <w:bCs/>
                    </w:rPr>
                    <w:t>固体</w:t>
                  </w:r>
                </w:p>
              </w:tc>
              <w:tc>
                <w:tcPr>
                  <w:tcW w:w="711" w:type="pct"/>
                  <w:vAlign w:val="center"/>
                </w:tcPr>
                <w:p w14:paraId="40F1A878" w14:textId="77777777" w:rsidR="00982796" w:rsidRPr="00E477B1" w:rsidRDefault="00982796" w:rsidP="00C50260">
                  <w:pPr>
                    <w:autoSpaceDE w:val="0"/>
                    <w:autoSpaceDN w:val="0"/>
                    <w:adjustRightInd w:val="0"/>
                    <w:snapToGrid w:val="0"/>
                    <w:jc w:val="center"/>
                    <w:rPr>
                      <w:bCs/>
                    </w:rPr>
                  </w:pPr>
                  <w:r w:rsidRPr="00E477B1">
                    <w:rPr>
                      <w:rFonts w:hint="eastAsia"/>
                      <w:bCs/>
                    </w:rPr>
                    <w:t>纸张、塑料</w:t>
                  </w:r>
                </w:p>
              </w:tc>
              <w:tc>
                <w:tcPr>
                  <w:tcW w:w="808" w:type="pct"/>
                  <w:vAlign w:val="center"/>
                </w:tcPr>
                <w:p w14:paraId="11D8ED52" w14:textId="77777777" w:rsidR="00982796" w:rsidRPr="00E477B1" w:rsidRDefault="00982796" w:rsidP="00C50260">
                  <w:pPr>
                    <w:autoSpaceDE w:val="0"/>
                    <w:autoSpaceDN w:val="0"/>
                    <w:adjustRightInd w:val="0"/>
                    <w:snapToGrid w:val="0"/>
                    <w:jc w:val="center"/>
                    <w:rPr>
                      <w:bCs/>
                    </w:rPr>
                  </w:pPr>
                  <w:r w:rsidRPr="00E477B1">
                    <w:rPr>
                      <w:rFonts w:hint="eastAsia"/>
                      <w:bCs/>
                    </w:rPr>
                    <w:t>99</w:t>
                  </w:r>
                </w:p>
              </w:tc>
              <w:tc>
                <w:tcPr>
                  <w:tcW w:w="644" w:type="pct"/>
                  <w:vAlign w:val="center"/>
                </w:tcPr>
                <w:p w14:paraId="4A152194" w14:textId="77777777" w:rsidR="00982796" w:rsidRPr="00E477B1" w:rsidRDefault="00982796" w:rsidP="00C50260">
                  <w:pPr>
                    <w:autoSpaceDE w:val="0"/>
                    <w:autoSpaceDN w:val="0"/>
                    <w:adjustRightInd w:val="0"/>
                    <w:snapToGrid w:val="0"/>
                    <w:jc w:val="center"/>
                    <w:rPr>
                      <w:bCs/>
                    </w:rPr>
                  </w:pPr>
                  <w:r w:rsidRPr="00E477B1">
                    <w:rPr>
                      <w:rFonts w:hint="eastAsia"/>
                      <w:bCs/>
                    </w:rPr>
                    <w:t>22.5</w:t>
                  </w:r>
                </w:p>
              </w:tc>
              <w:tc>
                <w:tcPr>
                  <w:tcW w:w="986" w:type="pct"/>
                  <w:vAlign w:val="center"/>
                </w:tcPr>
                <w:p w14:paraId="27B60CD9" w14:textId="77777777" w:rsidR="00982796" w:rsidRPr="00E477B1" w:rsidRDefault="00982796" w:rsidP="00C50260">
                  <w:pPr>
                    <w:autoSpaceDE w:val="0"/>
                    <w:autoSpaceDN w:val="0"/>
                    <w:adjustRightInd w:val="0"/>
                    <w:snapToGrid w:val="0"/>
                    <w:jc w:val="center"/>
                    <w:rPr>
                      <w:bCs/>
                    </w:rPr>
                  </w:pPr>
                  <w:r w:rsidRPr="00E477B1">
                    <w:rPr>
                      <w:rFonts w:hint="eastAsia"/>
                      <w:bCs/>
                    </w:rPr>
                    <w:t>委托环卫部门处置</w:t>
                  </w:r>
                </w:p>
              </w:tc>
            </w:tr>
          </w:tbl>
          <w:p w14:paraId="3E0B198C" w14:textId="77777777" w:rsidR="00982796" w:rsidRPr="00E477B1" w:rsidRDefault="00982796" w:rsidP="00C50260">
            <w:pPr>
              <w:adjustRightInd w:val="0"/>
              <w:snapToGrid w:val="0"/>
              <w:spacing w:line="440" w:lineRule="exact"/>
              <w:ind w:firstLineChars="200" w:firstLine="482"/>
              <w:rPr>
                <w:rFonts w:hAnsi="宋体"/>
                <w:b/>
                <w:bCs/>
                <w:sz w:val="24"/>
                <w:szCs w:val="24"/>
              </w:rPr>
            </w:pPr>
            <w:r w:rsidRPr="00E477B1">
              <w:rPr>
                <w:rFonts w:hAnsi="宋体" w:hint="eastAsia"/>
                <w:b/>
                <w:bCs/>
                <w:sz w:val="24"/>
                <w:szCs w:val="24"/>
              </w:rPr>
              <w:t>危险废物收集及运输污染防治措施分析</w:t>
            </w:r>
            <w:r w:rsidRPr="00E477B1">
              <w:rPr>
                <w:rFonts w:hAnsi="宋体" w:hint="eastAsia"/>
                <w:b/>
                <w:bCs/>
                <w:sz w:val="24"/>
                <w:szCs w:val="24"/>
              </w:rPr>
              <w:t xml:space="preserve"> </w:t>
            </w:r>
          </w:p>
          <w:p w14:paraId="4ADFE0EE"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w:t>
            </w:r>
            <w:r w:rsidRPr="00E477B1">
              <w:rPr>
                <w:rFonts w:hAnsi="宋体" w:hint="eastAsia"/>
                <w:sz w:val="24"/>
                <w:szCs w:val="24"/>
              </w:rPr>
              <w:t>1</w:t>
            </w:r>
            <w:r w:rsidRPr="00E477B1">
              <w:rPr>
                <w:rFonts w:hAnsi="宋体" w:hint="eastAsia"/>
                <w:sz w:val="24"/>
                <w:szCs w:val="24"/>
              </w:rPr>
              <w:t>）危险废物收集污染防治措施分析</w:t>
            </w:r>
            <w:r w:rsidRPr="00E477B1">
              <w:rPr>
                <w:rFonts w:hAnsi="宋体" w:hint="eastAsia"/>
                <w:sz w:val="24"/>
                <w:szCs w:val="24"/>
              </w:rPr>
              <w:t xml:space="preserve"> </w:t>
            </w:r>
          </w:p>
          <w:p w14:paraId="09C4F8D5"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危险废物在收集时，应清楚废物的类别及主要成份，以方便委托处理单位处理，根据危险废物的性质和形态，可采用不同大小和不同材质的容器进行包装，所有包装容器应足够安全，并经过周密检查，严防在装载、搬移或运输途中出现渗漏、溢出、抛洒或挥发等情况。最后按照对危险废物交换和转移管理工作的有关要求，对危险废物进行安全包装，并在包装的明显位置附上危险废物标签。</w:t>
            </w:r>
            <w:r w:rsidRPr="00E477B1">
              <w:rPr>
                <w:rFonts w:hAnsi="宋体" w:hint="eastAsia"/>
                <w:sz w:val="24"/>
                <w:szCs w:val="24"/>
              </w:rPr>
              <w:t xml:space="preserve"> </w:t>
            </w:r>
          </w:p>
          <w:p w14:paraId="648ACC35"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w:t>
            </w:r>
            <w:r w:rsidRPr="00E477B1">
              <w:rPr>
                <w:rFonts w:hAnsi="宋体" w:hint="eastAsia"/>
                <w:sz w:val="24"/>
                <w:szCs w:val="24"/>
              </w:rPr>
              <w:t>2</w:t>
            </w:r>
            <w:r w:rsidRPr="00E477B1">
              <w:rPr>
                <w:rFonts w:hAnsi="宋体" w:hint="eastAsia"/>
                <w:sz w:val="24"/>
                <w:szCs w:val="24"/>
              </w:rPr>
              <w:t>）危险废物运输污染防治措施分析</w:t>
            </w:r>
            <w:r w:rsidRPr="00E477B1">
              <w:rPr>
                <w:rFonts w:hAnsi="宋体" w:hint="eastAsia"/>
                <w:sz w:val="24"/>
                <w:szCs w:val="24"/>
              </w:rPr>
              <w:t xml:space="preserve"> </w:t>
            </w:r>
          </w:p>
          <w:p w14:paraId="3BC8FC60"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危险废物运输由危废处置单位进行，危险废物运输中应做到以下几点：</w:t>
            </w:r>
            <w:r w:rsidRPr="00E477B1">
              <w:rPr>
                <w:rFonts w:hAnsi="宋体" w:hint="eastAsia"/>
                <w:sz w:val="24"/>
                <w:szCs w:val="24"/>
              </w:rPr>
              <w:t xml:space="preserve"> </w:t>
            </w:r>
          </w:p>
          <w:p w14:paraId="2886B0AA"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①危险废物的运输车辆须经主管单位检查，并持有有关单位签发的许可证，负责运输的司机应通过培训，持有证明文件。</w:t>
            </w:r>
            <w:r w:rsidRPr="00E477B1">
              <w:rPr>
                <w:rFonts w:hAnsi="宋体" w:hint="eastAsia"/>
                <w:sz w:val="24"/>
                <w:szCs w:val="24"/>
              </w:rPr>
              <w:t xml:space="preserve"> </w:t>
            </w:r>
          </w:p>
          <w:p w14:paraId="52342FAA"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②承载危险废物的车辆须有明显的标志或适当的危险符号，以引起注意。</w:t>
            </w:r>
            <w:r w:rsidRPr="00E477B1">
              <w:rPr>
                <w:rFonts w:hAnsi="宋体" w:hint="eastAsia"/>
                <w:sz w:val="24"/>
                <w:szCs w:val="24"/>
              </w:rPr>
              <w:t xml:space="preserve"> </w:t>
            </w:r>
          </w:p>
          <w:p w14:paraId="371578A8"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③载有危险废物的车辆在公路上行驶时，需持有运输许可证，其上应注明废物来源、性质和运往地点。</w:t>
            </w:r>
          </w:p>
          <w:p w14:paraId="4DC28E16"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④组织危险废物的运输单位，在事先需作出周密的运输计划和行驶路线，其中包括有效的废物泄漏情况下的应急措施。</w:t>
            </w:r>
            <w:r w:rsidRPr="00E477B1">
              <w:rPr>
                <w:rFonts w:hAnsi="宋体" w:hint="eastAsia"/>
                <w:sz w:val="24"/>
                <w:szCs w:val="24"/>
              </w:rPr>
              <w:t xml:space="preserve"> </w:t>
            </w:r>
          </w:p>
          <w:p w14:paraId="3BD1BFA7" w14:textId="77777777" w:rsidR="00982796" w:rsidRPr="00E477B1" w:rsidRDefault="00982796" w:rsidP="00C50260">
            <w:pPr>
              <w:adjustRightInd w:val="0"/>
              <w:snapToGrid w:val="0"/>
              <w:spacing w:line="440" w:lineRule="exact"/>
              <w:ind w:firstLineChars="200" w:firstLine="482"/>
              <w:rPr>
                <w:rFonts w:hAnsi="宋体"/>
                <w:b/>
                <w:bCs/>
                <w:sz w:val="24"/>
                <w:szCs w:val="24"/>
              </w:rPr>
            </w:pPr>
            <w:r w:rsidRPr="00E477B1">
              <w:rPr>
                <w:rFonts w:hAnsi="宋体" w:hint="eastAsia"/>
                <w:b/>
                <w:bCs/>
                <w:sz w:val="24"/>
                <w:szCs w:val="24"/>
              </w:rPr>
              <w:t>危险废物贮存场所（设施）污染防治措施</w:t>
            </w:r>
            <w:r w:rsidRPr="00E477B1">
              <w:rPr>
                <w:rFonts w:hAnsi="宋体" w:hint="eastAsia"/>
                <w:b/>
                <w:bCs/>
                <w:sz w:val="24"/>
                <w:szCs w:val="24"/>
              </w:rPr>
              <w:t xml:space="preserve"> </w:t>
            </w:r>
          </w:p>
          <w:p w14:paraId="78B24574"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项目设计资料里未明确危险废物暂存库所采取的污染防治措施、运行与管理、安全防护与监测、关闭等要求，本次环评对于危险废物暂存库的建设提出如下要求：</w:t>
            </w:r>
            <w:r w:rsidRPr="00E477B1">
              <w:rPr>
                <w:rFonts w:hAnsi="宋体" w:hint="eastAsia"/>
                <w:sz w:val="24"/>
                <w:szCs w:val="24"/>
              </w:rPr>
              <w:t xml:space="preserve"> </w:t>
            </w:r>
          </w:p>
          <w:p w14:paraId="6A1F6089"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按照苏环办</w:t>
            </w:r>
            <w:r w:rsidRPr="00E477B1">
              <w:rPr>
                <w:rFonts w:hAnsi="宋体" w:hint="eastAsia"/>
                <w:sz w:val="24"/>
                <w:szCs w:val="24"/>
              </w:rPr>
              <w:t>[2019]327</w:t>
            </w:r>
            <w:r w:rsidRPr="00E477B1">
              <w:rPr>
                <w:rFonts w:hAnsi="宋体" w:hint="eastAsia"/>
                <w:sz w:val="24"/>
                <w:szCs w:val="24"/>
              </w:rPr>
              <w:t>号文要求，危险废物暂存库所需按照《环境保护图形标志固体废物贮存（处置）场》（</w:t>
            </w:r>
            <w:r w:rsidRPr="00E477B1">
              <w:rPr>
                <w:rFonts w:hAnsi="宋体" w:hint="eastAsia"/>
                <w:sz w:val="24"/>
                <w:szCs w:val="24"/>
              </w:rPr>
              <w:t>GB15562.2-1995</w:t>
            </w:r>
            <w:r w:rsidRPr="00E477B1">
              <w:rPr>
                <w:rFonts w:hAnsi="宋体" w:hint="eastAsia"/>
                <w:sz w:val="24"/>
                <w:szCs w:val="24"/>
              </w:rPr>
              <w:t>）和危险废物识别标识设置规范设置标志，配备通讯设备、照明设施和消防设施，设置气体导出口及气体净化装置，确保废气达标排放；在出入口、设施内部、危险废物运输车辆通道等关键位置按照危险废物贮存设施视频监控布设要求设置视频监控，并与中控室联网。</w:t>
            </w:r>
            <w:r w:rsidRPr="00E477B1">
              <w:rPr>
                <w:rFonts w:hAnsi="宋体" w:hint="eastAsia"/>
                <w:sz w:val="24"/>
                <w:szCs w:val="24"/>
              </w:rPr>
              <w:t xml:space="preserve"> </w:t>
            </w:r>
          </w:p>
          <w:p w14:paraId="50C7491A"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w:t>
            </w:r>
            <w:r w:rsidRPr="00E477B1">
              <w:rPr>
                <w:rFonts w:hAnsi="宋体" w:hint="eastAsia"/>
                <w:sz w:val="24"/>
                <w:szCs w:val="24"/>
              </w:rPr>
              <w:t>1</w:t>
            </w:r>
            <w:r w:rsidRPr="00E477B1">
              <w:rPr>
                <w:rFonts w:hAnsi="宋体" w:hint="eastAsia"/>
                <w:sz w:val="24"/>
                <w:szCs w:val="24"/>
              </w:rPr>
              <w:t>）采取“四防”（防风、防雨、防晒、防渗漏）措施</w:t>
            </w:r>
            <w:r w:rsidRPr="00E477B1">
              <w:rPr>
                <w:rFonts w:hAnsi="宋体" w:hint="eastAsia"/>
                <w:sz w:val="24"/>
                <w:szCs w:val="24"/>
              </w:rPr>
              <w:t xml:space="preserve"> </w:t>
            </w:r>
          </w:p>
          <w:p w14:paraId="084C426A"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危险废物暂存库需做到密闭化，需采取防雨淋、防扬散、防渗漏措施，配备通讯设备、照明设施和消防设施，设置防雨、防火、防雷、防扬尘装置。</w:t>
            </w:r>
            <w:r w:rsidRPr="00E477B1">
              <w:rPr>
                <w:rFonts w:hAnsi="宋体" w:hint="eastAsia"/>
                <w:sz w:val="24"/>
                <w:szCs w:val="24"/>
              </w:rPr>
              <w:t xml:space="preserve"> </w:t>
            </w:r>
          </w:p>
          <w:p w14:paraId="709C996C"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w:t>
            </w:r>
            <w:r w:rsidRPr="00E477B1">
              <w:rPr>
                <w:rFonts w:hAnsi="宋体" w:hint="eastAsia"/>
                <w:sz w:val="24"/>
                <w:szCs w:val="24"/>
              </w:rPr>
              <w:t>2</w:t>
            </w:r>
            <w:r w:rsidRPr="00E477B1">
              <w:rPr>
                <w:rFonts w:hAnsi="宋体" w:hint="eastAsia"/>
                <w:sz w:val="24"/>
                <w:szCs w:val="24"/>
              </w:rPr>
              <w:t>）采取有效的防渗措施和渗漏收集措施</w:t>
            </w:r>
            <w:r w:rsidRPr="00E477B1">
              <w:rPr>
                <w:rFonts w:hAnsi="宋体" w:hint="eastAsia"/>
                <w:sz w:val="24"/>
                <w:szCs w:val="24"/>
              </w:rPr>
              <w:t xml:space="preserve"> </w:t>
            </w:r>
          </w:p>
          <w:p w14:paraId="42B6B7EC"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危险废物暂存库设置泄漏液体收集装置。危险废物暂存库按照《危险废物贮存污染控制标准》的相关要求，裙角设改性沥青防渗层</w:t>
            </w:r>
            <w:r w:rsidRPr="00E477B1">
              <w:rPr>
                <w:rFonts w:hAnsi="宋体" w:hint="eastAsia"/>
                <w:sz w:val="24"/>
                <w:szCs w:val="24"/>
              </w:rPr>
              <w:t>+</w:t>
            </w:r>
            <w:r w:rsidRPr="00E477B1">
              <w:rPr>
                <w:rFonts w:hAnsi="宋体" w:hint="eastAsia"/>
                <w:sz w:val="24"/>
                <w:szCs w:val="24"/>
              </w:rPr>
              <w:t>涂环氧树脂防渗层，并与地面防渗层练成整体；地面基础防渗层为至少</w:t>
            </w:r>
            <w:r w:rsidRPr="00E477B1">
              <w:rPr>
                <w:rFonts w:hAnsi="宋体" w:hint="eastAsia"/>
                <w:sz w:val="24"/>
                <w:szCs w:val="24"/>
              </w:rPr>
              <w:t xml:space="preserve"> 1m </w:t>
            </w:r>
            <w:r w:rsidRPr="00E477B1">
              <w:rPr>
                <w:rFonts w:hAnsi="宋体" w:hint="eastAsia"/>
                <w:sz w:val="24"/>
                <w:szCs w:val="24"/>
              </w:rPr>
              <w:t>厚粘土层（渗透系数≤</w:t>
            </w:r>
            <w:r w:rsidRPr="00E477B1">
              <w:rPr>
                <w:rFonts w:hAnsi="宋体" w:hint="eastAsia"/>
                <w:sz w:val="24"/>
                <w:szCs w:val="24"/>
              </w:rPr>
              <w:t>10-7cm/s</w:t>
            </w:r>
            <w:r w:rsidRPr="00E477B1">
              <w:rPr>
                <w:rFonts w:hAnsi="宋体" w:hint="eastAsia"/>
                <w:sz w:val="24"/>
                <w:szCs w:val="24"/>
              </w:rPr>
              <w:t>），</w:t>
            </w:r>
            <w:r w:rsidRPr="00E477B1">
              <w:rPr>
                <w:rFonts w:hAnsi="宋体" w:hint="eastAsia"/>
                <w:sz w:val="24"/>
                <w:szCs w:val="24"/>
              </w:rPr>
              <w:t xml:space="preserve"> </w:t>
            </w:r>
            <w:r w:rsidRPr="00E477B1">
              <w:rPr>
                <w:rFonts w:hAnsi="宋体" w:hint="eastAsia"/>
                <w:sz w:val="24"/>
                <w:szCs w:val="24"/>
              </w:rPr>
              <w:t>或</w:t>
            </w:r>
            <w:r w:rsidRPr="00E477B1">
              <w:rPr>
                <w:rFonts w:hAnsi="宋体" w:hint="eastAsia"/>
                <w:sz w:val="24"/>
                <w:szCs w:val="24"/>
              </w:rPr>
              <w:t xml:space="preserve"> 2mm</w:t>
            </w:r>
            <w:r w:rsidRPr="00E477B1">
              <w:rPr>
                <w:rFonts w:hAnsi="宋体" w:hint="eastAsia"/>
                <w:sz w:val="24"/>
                <w:szCs w:val="24"/>
              </w:rPr>
              <w:t>厚高密度聚乙烯，或至少</w:t>
            </w:r>
            <w:r w:rsidRPr="00E477B1">
              <w:rPr>
                <w:rFonts w:hAnsi="宋体" w:hint="eastAsia"/>
                <w:sz w:val="24"/>
                <w:szCs w:val="24"/>
              </w:rPr>
              <w:t xml:space="preserve"> 2mm </w:t>
            </w:r>
            <w:r w:rsidRPr="00E477B1">
              <w:rPr>
                <w:rFonts w:hAnsi="宋体" w:hint="eastAsia"/>
                <w:sz w:val="24"/>
                <w:szCs w:val="24"/>
              </w:rPr>
              <w:t>厚的其他人工材料（渗透系数≤</w:t>
            </w:r>
            <w:r w:rsidRPr="00E477B1">
              <w:rPr>
                <w:rFonts w:hAnsi="宋体" w:hint="eastAsia"/>
                <w:sz w:val="24"/>
                <w:szCs w:val="24"/>
              </w:rPr>
              <w:t>10-10cm/s</w:t>
            </w:r>
            <w:r w:rsidRPr="00E477B1">
              <w:rPr>
                <w:rFonts w:hAnsi="宋体" w:hint="eastAsia"/>
                <w:sz w:val="24"/>
                <w:szCs w:val="24"/>
              </w:rPr>
              <w:t>）。</w:t>
            </w:r>
            <w:r w:rsidRPr="00E477B1">
              <w:rPr>
                <w:rFonts w:hAnsi="宋体" w:hint="eastAsia"/>
                <w:sz w:val="24"/>
                <w:szCs w:val="24"/>
              </w:rPr>
              <w:t xml:space="preserve"> </w:t>
            </w:r>
          </w:p>
          <w:p w14:paraId="76BAC3F4"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w:t>
            </w:r>
            <w:r w:rsidRPr="00E477B1">
              <w:rPr>
                <w:rFonts w:hAnsi="宋体" w:hint="eastAsia"/>
                <w:sz w:val="24"/>
                <w:szCs w:val="24"/>
              </w:rPr>
              <w:t>3</w:t>
            </w:r>
            <w:r w:rsidRPr="00E477B1">
              <w:rPr>
                <w:rFonts w:hAnsi="宋体" w:hint="eastAsia"/>
                <w:sz w:val="24"/>
                <w:szCs w:val="24"/>
              </w:rPr>
              <w:t>）危险废物堆放方式</w:t>
            </w:r>
            <w:r w:rsidRPr="00E477B1">
              <w:rPr>
                <w:rFonts w:hAnsi="宋体" w:hint="eastAsia"/>
                <w:sz w:val="24"/>
                <w:szCs w:val="24"/>
              </w:rPr>
              <w:t xml:space="preserve"> </w:t>
            </w:r>
          </w:p>
          <w:p w14:paraId="75FC6511"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拟建项目新建危险废物暂存库，占地面积</w:t>
            </w:r>
            <w:r w:rsidRPr="00E477B1">
              <w:rPr>
                <w:rFonts w:hAnsi="宋体" w:hint="eastAsia"/>
                <w:sz w:val="24"/>
                <w:szCs w:val="24"/>
              </w:rPr>
              <w:t>20m</w:t>
            </w:r>
            <w:r w:rsidRPr="00E477B1">
              <w:rPr>
                <w:rFonts w:hAnsi="宋体" w:hint="eastAsia"/>
                <w:sz w:val="24"/>
                <w:szCs w:val="24"/>
                <w:vertAlign w:val="superscript"/>
              </w:rPr>
              <w:t>2</w:t>
            </w:r>
            <w:r w:rsidRPr="00E477B1">
              <w:rPr>
                <w:rFonts w:hAnsi="宋体" w:hint="eastAsia"/>
                <w:sz w:val="24"/>
                <w:szCs w:val="24"/>
              </w:rPr>
              <w:t>，高</w:t>
            </w:r>
            <w:r w:rsidRPr="00E477B1">
              <w:rPr>
                <w:rFonts w:hAnsi="宋体" w:hint="eastAsia"/>
                <w:sz w:val="24"/>
                <w:szCs w:val="24"/>
              </w:rPr>
              <w:t>8m</w:t>
            </w:r>
            <w:r w:rsidRPr="00E477B1">
              <w:rPr>
                <w:rFonts w:hAnsi="宋体" w:hint="eastAsia"/>
                <w:sz w:val="24"/>
                <w:szCs w:val="24"/>
              </w:rPr>
              <w:t>，堆放高度可到</w:t>
            </w:r>
            <w:r w:rsidRPr="00E477B1">
              <w:rPr>
                <w:rFonts w:hAnsi="宋体" w:hint="eastAsia"/>
                <w:sz w:val="24"/>
                <w:szCs w:val="24"/>
              </w:rPr>
              <w:t>4m</w:t>
            </w:r>
            <w:r w:rsidRPr="00E477B1">
              <w:rPr>
                <w:rFonts w:hAnsi="宋体" w:hint="eastAsia"/>
                <w:sz w:val="24"/>
                <w:szCs w:val="24"/>
              </w:rPr>
              <w:t>。</w:t>
            </w:r>
            <w:r w:rsidRPr="00E477B1">
              <w:rPr>
                <w:rFonts w:hAnsi="宋体"/>
                <w:sz w:val="24"/>
                <w:szCs w:val="24"/>
              </w:rPr>
              <w:t xml:space="preserve"> </w:t>
            </w:r>
          </w:p>
          <w:p w14:paraId="6EBE4013"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根据贮存的危险废物种类和特性，将危险废物暂存库分为固态危废暂存区、液态危废暂存区。废漆桶、废活性炭、废迷宫纸贮存于固态危废暂存区，废机油贮存于液态危废暂存区，每个贮存区域之间设置挡墙间隔。</w:t>
            </w:r>
          </w:p>
          <w:p w14:paraId="13ACFF55"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根据《建设项目危险废物环境影响评价指南》要求，危险废物贮存场所（设施）的名称、位置、占地面积、贮存方式、贮存容积、贮存周期等情况详见表</w:t>
            </w:r>
            <w:r w:rsidRPr="00E477B1">
              <w:rPr>
                <w:rFonts w:hAnsi="宋体" w:hint="eastAsia"/>
                <w:sz w:val="24"/>
                <w:szCs w:val="24"/>
              </w:rPr>
              <w:t>7-15</w:t>
            </w:r>
            <w:r w:rsidRPr="00E477B1">
              <w:rPr>
                <w:rFonts w:hAnsi="宋体" w:hint="eastAsia"/>
                <w:sz w:val="24"/>
                <w:szCs w:val="24"/>
              </w:rPr>
              <w:t>。</w:t>
            </w:r>
          </w:p>
          <w:p w14:paraId="6ECC1F0A" w14:textId="77777777" w:rsidR="00982796" w:rsidRPr="00E477B1" w:rsidRDefault="00982796" w:rsidP="00C50260">
            <w:pPr>
              <w:pStyle w:val="030"/>
              <w:spacing w:before="156" w:line="240" w:lineRule="auto"/>
              <w:ind w:firstLine="422"/>
              <w:jc w:val="center"/>
              <w:rPr>
                <w:kern w:val="28"/>
                <w:sz w:val="21"/>
                <w:szCs w:val="18"/>
              </w:rPr>
            </w:pPr>
            <w:r w:rsidRPr="00E477B1">
              <w:rPr>
                <w:kern w:val="28"/>
                <w:sz w:val="21"/>
                <w:szCs w:val="18"/>
              </w:rPr>
              <w:t>表</w:t>
            </w:r>
            <w:r w:rsidRPr="00E477B1">
              <w:rPr>
                <w:kern w:val="28"/>
                <w:sz w:val="21"/>
                <w:szCs w:val="18"/>
              </w:rPr>
              <w:t>7-</w:t>
            </w:r>
            <w:r w:rsidRPr="00E477B1">
              <w:rPr>
                <w:rFonts w:hint="eastAsia"/>
                <w:kern w:val="28"/>
                <w:sz w:val="21"/>
                <w:szCs w:val="18"/>
              </w:rPr>
              <w:t>15</w:t>
            </w:r>
            <w:r w:rsidRPr="00E477B1">
              <w:rPr>
                <w:kern w:val="28"/>
                <w:sz w:val="21"/>
                <w:szCs w:val="18"/>
              </w:rPr>
              <w:t xml:space="preserve">   </w:t>
            </w:r>
            <w:r w:rsidRPr="00E477B1">
              <w:rPr>
                <w:rFonts w:hint="eastAsia"/>
                <w:kern w:val="28"/>
                <w:sz w:val="21"/>
                <w:szCs w:val="18"/>
              </w:rPr>
              <w:t>建设项目危险废物贮存场所（设施）基本情况</w:t>
            </w:r>
            <w:r w:rsidRPr="00E477B1">
              <w:rPr>
                <w:kern w:val="28"/>
                <w:sz w:val="21"/>
                <w:szCs w:val="18"/>
              </w:rPr>
              <w:t>表</w:t>
            </w:r>
          </w:p>
          <w:tbl>
            <w:tblPr>
              <w:tblW w:w="5000" w:type="pct"/>
              <w:tblBorders>
                <w:top w:val="single" w:sz="12" w:space="0" w:color="auto"/>
                <w:bottom w:val="single" w:sz="12" w:space="0" w:color="auto"/>
                <w:insideH w:val="single" w:sz="2" w:space="0" w:color="auto"/>
                <w:insideV w:val="single" w:sz="8" w:space="0" w:color="auto"/>
              </w:tblBorders>
              <w:tblLook w:val="04A0" w:firstRow="1" w:lastRow="0" w:firstColumn="1" w:lastColumn="0" w:noHBand="0" w:noVBand="1"/>
            </w:tblPr>
            <w:tblGrid>
              <w:gridCol w:w="789"/>
              <w:gridCol w:w="790"/>
              <w:gridCol w:w="790"/>
              <w:gridCol w:w="791"/>
              <w:gridCol w:w="1196"/>
              <w:gridCol w:w="795"/>
              <w:gridCol w:w="788"/>
              <w:gridCol w:w="791"/>
              <w:gridCol w:w="791"/>
              <w:gridCol w:w="791"/>
            </w:tblGrid>
            <w:tr w:rsidR="00E477B1" w:rsidRPr="00E477B1" w14:paraId="7214E164" w14:textId="77777777" w:rsidTr="00C50260">
              <w:trPr>
                <w:trHeight w:val="340"/>
              </w:trPr>
              <w:tc>
                <w:tcPr>
                  <w:tcW w:w="475" w:type="pct"/>
                  <w:shd w:val="clear" w:color="auto" w:fill="auto"/>
                  <w:vAlign w:val="center"/>
                  <w:hideMark/>
                </w:tcPr>
                <w:p w14:paraId="27CFC78F" w14:textId="77777777" w:rsidR="00982796" w:rsidRPr="00E477B1" w:rsidRDefault="00982796" w:rsidP="00C50260">
                  <w:pPr>
                    <w:widowControl/>
                    <w:adjustRightInd w:val="0"/>
                    <w:snapToGrid w:val="0"/>
                    <w:jc w:val="center"/>
                    <w:rPr>
                      <w:rFonts w:ascii="宋体" w:cs="宋体"/>
                      <w:b/>
                      <w:bCs/>
                      <w:kern w:val="0"/>
                    </w:rPr>
                  </w:pPr>
                  <w:r w:rsidRPr="00E477B1">
                    <w:rPr>
                      <w:rFonts w:ascii="宋体" w:cs="宋体" w:hint="eastAsia"/>
                      <w:b/>
                      <w:bCs/>
                      <w:kern w:val="0"/>
                    </w:rPr>
                    <w:t>序号</w:t>
                  </w:r>
                </w:p>
              </w:tc>
              <w:tc>
                <w:tcPr>
                  <w:tcW w:w="475" w:type="pct"/>
                  <w:shd w:val="clear" w:color="auto" w:fill="auto"/>
                  <w:vAlign w:val="center"/>
                  <w:hideMark/>
                </w:tcPr>
                <w:p w14:paraId="6927756A" w14:textId="77777777" w:rsidR="00982796" w:rsidRPr="00E477B1" w:rsidRDefault="00982796" w:rsidP="00C50260">
                  <w:pPr>
                    <w:widowControl/>
                    <w:adjustRightInd w:val="0"/>
                    <w:snapToGrid w:val="0"/>
                    <w:jc w:val="center"/>
                    <w:rPr>
                      <w:rFonts w:ascii="宋体" w:cs="宋体"/>
                      <w:b/>
                      <w:bCs/>
                      <w:kern w:val="0"/>
                    </w:rPr>
                  </w:pPr>
                  <w:r w:rsidRPr="00E477B1">
                    <w:rPr>
                      <w:rFonts w:ascii="宋体" w:cs="宋体" w:hint="eastAsia"/>
                      <w:b/>
                      <w:bCs/>
                      <w:kern w:val="0"/>
                    </w:rPr>
                    <w:t>贮存场所（设施）名称</w:t>
                  </w:r>
                </w:p>
              </w:tc>
              <w:tc>
                <w:tcPr>
                  <w:tcW w:w="475" w:type="pct"/>
                  <w:shd w:val="clear" w:color="auto" w:fill="auto"/>
                  <w:vAlign w:val="center"/>
                  <w:hideMark/>
                </w:tcPr>
                <w:p w14:paraId="29D053C1" w14:textId="77777777" w:rsidR="00982796" w:rsidRPr="00E477B1" w:rsidRDefault="00982796" w:rsidP="00C50260">
                  <w:pPr>
                    <w:widowControl/>
                    <w:adjustRightInd w:val="0"/>
                    <w:snapToGrid w:val="0"/>
                    <w:jc w:val="center"/>
                    <w:rPr>
                      <w:rFonts w:ascii="宋体" w:cs="宋体"/>
                      <w:b/>
                      <w:bCs/>
                      <w:kern w:val="0"/>
                    </w:rPr>
                  </w:pPr>
                  <w:r w:rsidRPr="00E477B1">
                    <w:rPr>
                      <w:rFonts w:ascii="宋体" w:cs="宋体" w:hint="eastAsia"/>
                      <w:b/>
                      <w:bCs/>
                      <w:kern w:val="0"/>
                    </w:rPr>
                    <w:t>危险废物名称</w:t>
                  </w:r>
                </w:p>
              </w:tc>
              <w:tc>
                <w:tcPr>
                  <w:tcW w:w="476" w:type="pct"/>
                  <w:shd w:val="clear" w:color="auto" w:fill="auto"/>
                  <w:vAlign w:val="center"/>
                  <w:hideMark/>
                </w:tcPr>
                <w:p w14:paraId="3829CA56" w14:textId="77777777" w:rsidR="00982796" w:rsidRPr="00E477B1" w:rsidRDefault="00982796" w:rsidP="00C50260">
                  <w:pPr>
                    <w:widowControl/>
                    <w:adjustRightInd w:val="0"/>
                    <w:snapToGrid w:val="0"/>
                    <w:jc w:val="center"/>
                    <w:rPr>
                      <w:rFonts w:ascii="宋体" w:cs="宋体"/>
                      <w:b/>
                      <w:bCs/>
                      <w:kern w:val="0"/>
                    </w:rPr>
                  </w:pPr>
                  <w:r w:rsidRPr="00E477B1">
                    <w:rPr>
                      <w:rFonts w:ascii="宋体" w:cs="宋体" w:hint="eastAsia"/>
                      <w:b/>
                      <w:bCs/>
                      <w:kern w:val="0"/>
                    </w:rPr>
                    <w:t>危险废物类别</w:t>
                  </w:r>
                </w:p>
              </w:tc>
              <w:tc>
                <w:tcPr>
                  <w:tcW w:w="719" w:type="pct"/>
                  <w:shd w:val="clear" w:color="auto" w:fill="auto"/>
                  <w:vAlign w:val="center"/>
                  <w:hideMark/>
                </w:tcPr>
                <w:p w14:paraId="36441A10" w14:textId="77777777" w:rsidR="00982796" w:rsidRPr="00E477B1" w:rsidRDefault="00982796" w:rsidP="00C50260">
                  <w:pPr>
                    <w:widowControl/>
                    <w:adjustRightInd w:val="0"/>
                    <w:snapToGrid w:val="0"/>
                    <w:jc w:val="center"/>
                    <w:rPr>
                      <w:rFonts w:ascii="宋体" w:cs="宋体"/>
                      <w:b/>
                      <w:bCs/>
                      <w:kern w:val="0"/>
                    </w:rPr>
                  </w:pPr>
                  <w:r w:rsidRPr="00E477B1">
                    <w:rPr>
                      <w:rFonts w:ascii="宋体" w:cs="宋体" w:hint="eastAsia"/>
                      <w:b/>
                      <w:bCs/>
                      <w:kern w:val="0"/>
                    </w:rPr>
                    <w:t>危险废物代码</w:t>
                  </w:r>
                </w:p>
              </w:tc>
              <w:tc>
                <w:tcPr>
                  <w:tcW w:w="478" w:type="pct"/>
                  <w:shd w:val="clear" w:color="auto" w:fill="auto"/>
                  <w:vAlign w:val="center"/>
                  <w:hideMark/>
                </w:tcPr>
                <w:p w14:paraId="6DA8A2F7" w14:textId="77777777" w:rsidR="00982796" w:rsidRPr="00E477B1" w:rsidRDefault="00982796" w:rsidP="00C50260">
                  <w:pPr>
                    <w:widowControl/>
                    <w:adjustRightInd w:val="0"/>
                    <w:snapToGrid w:val="0"/>
                    <w:jc w:val="center"/>
                    <w:rPr>
                      <w:rFonts w:ascii="宋体" w:cs="宋体"/>
                      <w:b/>
                      <w:bCs/>
                      <w:kern w:val="0"/>
                    </w:rPr>
                  </w:pPr>
                  <w:r w:rsidRPr="00E477B1">
                    <w:rPr>
                      <w:rFonts w:ascii="宋体" w:cs="宋体" w:hint="eastAsia"/>
                      <w:b/>
                      <w:bCs/>
                      <w:kern w:val="0"/>
                    </w:rPr>
                    <w:t>位置</w:t>
                  </w:r>
                </w:p>
              </w:tc>
              <w:tc>
                <w:tcPr>
                  <w:tcW w:w="474" w:type="pct"/>
                  <w:shd w:val="clear" w:color="auto" w:fill="auto"/>
                  <w:vAlign w:val="center"/>
                  <w:hideMark/>
                </w:tcPr>
                <w:p w14:paraId="7980BEAF" w14:textId="77777777" w:rsidR="00982796" w:rsidRPr="00E477B1" w:rsidRDefault="00982796" w:rsidP="00C50260">
                  <w:pPr>
                    <w:widowControl/>
                    <w:adjustRightInd w:val="0"/>
                    <w:snapToGrid w:val="0"/>
                    <w:jc w:val="center"/>
                    <w:rPr>
                      <w:b/>
                      <w:bCs/>
                      <w:kern w:val="0"/>
                    </w:rPr>
                  </w:pPr>
                  <w:r w:rsidRPr="00E477B1">
                    <w:rPr>
                      <w:rFonts w:hint="eastAsia"/>
                      <w:b/>
                      <w:bCs/>
                      <w:kern w:val="0"/>
                    </w:rPr>
                    <w:t>占地面积</w:t>
                  </w:r>
                </w:p>
              </w:tc>
              <w:tc>
                <w:tcPr>
                  <w:tcW w:w="476" w:type="pct"/>
                  <w:shd w:val="clear" w:color="auto" w:fill="auto"/>
                  <w:vAlign w:val="center"/>
                  <w:hideMark/>
                </w:tcPr>
                <w:p w14:paraId="5B204193" w14:textId="77777777" w:rsidR="00982796" w:rsidRPr="00E477B1" w:rsidRDefault="00982796" w:rsidP="00C50260">
                  <w:pPr>
                    <w:widowControl/>
                    <w:adjustRightInd w:val="0"/>
                    <w:snapToGrid w:val="0"/>
                    <w:jc w:val="center"/>
                    <w:rPr>
                      <w:b/>
                      <w:bCs/>
                      <w:kern w:val="0"/>
                    </w:rPr>
                  </w:pPr>
                  <w:r w:rsidRPr="00E477B1">
                    <w:rPr>
                      <w:rFonts w:hint="eastAsia"/>
                      <w:b/>
                      <w:bCs/>
                      <w:kern w:val="0"/>
                    </w:rPr>
                    <w:t>贮存方式</w:t>
                  </w:r>
                </w:p>
              </w:tc>
              <w:tc>
                <w:tcPr>
                  <w:tcW w:w="476" w:type="pct"/>
                  <w:shd w:val="clear" w:color="auto" w:fill="auto"/>
                  <w:vAlign w:val="center"/>
                  <w:hideMark/>
                </w:tcPr>
                <w:p w14:paraId="7F8083EF" w14:textId="77777777" w:rsidR="00982796" w:rsidRPr="00E477B1" w:rsidRDefault="00982796" w:rsidP="00C50260">
                  <w:pPr>
                    <w:widowControl/>
                    <w:adjustRightInd w:val="0"/>
                    <w:snapToGrid w:val="0"/>
                    <w:jc w:val="center"/>
                    <w:rPr>
                      <w:b/>
                      <w:bCs/>
                      <w:kern w:val="0"/>
                    </w:rPr>
                  </w:pPr>
                  <w:r w:rsidRPr="00E477B1">
                    <w:rPr>
                      <w:rFonts w:hint="eastAsia"/>
                      <w:b/>
                      <w:bCs/>
                      <w:kern w:val="0"/>
                    </w:rPr>
                    <w:t>贮存能力</w:t>
                  </w:r>
                </w:p>
              </w:tc>
              <w:tc>
                <w:tcPr>
                  <w:tcW w:w="476" w:type="pct"/>
                  <w:shd w:val="clear" w:color="auto" w:fill="auto"/>
                  <w:vAlign w:val="center"/>
                  <w:hideMark/>
                </w:tcPr>
                <w:p w14:paraId="0052585F" w14:textId="77777777" w:rsidR="00982796" w:rsidRPr="00E477B1" w:rsidRDefault="00982796" w:rsidP="00C50260">
                  <w:pPr>
                    <w:widowControl/>
                    <w:adjustRightInd w:val="0"/>
                    <w:snapToGrid w:val="0"/>
                    <w:jc w:val="center"/>
                    <w:rPr>
                      <w:b/>
                      <w:bCs/>
                      <w:kern w:val="0"/>
                    </w:rPr>
                  </w:pPr>
                  <w:r w:rsidRPr="00E477B1">
                    <w:rPr>
                      <w:rFonts w:hint="eastAsia"/>
                      <w:b/>
                      <w:bCs/>
                      <w:kern w:val="0"/>
                    </w:rPr>
                    <w:t>贮存周期</w:t>
                  </w:r>
                </w:p>
              </w:tc>
            </w:tr>
            <w:tr w:rsidR="00E477B1" w:rsidRPr="00E477B1" w14:paraId="4FD1B947" w14:textId="77777777" w:rsidTr="00C50260">
              <w:trPr>
                <w:trHeight w:val="340"/>
              </w:trPr>
              <w:tc>
                <w:tcPr>
                  <w:tcW w:w="475" w:type="pct"/>
                  <w:shd w:val="clear" w:color="auto" w:fill="auto"/>
                  <w:vAlign w:val="center"/>
                  <w:hideMark/>
                </w:tcPr>
                <w:p w14:paraId="2617B1F7" w14:textId="77777777" w:rsidR="00982796" w:rsidRPr="00E477B1" w:rsidRDefault="00982796" w:rsidP="00C50260">
                  <w:pPr>
                    <w:widowControl/>
                    <w:adjustRightInd w:val="0"/>
                    <w:snapToGrid w:val="0"/>
                    <w:jc w:val="center"/>
                    <w:rPr>
                      <w:kern w:val="0"/>
                    </w:rPr>
                  </w:pPr>
                  <w:r w:rsidRPr="00E477B1">
                    <w:rPr>
                      <w:kern w:val="0"/>
                    </w:rPr>
                    <w:t>1</w:t>
                  </w:r>
                </w:p>
              </w:tc>
              <w:tc>
                <w:tcPr>
                  <w:tcW w:w="475" w:type="pct"/>
                  <w:shd w:val="clear" w:color="auto" w:fill="auto"/>
                  <w:vAlign w:val="center"/>
                  <w:hideMark/>
                </w:tcPr>
                <w:p w14:paraId="76132386" w14:textId="77777777" w:rsidR="00982796" w:rsidRPr="00E477B1" w:rsidRDefault="00982796" w:rsidP="00C50260">
                  <w:pPr>
                    <w:widowControl/>
                    <w:adjustRightInd w:val="0"/>
                    <w:snapToGrid w:val="0"/>
                    <w:jc w:val="center"/>
                    <w:rPr>
                      <w:kern w:val="0"/>
                    </w:rPr>
                  </w:pPr>
                  <w:r w:rsidRPr="00E477B1">
                    <w:rPr>
                      <w:rFonts w:hint="eastAsia"/>
                      <w:kern w:val="0"/>
                    </w:rPr>
                    <w:t>危废仓库</w:t>
                  </w:r>
                </w:p>
              </w:tc>
              <w:tc>
                <w:tcPr>
                  <w:tcW w:w="475" w:type="pct"/>
                  <w:shd w:val="clear" w:color="auto" w:fill="auto"/>
                  <w:vAlign w:val="center"/>
                  <w:hideMark/>
                </w:tcPr>
                <w:p w14:paraId="5746C0DE" w14:textId="77777777" w:rsidR="00982796" w:rsidRPr="00E477B1" w:rsidRDefault="00982796" w:rsidP="00C50260">
                  <w:pPr>
                    <w:widowControl/>
                    <w:adjustRightInd w:val="0"/>
                    <w:snapToGrid w:val="0"/>
                    <w:jc w:val="center"/>
                    <w:rPr>
                      <w:rFonts w:ascii="宋体" w:cs="宋体"/>
                      <w:kern w:val="0"/>
                    </w:rPr>
                  </w:pPr>
                  <w:r w:rsidRPr="00E477B1">
                    <w:rPr>
                      <w:rFonts w:ascii="宋体" w:cs="宋体" w:hint="eastAsia"/>
                      <w:kern w:val="0"/>
                    </w:rPr>
                    <w:t>废原料桶</w:t>
                  </w:r>
                </w:p>
              </w:tc>
              <w:tc>
                <w:tcPr>
                  <w:tcW w:w="476" w:type="pct"/>
                  <w:shd w:val="clear" w:color="auto" w:fill="auto"/>
                  <w:vAlign w:val="center"/>
                  <w:hideMark/>
                </w:tcPr>
                <w:p w14:paraId="5061E1C9" w14:textId="77777777" w:rsidR="00982796" w:rsidRPr="00E477B1" w:rsidRDefault="00982796" w:rsidP="00C50260">
                  <w:pPr>
                    <w:widowControl/>
                    <w:adjustRightInd w:val="0"/>
                    <w:snapToGrid w:val="0"/>
                    <w:jc w:val="center"/>
                    <w:rPr>
                      <w:kern w:val="0"/>
                    </w:rPr>
                  </w:pPr>
                  <w:r w:rsidRPr="00E477B1">
                    <w:rPr>
                      <w:rFonts w:hint="eastAsia"/>
                      <w:kern w:val="0"/>
                      <w:lang w:val="zh-CN"/>
                    </w:rPr>
                    <w:t>其他废物</w:t>
                  </w:r>
                </w:p>
              </w:tc>
              <w:tc>
                <w:tcPr>
                  <w:tcW w:w="719" w:type="pct"/>
                  <w:shd w:val="clear" w:color="auto" w:fill="auto"/>
                  <w:vAlign w:val="center"/>
                  <w:hideMark/>
                </w:tcPr>
                <w:p w14:paraId="561FAD64" w14:textId="77777777" w:rsidR="00982796" w:rsidRPr="00E477B1" w:rsidRDefault="00982796" w:rsidP="00C50260">
                  <w:pPr>
                    <w:widowControl/>
                    <w:adjustRightInd w:val="0"/>
                    <w:snapToGrid w:val="0"/>
                    <w:jc w:val="center"/>
                    <w:rPr>
                      <w:kern w:val="0"/>
                    </w:rPr>
                  </w:pPr>
                  <w:r w:rsidRPr="00E477B1">
                    <w:rPr>
                      <w:bCs/>
                    </w:rPr>
                    <w:t>HW49 900-041-49</w:t>
                  </w:r>
                </w:p>
              </w:tc>
              <w:tc>
                <w:tcPr>
                  <w:tcW w:w="478" w:type="pct"/>
                  <w:shd w:val="clear" w:color="auto" w:fill="auto"/>
                  <w:vAlign w:val="center"/>
                  <w:hideMark/>
                </w:tcPr>
                <w:p w14:paraId="184BB936" w14:textId="77777777" w:rsidR="00982796" w:rsidRPr="00E477B1" w:rsidRDefault="00982796" w:rsidP="00C50260">
                  <w:pPr>
                    <w:adjustRightInd w:val="0"/>
                    <w:snapToGrid w:val="0"/>
                    <w:jc w:val="center"/>
                    <w:rPr>
                      <w:kern w:val="0"/>
                    </w:rPr>
                  </w:pPr>
                  <w:r w:rsidRPr="00E477B1">
                    <w:rPr>
                      <w:rFonts w:hint="eastAsia"/>
                      <w:kern w:val="0"/>
                    </w:rPr>
                    <w:t>车间</w:t>
                  </w:r>
                  <w:r w:rsidRPr="00E477B1">
                    <w:rPr>
                      <w:rFonts w:hint="eastAsia"/>
                      <w:kern w:val="0"/>
                    </w:rPr>
                    <w:t>4</w:t>
                  </w:r>
                  <w:r w:rsidRPr="00E477B1">
                    <w:rPr>
                      <w:rFonts w:hint="eastAsia"/>
                      <w:kern w:val="0"/>
                    </w:rPr>
                    <w:t>楼</w:t>
                  </w:r>
                </w:p>
              </w:tc>
              <w:tc>
                <w:tcPr>
                  <w:tcW w:w="474" w:type="pct"/>
                  <w:shd w:val="clear" w:color="auto" w:fill="auto"/>
                  <w:vAlign w:val="center"/>
                  <w:hideMark/>
                </w:tcPr>
                <w:p w14:paraId="2C0D04F7" w14:textId="77777777" w:rsidR="00982796" w:rsidRPr="00E477B1" w:rsidRDefault="00982796" w:rsidP="00C50260">
                  <w:pPr>
                    <w:widowControl/>
                    <w:adjustRightInd w:val="0"/>
                    <w:snapToGrid w:val="0"/>
                    <w:jc w:val="center"/>
                    <w:rPr>
                      <w:kern w:val="0"/>
                    </w:rPr>
                  </w:pPr>
                  <w:r w:rsidRPr="00E477B1">
                    <w:rPr>
                      <w:rFonts w:hint="eastAsia"/>
                      <w:kern w:val="0"/>
                    </w:rPr>
                    <w:t>40m</w:t>
                  </w:r>
                  <w:r w:rsidRPr="00E477B1">
                    <w:rPr>
                      <w:rFonts w:hint="eastAsia"/>
                      <w:kern w:val="0"/>
                      <w:vertAlign w:val="superscript"/>
                    </w:rPr>
                    <w:t>2</w:t>
                  </w:r>
                </w:p>
              </w:tc>
              <w:tc>
                <w:tcPr>
                  <w:tcW w:w="476" w:type="pct"/>
                  <w:shd w:val="clear" w:color="auto" w:fill="auto"/>
                  <w:vAlign w:val="center"/>
                  <w:hideMark/>
                </w:tcPr>
                <w:p w14:paraId="0A8441FD" w14:textId="77777777" w:rsidR="00982796" w:rsidRPr="00E477B1" w:rsidRDefault="00982796" w:rsidP="00C50260">
                  <w:pPr>
                    <w:widowControl/>
                    <w:adjustRightInd w:val="0"/>
                    <w:snapToGrid w:val="0"/>
                    <w:jc w:val="center"/>
                    <w:rPr>
                      <w:kern w:val="0"/>
                    </w:rPr>
                  </w:pPr>
                  <w:r w:rsidRPr="00E477B1">
                    <w:rPr>
                      <w:rFonts w:hint="eastAsia"/>
                      <w:kern w:val="0"/>
                    </w:rPr>
                    <w:t>堆存</w:t>
                  </w:r>
                </w:p>
              </w:tc>
              <w:tc>
                <w:tcPr>
                  <w:tcW w:w="476" w:type="pct"/>
                  <w:shd w:val="clear" w:color="auto" w:fill="auto"/>
                  <w:vAlign w:val="center"/>
                  <w:hideMark/>
                </w:tcPr>
                <w:p w14:paraId="0EE43A9D" w14:textId="77777777" w:rsidR="00982796" w:rsidRPr="00E477B1" w:rsidRDefault="00982796" w:rsidP="00C50260">
                  <w:pPr>
                    <w:widowControl/>
                    <w:adjustRightInd w:val="0"/>
                    <w:snapToGrid w:val="0"/>
                    <w:jc w:val="center"/>
                    <w:rPr>
                      <w:kern w:val="0"/>
                    </w:rPr>
                  </w:pPr>
                  <w:r w:rsidRPr="00E477B1">
                    <w:rPr>
                      <w:rFonts w:hint="eastAsia"/>
                      <w:kern w:val="0"/>
                    </w:rPr>
                    <w:t>5</w:t>
                  </w:r>
                </w:p>
              </w:tc>
              <w:tc>
                <w:tcPr>
                  <w:tcW w:w="476" w:type="pct"/>
                  <w:shd w:val="clear" w:color="auto" w:fill="auto"/>
                  <w:vAlign w:val="center"/>
                  <w:hideMark/>
                </w:tcPr>
                <w:p w14:paraId="64A9593F" w14:textId="77777777" w:rsidR="00982796" w:rsidRPr="00E477B1" w:rsidRDefault="00982796" w:rsidP="00C50260">
                  <w:pPr>
                    <w:widowControl/>
                    <w:adjustRightInd w:val="0"/>
                    <w:snapToGrid w:val="0"/>
                    <w:jc w:val="center"/>
                    <w:rPr>
                      <w:kern w:val="0"/>
                    </w:rPr>
                  </w:pPr>
                  <w:r w:rsidRPr="00E477B1">
                    <w:rPr>
                      <w:rFonts w:hint="eastAsia"/>
                      <w:kern w:val="0"/>
                    </w:rPr>
                    <w:t>1</w:t>
                  </w:r>
                  <w:r w:rsidRPr="00E477B1">
                    <w:rPr>
                      <w:rFonts w:hint="eastAsia"/>
                      <w:kern w:val="0"/>
                    </w:rPr>
                    <w:t>年</w:t>
                  </w:r>
                </w:p>
              </w:tc>
            </w:tr>
          </w:tbl>
          <w:p w14:paraId="3BBDA825"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w:t>
            </w:r>
            <w:r w:rsidRPr="00E477B1">
              <w:rPr>
                <w:rFonts w:hAnsi="宋体" w:hint="eastAsia"/>
                <w:sz w:val="24"/>
                <w:szCs w:val="24"/>
              </w:rPr>
              <w:t>4</w:t>
            </w:r>
            <w:r w:rsidRPr="00E477B1">
              <w:rPr>
                <w:rFonts w:hAnsi="宋体" w:hint="eastAsia"/>
                <w:sz w:val="24"/>
                <w:szCs w:val="24"/>
              </w:rPr>
              <w:t>）警示标识</w:t>
            </w:r>
            <w:r w:rsidRPr="00E477B1">
              <w:rPr>
                <w:rFonts w:hAnsi="宋体" w:hint="eastAsia"/>
                <w:sz w:val="24"/>
                <w:szCs w:val="24"/>
              </w:rPr>
              <w:t xml:space="preserve"> </w:t>
            </w:r>
          </w:p>
          <w:p w14:paraId="75E854A0"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建设单位应当按照《省生态环境厅关于印发江苏省危险废物贮存规范化管理专项整治行动方案的通知》（苏环办〔</w:t>
            </w:r>
            <w:r w:rsidRPr="00E477B1">
              <w:rPr>
                <w:rFonts w:hAnsi="宋体" w:hint="eastAsia"/>
                <w:sz w:val="24"/>
                <w:szCs w:val="24"/>
              </w:rPr>
              <w:t>2019</w:t>
            </w:r>
            <w:r w:rsidRPr="00E477B1">
              <w:rPr>
                <w:rFonts w:hAnsi="宋体" w:hint="eastAsia"/>
                <w:sz w:val="24"/>
                <w:szCs w:val="24"/>
              </w:rPr>
              <w:t>〕</w:t>
            </w:r>
            <w:r w:rsidRPr="00E477B1">
              <w:rPr>
                <w:rFonts w:hAnsi="宋体" w:hint="eastAsia"/>
                <w:sz w:val="24"/>
                <w:szCs w:val="24"/>
              </w:rPr>
              <w:t xml:space="preserve">149 </w:t>
            </w:r>
            <w:r w:rsidRPr="00E477B1">
              <w:rPr>
                <w:rFonts w:hAnsi="宋体" w:hint="eastAsia"/>
                <w:sz w:val="24"/>
                <w:szCs w:val="24"/>
              </w:rPr>
              <w:t>号）和《省生态环境厅关于进一步加强危险废物污染防治工作的实施意见》（苏环办〔</w:t>
            </w:r>
            <w:r w:rsidRPr="00E477B1">
              <w:rPr>
                <w:rFonts w:hAnsi="宋体" w:hint="eastAsia"/>
                <w:sz w:val="24"/>
                <w:szCs w:val="24"/>
              </w:rPr>
              <w:t>2019</w:t>
            </w:r>
            <w:r w:rsidRPr="00E477B1">
              <w:rPr>
                <w:rFonts w:hAnsi="宋体" w:hint="eastAsia"/>
                <w:sz w:val="24"/>
                <w:szCs w:val="24"/>
              </w:rPr>
              <w:t>〕</w:t>
            </w:r>
            <w:r w:rsidRPr="00E477B1">
              <w:rPr>
                <w:rFonts w:hAnsi="宋体" w:hint="eastAsia"/>
                <w:sz w:val="24"/>
                <w:szCs w:val="24"/>
              </w:rPr>
              <w:t xml:space="preserve">327 </w:t>
            </w:r>
            <w:r w:rsidRPr="00E477B1">
              <w:rPr>
                <w:rFonts w:hAnsi="宋体" w:hint="eastAsia"/>
                <w:sz w:val="24"/>
                <w:szCs w:val="24"/>
              </w:rPr>
              <w:t>号）及其附件</w:t>
            </w:r>
            <w:r w:rsidRPr="00E477B1">
              <w:rPr>
                <w:rFonts w:hAnsi="宋体" w:hint="eastAsia"/>
                <w:sz w:val="24"/>
                <w:szCs w:val="24"/>
              </w:rPr>
              <w:t xml:space="preserve"> 1 </w:t>
            </w:r>
            <w:r w:rsidRPr="00E477B1">
              <w:rPr>
                <w:rFonts w:hAnsi="宋体" w:hint="eastAsia"/>
                <w:sz w:val="24"/>
                <w:szCs w:val="24"/>
              </w:rPr>
              <w:t>要求，按照《环境保护图形标志固体废物贮存（处置）场》（</w:t>
            </w:r>
            <w:r w:rsidRPr="00E477B1">
              <w:rPr>
                <w:rFonts w:hAnsi="宋体" w:hint="eastAsia"/>
                <w:sz w:val="24"/>
                <w:szCs w:val="24"/>
              </w:rPr>
              <w:t>GB 15562.2-1995</w:t>
            </w:r>
            <w:r w:rsidRPr="00E477B1">
              <w:rPr>
                <w:rFonts w:hAnsi="宋体" w:hint="eastAsia"/>
                <w:sz w:val="24"/>
                <w:szCs w:val="24"/>
              </w:rPr>
              <w:t>）和危险废物识别标识设置规范设置标志，配备通讯设备、照明设施和消防设施。</w:t>
            </w:r>
            <w:r w:rsidRPr="00E477B1">
              <w:rPr>
                <w:rFonts w:hAnsi="宋体" w:hint="eastAsia"/>
                <w:sz w:val="24"/>
                <w:szCs w:val="24"/>
              </w:rPr>
              <w:t xml:space="preserve"> </w:t>
            </w:r>
          </w:p>
          <w:p w14:paraId="6D037F60"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在识别标识外观质量上，应确保公开栏、标志牌、立柱、支架无明显变形；立柱、支架的材料、内外径大小及地下部分高度应确保公开栏、标志牌等安全、稳定固定，避免发生倾倒情况；公开栏、标志牌、立柱、支架等均应经过防腐处理；公开栏、标志牌表面无气泡，膜或搪瓷无脱落，无开裂、脱落及其它破损；公开栏、标志牌、标签等图案清晰，色泽一致，不得有明显缺损。当发现形象损坏、颜色污染或有变化、退色等情况时，应及时修复或更换。</w:t>
            </w:r>
            <w:r w:rsidRPr="00E477B1">
              <w:rPr>
                <w:rFonts w:hAnsi="宋体" w:hint="eastAsia"/>
                <w:sz w:val="24"/>
                <w:szCs w:val="24"/>
              </w:rPr>
              <w:t xml:space="preserve"> </w:t>
            </w:r>
          </w:p>
          <w:p w14:paraId="3A3A6C74"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w:t>
            </w:r>
            <w:r w:rsidRPr="00E477B1">
              <w:rPr>
                <w:rFonts w:hAnsi="宋体" w:hint="eastAsia"/>
                <w:sz w:val="24"/>
                <w:szCs w:val="24"/>
              </w:rPr>
              <w:t>5</w:t>
            </w:r>
            <w:r w:rsidRPr="00E477B1">
              <w:rPr>
                <w:rFonts w:hAnsi="宋体" w:hint="eastAsia"/>
                <w:sz w:val="24"/>
                <w:szCs w:val="24"/>
              </w:rPr>
              <w:t>）视频监控</w:t>
            </w:r>
            <w:r w:rsidRPr="00E477B1">
              <w:rPr>
                <w:rFonts w:hAnsi="宋体" w:hint="eastAsia"/>
                <w:sz w:val="24"/>
                <w:szCs w:val="24"/>
              </w:rPr>
              <w:t xml:space="preserve"> </w:t>
            </w:r>
          </w:p>
          <w:p w14:paraId="6E5F6B3D"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根据《省生态环境厅关于印发江苏省危险废物贮存规范化管理专项整治行动方案的通知》（苏环办〔</w:t>
            </w:r>
            <w:r w:rsidRPr="00E477B1">
              <w:rPr>
                <w:rFonts w:hAnsi="宋体" w:hint="eastAsia"/>
                <w:sz w:val="24"/>
                <w:szCs w:val="24"/>
              </w:rPr>
              <w:t>2019</w:t>
            </w:r>
            <w:r w:rsidRPr="00E477B1">
              <w:rPr>
                <w:rFonts w:hAnsi="宋体" w:hint="eastAsia"/>
                <w:sz w:val="24"/>
                <w:szCs w:val="24"/>
              </w:rPr>
              <w:t>〕</w:t>
            </w:r>
            <w:r w:rsidRPr="00E477B1">
              <w:rPr>
                <w:rFonts w:hAnsi="宋体" w:hint="eastAsia"/>
                <w:sz w:val="24"/>
                <w:szCs w:val="24"/>
              </w:rPr>
              <w:t xml:space="preserve">149 </w:t>
            </w:r>
            <w:r w:rsidRPr="00E477B1">
              <w:rPr>
                <w:rFonts w:hAnsi="宋体" w:hint="eastAsia"/>
                <w:sz w:val="24"/>
                <w:szCs w:val="24"/>
              </w:rPr>
              <w:t>号）要求，危险废物产生单位和经营单位均应在关键位置设置在线视频监控。</w:t>
            </w:r>
            <w:r w:rsidRPr="00E477B1">
              <w:rPr>
                <w:rFonts w:hAnsi="宋体" w:hint="eastAsia"/>
                <w:sz w:val="24"/>
                <w:szCs w:val="24"/>
              </w:rPr>
              <w:t xml:space="preserve"> </w:t>
            </w:r>
          </w:p>
          <w:p w14:paraId="5DA1FFD7"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建设单位应当按照《省生态环境厅关于进一步加强危险废物污染防治工作的实施意见》（苏环办〔</w:t>
            </w:r>
            <w:r w:rsidRPr="00E477B1">
              <w:rPr>
                <w:rFonts w:hAnsi="宋体" w:hint="eastAsia"/>
                <w:sz w:val="24"/>
                <w:szCs w:val="24"/>
              </w:rPr>
              <w:t>2019</w:t>
            </w:r>
            <w:r w:rsidRPr="00E477B1">
              <w:rPr>
                <w:rFonts w:hAnsi="宋体" w:hint="eastAsia"/>
                <w:sz w:val="24"/>
                <w:szCs w:val="24"/>
              </w:rPr>
              <w:t>〕</w:t>
            </w:r>
            <w:r w:rsidRPr="00E477B1">
              <w:rPr>
                <w:rFonts w:hAnsi="宋体" w:hint="eastAsia"/>
                <w:sz w:val="24"/>
                <w:szCs w:val="24"/>
              </w:rPr>
              <w:t xml:space="preserve">327 </w:t>
            </w:r>
            <w:r w:rsidRPr="00E477B1">
              <w:rPr>
                <w:rFonts w:hAnsi="宋体" w:hint="eastAsia"/>
                <w:sz w:val="24"/>
                <w:szCs w:val="24"/>
              </w:rPr>
              <w:t>号）及其附件</w:t>
            </w:r>
            <w:r w:rsidRPr="00E477B1">
              <w:rPr>
                <w:rFonts w:hAnsi="宋体" w:hint="eastAsia"/>
                <w:sz w:val="24"/>
                <w:szCs w:val="24"/>
              </w:rPr>
              <w:t xml:space="preserve"> 2 </w:t>
            </w:r>
            <w:r w:rsidRPr="00E477B1">
              <w:rPr>
                <w:rFonts w:hAnsi="宋体" w:hint="eastAsia"/>
                <w:sz w:val="24"/>
                <w:szCs w:val="24"/>
              </w:rPr>
              <w:t>要求，在危险废物暂存库出入口、设施内部、危险废物运输车辆通道等关键位置按照危险废物贮存设施视频监控布设要求设置视频监控，并与中控室联网。在视频监控系统管理上，建设单位应指定专人专职维护视频监控设施运行，定期巡视并做好相应的监控运行、维修、使用记录，保持摄像头表面整洁干净、监控拍摄位置正确、监控设施完好无损，确保视频传输图像清晰、监控设备正常稳定运行。因维修、更换等原因导致监控设备不能正常运行的，应采取人工摄像等应急措施，确保视频监控不间断。</w:t>
            </w:r>
            <w:r w:rsidRPr="00E477B1">
              <w:rPr>
                <w:rFonts w:hAnsi="宋体" w:hint="eastAsia"/>
                <w:sz w:val="24"/>
                <w:szCs w:val="24"/>
              </w:rPr>
              <w:t xml:space="preserve"> </w:t>
            </w:r>
          </w:p>
          <w:p w14:paraId="2AE0BE89"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w:t>
            </w:r>
            <w:r w:rsidRPr="00E477B1">
              <w:rPr>
                <w:rFonts w:hAnsi="宋体" w:hint="eastAsia"/>
                <w:sz w:val="24"/>
                <w:szCs w:val="24"/>
              </w:rPr>
              <w:t>6</w:t>
            </w:r>
            <w:r w:rsidRPr="00E477B1">
              <w:rPr>
                <w:rFonts w:hAnsi="宋体" w:hint="eastAsia"/>
                <w:sz w:val="24"/>
                <w:szCs w:val="24"/>
              </w:rPr>
              <w:t>）建立台账制度</w:t>
            </w:r>
            <w:r w:rsidRPr="00E477B1">
              <w:rPr>
                <w:rFonts w:hAnsi="宋体" w:hint="eastAsia"/>
                <w:sz w:val="24"/>
                <w:szCs w:val="24"/>
              </w:rPr>
              <w:t xml:space="preserve"> </w:t>
            </w:r>
          </w:p>
          <w:p w14:paraId="0AFA6909"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应建立危险废物贮存的台帐制度，危险废物出入库交接记录内容应按照《危险废物收集</w:t>
            </w:r>
            <w:r w:rsidRPr="00E477B1">
              <w:rPr>
                <w:rFonts w:hAnsi="宋体" w:hint="eastAsia"/>
                <w:sz w:val="24"/>
                <w:szCs w:val="24"/>
              </w:rPr>
              <w:t xml:space="preserve"> </w:t>
            </w:r>
            <w:r w:rsidRPr="00E477B1">
              <w:rPr>
                <w:rFonts w:hAnsi="宋体" w:hint="eastAsia"/>
                <w:sz w:val="24"/>
                <w:szCs w:val="24"/>
              </w:rPr>
              <w:t>贮存</w:t>
            </w:r>
            <w:r w:rsidRPr="00E477B1">
              <w:rPr>
                <w:rFonts w:hAnsi="宋体" w:hint="eastAsia"/>
                <w:sz w:val="24"/>
                <w:szCs w:val="24"/>
              </w:rPr>
              <w:t xml:space="preserve"> </w:t>
            </w:r>
            <w:r w:rsidRPr="00E477B1">
              <w:rPr>
                <w:rFonts w:hAnsi="宋体" w:hint="eastAsia"/>
                <w:sz w:val="24"/>
                <w:szCs w:val="24"/>
              </w:rPr>
              <w:t>运输技术规范》（</w:t>
            </w:r>
            <w:r w:rsidRPr="00E477B1">
              <w:rPr>
                <w:rFonts w:hAnsi="宋体" w:hint="eastAsia"/>
                <w:sz w:val="24"/>
                <w:szCs w:val="24"/>
              </w:rPr>
              <w:t>HJ2025</w:t>
            </w:r>
            <w:r w:rsidRPr="00E477B1">
              <w:rPr>
                <w:rFonts w:hAnsi="宋体" w:hint="eastAsia"/>
                <w:sz w:val="24"/>
                <w:szCs w:val="24"/>
              </w:rPr>
              <w:t>）附录</w:t>
            </w:r>
            <w:r w:rsidRPr="00E477B1">
              <w:rPr>
                <w:rFonts w:hAnsi="宋体" w:hint="eastAsia"/>
                <w:sz w:val="24"/>
                <w:szCs w:val="24"/>
              </w:rPr>
              <w:t xml:space="preserve"> C </w:t>
            </w:r>
            <w:r w:rsidRPr="00E477B1">
              <w:rPr>
                <w:rFonts w:hAnsi="宋体" w:hint="eastAsia"/>
                <w:sz w:val="24"/>
                <w:szCs w:val="24"/>
              </w:rPr>
              <w:t>执行。</w:t>
            </w:r>
          </w:p>
          <w:p w14:paraId="439C3AE3" w14:textId="77777777" w:rsidR="00982796" w:rsidRPr="00E477B1" w:rsidRDefault="00982796" w:rsidP="00C50260">
            <w:pPr>
              <w:adjustRightInd w:val="0"/>
              <w:snapToGrid w:val="0"/>
              <w:spacing w:line="440" w:lineRule="exact"/>
              <w:ind w:firstLineChars="200" w:firstLine="482"/>
              <w:rPr>
                <w:rFonts w:hAnsi="宋体"/>
                <w:b/>
                <w:bCs/>
                <w:sz w:val="24"/>
                <w:szCs w:val="24"/>
              </w:rPr>
            </w:pPr>
            <w:r w:rsidRPr="00E477B1">
              <w:rPr>
                <w:rFonts w:hAnsi="宋体" w:hint="eastAsia"/>
                <w:b/>
                <w:bCs/>
                <w:sz w:val="24"/>
                <w:szCs w:val="24"/>
              </w:rPr>
              <w:t>危废贮存设施主要环境影响</w:t>
            </w:r>
            <w:r w:rsidRPr="00E477B1">
              <w:rPr>
                <w:rFonts w:hAnsi="宋体" w:hint="eastAsia"/>
                <w:b/>
                <w:bCs/>
                <w:sz w:val="24"/>
                <w:szCs w:val="24"/>
              </w:rPr>
              <w:t xml:space="preserve"> </w:t>
            </w:r>
          </w:p>
          <w:p w14:paraId="5B8BEE48"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①大气环境影响</w:t>
            </w:r>
            <w:r w:rsidRPr="00E477B1">
              <w:rPr>
                <w:rFonts w:hAnsi="宋体" w:hint="eastAsia"/>
                <w:sz w:val="24"/>
                <w:szCs w:val="24"/>
              </w:rPr>
              <w:t xml:space="preserve"> </w:t>
            </w:r>
          </w:p>
          <w:p w14:paraId="22411580"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固体废物的长期露天堆放，在阳光的暴晒下，废原料桶内的残余化学物会释放</w:t>
            </w:r>
            <w:r w:rsidRPr="00E477B1">
              <w:rPr>
                <w:rFonts w:hAnsi="宋体" w:hint="eastAsia"/>
                <w:sz w:val="24"/>
                <w:szCs w:val="24"/>
              </w:rPr>
              <w:t>V</w:t>
            </w:r>
            <w:r w:rsidRPr="00E477B1">
              <w:rPr>
                <w:rFonts w:hAnsi="宋体"/>
                <w:sz w:val="24"/>
                <w:szCs w:val="24"/>
              </w:rPr>
              <w:t>OC</w:t>
            </w:r>
            <w:r w:rsidRPr="00E477B1">
              <w:rPr>
                <w:rFonts w:hAnsi="宋体" w:hint="eastAsia"/>
                <w:sz w:val="24"/>
                <w:szCs w:val="24"/>
              </w:rPr>
              <w:t>s</w:t>
            </w:r>
            <w:r w:rsidRPr="00E477B1">
              <w:rPr>
                <w:rFonts w:hAnsi="宋体" w:hint="eastAsia"/>
                <w:sz w:val="24"/>
                <w:szCs w:val="24"/>
              </w:rPr>
              <w:t>气体。厂内危废采用托盘贮存，危废堆场防风、防雨、防晒，可有效避免危废扬散，所以危废贮存设施对大气环境影响较小。</w:t>
            </w:r>
            <w:r w:rsidRPr="00E477B1">
              <w:rPr>
                <w:rFonts w:hAnsi="宋体" w:hint="eastAsia"/>
                <w:sz w:val="24"/>
                <w:szCs w:val="24"/>
              </w:rPr>
              <w:t xml:space="preserve"> </w:t>
            </w:r>
          </w:p>
          <w:p w14:paraId="35E2A512"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②地表水环境影响</w:t>
            </w:r>
            <w:r w:rsidRPr="00E477B1">
              <w:rPr>
                <w:rFonts w:hAnsi="宋体" w:hint="eastAsia"/>
                <w:sz w:val="24"/>
                <w:szCs w:val="24"/>
              </w:rPr>
              <w:t xml:space="preserve"> </w:t>
            </w:r>
          </w:p>
          <w:p w14:paraId="52E367A6"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危废贮存设施若不重视监管，固废废物直接排入自然水体、或是露天堆放的固体废物被地表径流携带进入水体、或是堆放过程飘入空中的废物细小颗粒，通过降雨的冲洗沉积、凝雨沉积以及重力沉降和干沉积而落入地表水系，水体都可溶入有害成分，毒害水生生物，或造成水体富营养化，导致生物死亡等。公司设有专人对危废贮存设施进行规范管理，危废贮存做到防雨、防风、防晒，危废进入地表水可能性较小，不会对周边水体环境造成显著影响。</w:t>
            </w:r>
            <w:r w:rsidRPr="00E477B1">
              <w:rPr>
                <w:rFonts w:hAnsi="宋体" w:hint="eastAsia"/>
                <w:sz w:val="24"/>
                <w:szCs w:val="24"/>
              </w:rPr>
              <w:t xml:space="preserve"> </w:t>
            </w:r>
          </w:p>
          <w:p w14:paraId="790C2969"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③地下水、土壤环境影响</w:t>
            </w:r>
            <w:r w:rsidRPr="00E477B1">
              <w:rPr>
                <w:rFonts w:hAnsi="宋体" w:hint="eastAsia"/>
                <w:sz w:val="24"/>
                <w:szCs w:val="24"/>
              </w:rPr>
              <w:t xml:space="preserve"> </w:t>
            </w:r>
          </w:p>
          <w:p w14:paraId="629DA6BD"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固体废物的长期露天堆放，其有害成分通过地表径流和雨水的淋溶、渗透作用，通过土壤孔隙向四周和纵深的土壤迁移。在迁移过程中，由于土壤的吸附能力和吸附容量很大，固体废物随着渗滤水在地下水中的迁移，使有害成分在土壤固相中呈现不同程度的积累，导致土壤成分和结构的改变，间接又对在该土壤上生长的植物及土壤中的动物、微生物产生了危害。</w:t>
            </w:r>
            <w:r w:rsidRPr="00E477B1">
              <w:rPr>
                <w:rFonts w:hAnsi="宋体" w:hint="eastAsia"/>
                <w:sz w:val="24"/>
                <w:szCs w:val="24"/>
              </w:rPr>
              <w:t xml:space="preserve"> </w:t>
            </w:r>
          </w:p>
          <w:p w14:paraId="55129BC4"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本项目危废暂存库应按《危险废物贮存污染控制标准》（</w:t>
            </w:r>
            <w:r w:rsidRPr="00E477B1">
              <w:rPr>
                <w:rFonts w:hAnsi="宋体" w:hint="eastAsia"/>
                <w:sz w:val="24"/>
                <w:szCs w:val="24"/>
              </w:rPr>
              <w:t>GB18597-2001</w:t>
            </w:r>
            <w:r w:rsidRPr="00E477B1">
              <w:rPr>
                <w:rFonts w:hAnsi="宋体" w:hint="eastAsia"/>
                <w:sz w:val="24"/>
                <w:szCs w:val="24"/>
              </w:rPr>
              <w:t>）相关要求对危废贮存区进行建设；地面采用耐腐蚀的硬化地面，且表面无裂隙；基础防渗，防渗层为至少</w:t>
            </w:r>
            <w:r w:rsidRPr="00E477B1">
              <w:rPr>
                <w:rFonts w:hAnsi="宋体" w:hint="eastAsia"/>
                <w:sz w:val="24"/>
                <w:szCs w:val="24"/>
              </w:rPr>
              <w:t>1m</w:t>
            </w:r>
            <w:r w:rsidRPr="00E477B1">
              <w:rPr>
                <w:rFonts w:hAnsi="宋体" w:hint="eastAsia"/>
                <w:sz w:val="24"/>
                <w:szCs w:val="24"/>
              </w:rPr>
              <w:t>厚粘土层（渗透系数≤</w:t>
            </w:r>
            <w:r w:rsidRPr="00E477B1">
              <w:rPr>
                <w:rFonts w:hAnsi="宋体" w:hint="eastAsia"/>
                <w:sz w:val="24"/>
                <w:szCs w:val="24"/>
              </w:rPr>
              <w:t>10</w:t>
            </w:r>
            <w:r w:rsidRPr="00E477B1">
              <w:rPr>
                <w:rFonts w:hAnsi="宋体" w:hint="eastAsia"/>
                <w:sz w:val="24"/>
                <w:szCs w:val="24"/>
                <w:vertAlign w:val="superscript"/>
              </w:rPr>
              <w:t>-7</w:t>
            </w:r>
            <w:r w:rsidRPr="00E477B1">
              <w:rPr>
                <w:rFonts w:hAnsi="宋体" w:hint="eastAsia"/>
                <w:sz w:val="24"/>
                <w:szCs w:val="24"/>
              </w:rPr>
              <w:t>cm/s</w:t>
            </w:r>
            <w:r w:rsidRPr="00E477B1">
              <w:rPr>
                <w:rFonts w:hAnsi="宋体" w:hint="eastAsia"/>
                <w:sz w:val="24"/>
                <w:szCs w:val="24"/>
              </w:rPr>
              <w:t>），或</w:t>
            </w:r>
            <w:r w:rsidRPr="00E477B1">
              <w:rPr>
                <w:rFonts w:hAnsi="宋体" w:hint="eastAsia"/>
                <w:sz w:val="24"/>
                <w:szCs w:val="24"/>
              </w:rPr>
              <w:t>2mm</w:t>
            </w:r>
            <w:r w:rsidRPr="00E477B1">
              <w:rPr>
                <w:rFonts w:hAnsi="宋体" w:hint="eastAsia"/>
                <w:sz w:val="24"/>
                <w:szCs w:val="24"/>
              </w:rPr>
              <w:t>厚高密度聚乙烯，或至少</w:t>
            </w:r>
            <w:r w:rsidRPr="00E477B1">
              <w:rPr>
                <w:rFonts w:hAnsi="宋体" w:hint="eastAsia"/>
                <w:sz w:val="24"/>
                <w:szCs w:val="24"/>
              </w:rPr>
              <w:t>2mm</w:t>
            </w:r>
            <w:r w:rsidRPr="00E477B1">
              <w:rPr>
                <w:rFonts w:hAnsi="宋体" w:hint="eastAsia"/>
                <w:sz w:val="24"/>
                <w:szCs w:val="24"/>
              </w:rPr>
              <w:t>厚的其他人工材料，渗透系数≤</w:t>
            </w:r>
            <w:r w:rsidRPr="00E477B1">
              <w:rPr>
                <w:rFonts w:hAnsi="宋体" w:hint="eastAsia"/>
                <w:sz w:val="24"/>
                <w:szCs w:val="24"/>
              </w:rPr>
              <w:t>10</w:t>
            </w:r>
            <w:r w:rsidRPr="00E477B1">
              <w:rPr>
                <w:rFonts w:hAnsi="宋体" w:hint="eastAsia"/>
                <w:sz w:val="24"/>
                <w:szCs w:val="24"/>
                <w:vertAlign w:val="superscript"/>
              </w:rPr>
              <w:t>-10</w:t>
            </w:r>
            <w:r w:rsidRPr="00E477B1">
              <w:rPr>
                <w:rFonts w:hAnsi="宋体" w:hint="eastAsia"/>
                <w:sz w:val="24"/>
                <w:szCs w:val="24"/>
              </w:rPr>
              <w:t>cm/s</w:t>
            </w:r>
            <w:r w:rsidRPr="00E477B1">
              <w:rPr>
                <w:rFonts w:hAnsi="宋体" w:hint="eastAsia"/>
                <w:sz w:val="24"/>
                <w:szCs w:val="24"/>
              </w:rPr>
              <w:t>。通过采取以上措施，可有效防止危废贮存过程中物料渗漏对土壤和地下水产生显著影响。</w:t>
            </w:r>
          </w:p>
          <w:p w14:paraId="45EE98C0" w14:textId="77777777" w:rsidR="00982796" w:rsidRPr="00E477B1" w:rsidRDefault="00982796" w:rsidP="00C50260">
            <w:pPr>
              <w:adjustRightInd w:val="0"/>
              <w:snapToGrid w:val="0"/>
              <w:spacing w:line="440" w:lineRule="exact"/>
              <w:ind w:firstLineChars="200" w:firstLine="482"/>
              <w:rPr>
                <w:rFonts w:hAnsi="宋体"/>
                <w:b/>
                <w:bCs/>
                <w:sz w:val="24"/>
                <w:szCs w:val="24"/>
              </w:rPr>
            </w:pPr>
            <w:r w:rsidRPr="00E477B1">
              <w:rPr>
                <w:rFonts w:hAnsi="宋体" w:hint="eastAsia"/>
                <w:b/>
                <w:bCs/>
                <w:sz w:val="24"/>
                <w:szCs w:val="24"/>
              </w:rPr>
              <w:t>运输过程中环境影响分析</w:t>
            </w:r>
          </w:p>
          <w:p w14:paraId="6D66E2D3"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本项目危废贮存设施位于厂区内部，不涉及厂外运输或贮存。本次评价要求企业强化管理制度、加强输送管理要求、重视运输过程中加强危废密闭性，尽量避免危废运输发生污染事件。</w:t>
            </w:r>
          </w:p>
          <w:p w14:paraId="1F18BA21" w14:textId="77777777" w:rsidR="00982796" w:rsidRPr="00E477B1" w:rsidRDefault="00982796" w:rsidP="00C50260">
            <w:pPr>
              <w:adjustRightInd w:val="0"/>
              <w:snapToGrid w:val="0"/>
              <w:spacing w:line="440" w:lineRule="exact"/>
              <w:ind w:firstLineChars="200" w:firstLine="482"/>
              <w:rPr>
                <w:rFonts w:hAnsi="宋体"/>
                <w:b/>
                <w:bCs/>
                <w:sz w:val="24"/>
                <w:szCs w:val="24"/>
              </w:rPr>
            </w:pPr>
            <w:r w:rsidRPr="00E477B1">
              <w:rPr>
                <w:rFonts w:hAnsi="宋体" w:hint="eastAsia"/>
                <w:b/>
                <w:bCs/>
                <w:sz w:val="24"/>
                <w:szCs w:val="24"/>
              </w:rPr>
              <w:t>危险废物委外处置可行性分析</w:t>
            </w:r>
          </w:p>
          <w:p w14:paraId="12A95909"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本项目危险废物废原料桶属于危险废物，厂内统一收集后堆放在危险废物暂存库，然后委托南京化学工业园天宇固体废物处置有限公司进行处置。</w:t>
            </w:r>
            <w:r w:rsidRPr="00E477B1">
              <w:rPr>
                <w:rFonts w:hAnsi="宋体" w:hint="eastAsia"/>
                <w:sz w:val="24"/>
                <w:szCs w:val="24"/>
              </w:rPr>
              <w:t xml:space="preserve"> </w:t>
            </w:r>
          </w:p>
          <w:p w14:paraId="05C967F8"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南京化学工业园天宇固体废物处置有限公司位于南京化学工业园区天圣路</w:t>
            </w:r>
            <w:r w:rsidRPr="00E477B1">
              <w:rPr>
                <w:rFonts w:hAnsi="宋体" w:hint="eastAsia"/>
                <w:sz w:val="24"/>
                <w:szCs w:val="24"/>
              </w:rPr>
              <w:t>156</w:t>
            </w:r>
            <w:r w:rsidRPr="00E477B1">
              <w:rPr>
                <w:rFonts w:hAnsi="宋体" w:hint="eastAsia"/>
                <w:sz w:val="24"/>
                <w:szCs w:val="24"/>
              </w:rPr>
              <w:t>号</w:t>
            </w:r>
            <w:r w:rsidRPr="00E477B1">
              <w:rPr>
                <w:rFonts w:hAnsi="宋体" w:hint="eastAsia"/>
                <w:sz w:val="24"/>
                <w:szCs w:val="24"/>
              </w:rPr>
              <w:t xml:space="preserve">402 </w:t>
            </w:r>
            <w:r w:rsidRPr="00E477B1">
              <w:rPr>
                <w:rFonts w:hAnsi="宋体" w:hint="eastAsia"/>
                <w:sz w:val="24"/>
                <w:szCs w:val="24"/>
              </w:rPr>
              <w:t>室。经营许可范围为焚烧处置医药废物</w:t>
            </w:r>
            <w:r w:rsidRPr="00E477B1">
              <w:rPr>
                <w:rFonts w:hAnsi="宋体" w:hint="eastAsia"/>
                <w:sz w:val="24"/>
                <w:szCs w:val="24"/>
              </w:rPr>
              <w:t xml:space="preserve"> HW02</w:t>
            </w:r>
            <w:r w:rsidRPr="00E477B1">
              <w:rPr>
                <w:rFonts w:hAnsi="宋体" w:hint="eastAsia"/>
                <w:sz w:val="24"/>
                <w:szCs w:val="24"/>
              </w:rPr>
              <w:t>、废药物、药品</w:t>
            </w:r>
            <w:r w:rsidRPr="00E477B1">
              <w:rPr>
                <w:rFonts w:hAnsi="宋体" w:hint="eastAsia"/>
                <w:sz w:val="24"/>
                <w:szCs w:val="24"/>
              </w:rPr>
              <w:t xml:space="preserve"> HW03</w:t>
            </w:r>
            <w:r w:rsidRPr="00E477B1">
              <w:rPr>
                <w:rFonts w:hAnsi="宋体" w:hint="eastAsia"/>
                <w:sz w:val="24"/>
                <w:szCs w:val="24"/>
              </w:rPr>
              <w:t>、农药废物</w:t>
            </w:r>
            <w:r w:rsidRPr="00E477B1">
              <w:rPr>
                <w:rFonts w:hAnsi="宋体" w:hint="eastAsia"/>
                <w:sz w:val="24"/>
                <w:szCs w:val="24"/>
              </w:rPr>
              <w:t>HW04</w:t>
            </w:r>
            <w:r w:rsidRPr="00E477B1">
              <w:rPr>
                <w:rFonts w:hAnsi="宋体" w:hint="eastAsia"/>
                <w:sz w:val="24"/>
                <w:szCs w:val="24"/>
              </w:rPr>
              <w:t>、木材防腐剂废物</w:t>
            </w:r>
            <w:r w:rsidRPr="00E477B1">
              <w:rPr>
                <w:rFonts w:hAnsi="宋体" w:hint="eastAsia"/>
                <w:sz w:val="24"/>
                <w:szCs w:val="24"/>
              </w:rPr>
              <w:t xml:space="preserve"> HW05</w:t>
            </w:r>
            <w:r w:rsidRPr="00E477B1">
              <w:rPr>
                <w:rFonts w:hAnsi="宋体" w:hint="eastAsia"/>
                <w:sz w:val="24"/>
                <w:szCs w:val="24"/>
              </w:rPr>
              <w:t>、废有机溶剂和含有机溶剂废物</w:t>
            </w:r>
            <w:r w:rsidRPr="00E477B1">
              <w:rPr>
                <w:rFonts w:hAnsi="宋体" w:hint="eastAsia"/>
                <w:sz w:val="24"/>
                <w:szCs w:val="24"/>
              </w:rPr>
              <w:t xml:space="preserve"> HW06</w:t>
            </w:r>
            <w:r w:rsidRPr="00E477B1">
              <w:rPr>
                <w:rFonts w:hAnsi="宋体" w:hint="eastAsia"/>
                <w:sz w:val="24"/>
                <w:szCs w:val="24"/>
              </w:rPr>
              <w:t>、热处理含氰废物</w:t>
            </w:r>
            <w:r w:rsidRPr="00E477B1">
              <w:rPr>
                <w:rFonts w:hAnsi="宋体" w:hint="eastAsia"/>
                <w:sz w:val="24"/>
                <w:szCs w:val="24"/>
              </w:rPr>
              <w:t xml:space="preserve"> HW07</w:t>
            </w:r>
            <w:r w:rsidRPr="00E477B1">
              <w:rPr>
                <w:rFonts w:hAnsi="宋体" w:hint="eastAsia"/>
                <w:sz w:val="24"/>
                <w:szCs w:val="24"/>
              </w:rPr>
              <w:t>、废矿物油与含矿物油废物</w:t>
            </w:r>
            <w:r w:rsidRPr="00E477B1">
              <w:rPr>
                <w:rFonts w:hAnsi="宋体" w:hint="eastAsia"/>
                <w:sz w:val="24"/>
                <w:szCs w:val="24"/>
              </w:rPr>
              <w:t xml:space="preserve"> HW08</w:t>
            </w:r>
            <w:r w:rsidRPr="00E477B1">
              <w:rPr>
                <w:rFonts w:hAnsi="宋体" w:hint="eastAsia"/>
                <w:sz w:val="24"/>
                <w:szCs w:val="24"/>
              </w:rPr>
              <w:t>、油</w:t>
            </w:r>
            <w:r w:rsidRPr="00E477B1">
              <w:rPr>
                <w:rFonts w:hAnsi="宋体" w:hint="eastAsia"/>
                <w:sz w:val="24"/>
                <w:szCs w:val="24"/>
              </w:rPr>
              <w:t>/</w:t>
            </w:r>
            <w:r w:rsidRPr="00E477B1">
              <w:rPr>
                <w:rFonts w:hAnsi="宋体" w:hint="eastAsia"/>
                <w:sz w:val="24"/>
                <w:szCs w:val="24"/>
              </w:rPr>
              <w:t>水、烃</w:t>
            </w:r>
            <w:r w:rsidRPr="00E477B1">
              <w:rPr>
                <w:rFonts w:hAnsi="宋体" w:hint="eastAsia"/>
                <w:sz w:val="24"/>
                <w:szCs w:val="24"/>
              </w:rPr>
              <w:t>/</w:t>
            </w:r>
            <w:r w:rsidRPr="00E477B1">
              <w:rPr>
                <w:rFonts w:hAnsi="宋体" w:hint="eastAsia"/>
                <w:sz w:val="24"/>
                <w:szCs w:val="24"/>
              </w:rPr>
              <w:t>水混合物或乳化液</w:t>
            </w:r>
            <w:r w:rsidRPr="00E477B1">
              <w:rPr>
                <w:rFonts w:hAnsi="宋体" w:hint="eastAsia"/>
                <w:sz w:val="24"/>
                <w:szCs w:val="24"/>
              </w:rPr>
              <w:t xml:space="preserve"> HW09</w:t>
            </w:r>
            <w:r w:rsidRPr="00E477B1">
              <w:rPr>
                <w:rFonts w:hAnsi="宋体" w:hint="eastAsia"/>
                <w:sz w:val="24"/>
                <w:szCs w:val="24"/>
              </w:rPr>
              <w:t>、精（蒸）馏残渣</w:t>
            </w:r>
            <w:r w:rsidRPr="00E477B1">
              <w:rPr>
                <w:rFonts w:hAnsi="宋体" w:hint="eastAsia"/>
                <w:sz w:val="24"/>
                <w:szCs w:val="24"/>
              </w:rPr>
              <w:t xml:space="preserve"> HW11</w:t>
            </w:r>
            <w:r w:rsidRPr="00E477B1">
              <w:rPr>
                <w:rFonts w:hAnsi="宋体" w:hint="eastAsia"/>
                <w:sz w:val="24"/>
                <w:szCs w:val="24"/>
              </w:rPr>
              <w:t>、染料、涂料废物</w:t>
            </w:r>
            <w:r w:rsidRPr="00E477B1">
              <w:rPr>
                <w:rFonts w:hAnsi="宋体" w:hint="eastAsia"/>
                <w:sz w:val="24"/>
                <w:szCs w:val="24"/>
              </w:rPr>
              <w:t xml:space="preserve"> HW12</w:t>
            </w:r>
            <w:r w:rsidRPr="00E477B1">
              <w:rPr>
                <w:rFonts w:hAnsi="宋体" w:hint="eastAsia"/>
                <w:sz w:val="24"/>
                <w:szCs w:val="24"/>
              </w:rPr>
              <w:t>（不含</w:t>
            </w:r>
            <w:r w:rsidRPr="00E477B1">
              <w:rPr>
                <w:rFonts w:hAnsi="宋体" w:hint="eastAsia"/>
                <w:sz w:val="24"/>
                <w:szCs w:val="24"/>
              </w:rPr>
              <w:t>#264-010-12</w:t>
            </w:r>
            <w:r w:rsidRPr="00E477B1">
              <w:rPr>
                <w:rFonts w:hAnsi="宋体" w:hint="eastAsia"/>
                <w:sz w:val="24"/>
                <w:szCs w:val="24"/>
              </w:rPr>
              <w:t>）、有机树脂类废物</w:t>
            </w:r>
            <w:r w:rsidRPr="00E477B1">
              <w:rPr>
                <w:rFonts w:hAnsi="宋体" w:hint="eastAsia"/>
                <w:sz w:val="24"/>
                <w:szCs w:val="24"/>
              </w:rPr>
              <w:t>HW13</w:t>
            </w:r>
            <w:r w:rsidRPr="00E477B1">
              <w:rPr>
                <w:rFonts w:hAnsi="宋体" w:hint="eastAsia"/>
                <w:sz w:val="24"/>
                <w:szCs w:val="24"/>
              </w:rPr>
              <w:t>、新化学物质废物</w:t>
            </w:r>
            <w:r w:rsidRPr="00E477B1">
              <w:rPr>
                <w:rFonts w:hAnsi="宋体" w:hint="eastAsia"/>
                <w:sz w:val="24"/>
                <w:szCs w:val="24"/>
              </w:rPr>
              <w:t xml:space="preserve"> HW14</w:t>
            </w:r>
            <w:r w:rsidRPr="00E477B1">
              <w:rPr>
                <w:rFonts w:hAnsi="宋体" w:hint="eastAsia"/>
                <w:sz w:val="24"/>
                <w:szCs w:val="24"/>
              </w:rPr>
              <w:t>、有机磷化合物废物</w:t>
            </w:r>
            <w:r w:rsidRPr="00E477B1">
              <w:rPr>
                <w:rFonts w:hAnsi="宋体" w:hint="eastAsia"/>
                <w:sz w:val="24"/>
                <w:szCs w:val="24"/>
              </w:rPr>
              <w:t xml:space="preserve"> HW37</w:t>
            </w:r>
            <w:r w:rsidRPr="00E477B1">
              <w:rPr>
                <w:rFonts w:hAnsi="宋体" w:hint="eastAsia"/>
                <w:sz w:val="24"/>
                <w:szCs w:val="24"/>
              </w:rPr>
              <w:t>、有机氰化物废物</w:t>
            </w:r>
            <w:r w:rsidRPr="00E477B1">
              <w:rPr>
                <w:rFonts w:hAnsi="宋体" w:hint="eastAsia"/>
                <w:sz w:val="24"/>
                <w:szCs w:val="24"/>
              </w:rPr>
              <w:t xml:space="preserve"> HW38</w:t>
            </w:r>
            <w:r w:rsidRPr="00E477B1">
              <w:rPr>
                <w:rFonts w:hAnsi="宋体" w:hint="eastAsia"/>
                <w:sz w:val="24"/>
                <w:szCs w:val="24"/>
              </w:rPr>
              <w:t>、含酚废物</w:t>
            </w:r>
            <w:r w:rsidRPr="00E477B1">
              <w:rPr>
                <w:rFonts w:hAnsi="宋体" w:hint="eastAsia"/>
                <w:sz w:val="24"/>
                <w:szCs w:val="24"/>
              </w:rPr>
              <w:t xml:space="preserve"> HW39</w:t>
            </w:r>
            <w:r w:rsidRPr="00E477B1">
              <w:rPr>
                <w:rFonts w:hAnsi="宋体" w:hint="eastAsia"/>
                <w:sz w:val="24"/>
                <w:szCs w:val="24"/>
              </w:rPr>
              <w:t>、含醚废物</w:t>
            </w:r>
            <w:r w:rsidRPr="00E477B1">
              <w:rPr>
                <w:rFonts w:hAnsi="宋体" w:hint="eastAsia"/>
                <w:sz w:val="24"/>
                <w:szCs w:val="24"/>
              </w:rPr>
              <w:t xml:space="preserve"> HW40</w:t>
            </w:r>
            <w:r w:rsidRPr="00E477B1">
              <w:rPr>
                <w:rFonts w:hAnsi="宋体" w:hint="eastAsia"/>
                <w:sz w:val="24"/>
                <w:szCs w:val="24"/>
              </w:rPr>
              <w:t>、含有机卤化物废物</w:t>
            </w:r>
            <w:r w:rsidRPr="00E477B1">
              <w:rPr>
                <w:rFonts w:hAnsi="宋体" w:hint="eastAsia"/>
                <w:sz w:val="24"/>
                <w:szCs w:val="24"/>
              </w:rPr>
              <w:t xml:space="preserve"> HW45</w:t>
            </w:r>
            <w:r w:rsidRPr="00E477B1">
              <w:rPr>
                <w:rFonts w:hAnsi="宋体" w:hint="eastAsia"/>
                <w:sz w:val="24"/>
                <w:szCs w:val="24"/>
              </w:rPr>
              <w:t>（不含</w:t>
            </w:r>
            <w:r w:rsidRPr="00E477B1">
              <w:rPr>
                <w:rFonts w:hAnsi="宋体" w:hint="eastAsia"/>
                <w:sz w:val="24"/>
                <w:szCs w:val="24"/>
              </w:rPr>
              <w:t xml:space="preserve"> 261-086-45</w:t>
            </w:r>
            <w:r w:rsidRPr="00E477B1">
              <w:rPr>
                <w:rFonts w:hAnsi="宋体" w:hint="eastAsia"/>
                <w:sz w:val="24"/>
                <w:szCs w:val="24"/>
              </w:rPr>
              <w:t>）、其他废物</w:t>
            </w:r>
            <w:r w:rsidRPr="00E477B1">
              <w:rPr>
                <w:rFonts w:hAnsi="宋体" w:hint="eastAsia"/>
                <w:sz w:val="24"/>
                <w:szCs w:val="24"/>
              </w:rPr>
              <w:t xml:space="preserve"> HW49</w:t>
            </w:r>
            <w:r w:rsidRPr="00E477B1">
              <w:rPr>
                <w:rFonts w:hAnsi="宋体" w:hint="eastAsia"/>
                <w:sz w:val="24"/>
                <w:szCs w:val="24"/>
              </w:rPr>
              <w:t>（仅限</w:t>
            </w:r>
            <w:r w:rsidRPr="00E477B1">
              <w:rPr>
                <w:rFonts w:hAnsi="宋体" w:hint="eastAsia"/>
                <w:sz w:val="24"/>
                <w:szCs w:val="24"/>
              </w:rPr>
              <w:t xml:space="preserve"> 900-039-49</w:t>
            </w:r>
            <w:r w:rsidRPr="00E477B1">
              <w:rPr>
                <w:rFonts w:hAnsi="宋体" w:hint="eastAsia"/>
                <w:sz w:val="24"/>
                <w:szCs w:val="24"/>
              </w:rPr>
              <w:t>、</w:t>
            </w:r>
            <w:r w:rsidRPr="00E477B1">
              <w:rPr>
                <w:rFonts w:hAnsi="宋体" w:hint="eastAsia"/>
                <w:sz w:val="24"/>
                <w:szCs w:val="24"/>
              </w:rPr>
              <w:t>900-041-49</w:t>
            </w:r>
            <w:r w:rsidRPr="00E477B1">
              <w:rPr>
                <w:rFonts w:hAnsi="宋体" w:hint="eastAsia"/>
                <w:sz w:val="24"/>
                <w:szCs w:val="24"/>
              </w:rPr>
              <w:t>、</w:t>
            </w:r>
            <w:r w:rsidRPr="00E477B1">
              <w:rPr>
                <w:rFonts w:hAnsi="宋体" w:hint="eastAsia"/>
                <w:sz w:val="24"/>
                <w:szCs w:val="24"/>
              </w:rPr>
              <w:t>900-042-49</w:t>
            </w:r>
            <w:r w:rsidRPr="00E477B1">
              <w:rPr>
                <w:rFonts w:hAnsi="宋体" w:hint="eastAsia"/>
                <w:sz w:val="24"/>
                <w:szCs w:val="24"/>
              </w:rPr>
              <w:t>、</w:t>
            </w:r>
            <w:r w:rsidRPr="00E477B1">
              <w:rPr>
                <w:rFonts w:hAnsi="宋体" w:hint="eastAsia"/>
                <w:sz w:val="24"/>
                <w:szCs w:val="24"/>
              </w:rPr>
              <w:t>#900-047-49</w:t>
            </w:r>
            <w:r w:rsidRPr="00E477B1">
              <w:rPr>
                <w:rFonts w:hAnsi="宋体" w:hint="eastAsia"/>
                <w:sz w:val="24"/>
                <w:szCs w:val="24"/>
              </w:rPr>
              <w:t>、</w:t>
            </w:r>
            <w:r w:rsidRPr="00E477B1">
              <w:rPr>
                <w:rFonts w:hAnsi="宋体" w:hint="eastAsia"/>
                <w:sz w:val="24"/>
                <w:szCs w:val="24"/>
              </w:rPr>
              <w:t>900-999-49</w:t>
            </w:r>
            <w:r w:rsidRPr="00E477B1">
              <w:rPr>
                <w:rFonts w:hAnsi="宋体" w:hint="eastAsia"/>
                <w:sz w:val="24"/>
                <w:szCs w:val="24"/>
              </w:rPr>
              <w:t>）、废催化剂</w:t>
            </w:r>
            <w:r w:rsidRPr="00E477B1">
              <w:rPr>
                <w:rFonts w:hAnsi="宋体" w:hint="eastAsia"/>
                <w:sz w:val="24"/>
                <w:szCs w:val="24"/>
              </w:rPr>
              <w:t xml:space="preserve"> HW50</w:t>
            </w:r>
            <w:r w:rsidRPr="00E477B1">
              <w:rPr>
                <w:rFonts w:hAnsi="宋体" w:hint="eastAsia"/>
                <w:sz w:val="24"/>
                <w:szCs w:val="24"/>
              </w:rPr>
              <w:t>（仅限</w:t>
            </w:r>
            <w:r w:rsidRPr="00E477B1">
              <w:rPr>
                <w:rFonts w:hAnsi="宋体" w:hint="eastAsia"/>
                <w:sz w:val="24"/>
                <w:szCs w:val="24"/>
              </w:rPr>
              <w:t>#275-009-50</w:t>
            </w:r>
            <w:r w:rsidRPr="00E477B1">
              <w:rPr>
                <w:rFonts w:hAnsi="宋体" w:hint="eastAsia"/>
                <w:sz w:val="24"/>
                <w:szCs w:val="24"/>
              </w:rPr>
              <w:t>、</w:t>
            </w:r>
            <w:r w:rsidRPr="00E477B1">
              <w:rPr>
                <w:rFonts w:hAnsi="宋体" w:hint="eastAsia"/>
                <w:sz w:val="24"/>
                <w:szCs w:val="24"/>
              </w:rPr>
              <w:t>275-006-50</w:t>
            </w:r>
            <w:r w:rsidRPr="00E477B1">
              <w:rPr>
                <w:rFonts w:hAnsi="宋体" w:hint="eastAsia"/>
                <w:sz w:val="24"/>
                <w:szCs w:val="24"/>
              </w:rPr>
              <w:t>、</w:t>
            </w:r>
            <w:r w:rsidRPr="00E477B1">
              <w:rPr>
                <w:rFonts w:hAnsi="宋体" w:hint="eastAsia"/>
                <w:sz w:val="24"/>
                <w:szCs w:val="24"/>
              </w:rPr>
              <w:t>263-013-50</w:t>
            </w:r>
            <w:r w:rsidRPr="00E477B1">
              <w:rPr>
                <w:rFonts w:hAnsi="宋体" w:hint="eastAsia"/>
                <w:sz w:val="24"/>
                <w:szCs w:val="24"/>
              </w:rPr>
              <w:t>、</w:t>
            </w:r>
            <w:r w:rsidRPr="00E477B1">
              <w:rPr>
                <w:rFonts w:hAnsi="宋体" w:hint="eastAsia"/>
                <w:sz w:val="24"/>
                <w:szCs w:val="24"/>
              </w:rPr>
              <w:t>#261-152-50</w:t>
            </w:r>
            <w:r w:rsidRPr="00E477B1">
              <w:rPr>
                <w:rFonts w:hAnsi="宋体" w:hint="eastAsia"/>
                <w:sz w:val="24"/>
                <w:szCs w:val="24"/>
              </w:rPr>
              <w:t>、</w:t>
            </w:r>
            <w:r w:rsidRPr="00E477B1">
              <w:rPr>
                <w:rFonts w:hAnsi="宋体" w:hint="eastAsia"/>
                <w:sz w:val="24"/>
                <w:szCs w:val="24"/>
              </w:rPr>
              <w:t>271-00650</w:t>
            </w:r>
            <w:r w:rsidRPr="00E477B1">
              <w:rPr>
                <w:rFonts w:hAnsi="宋体" w:hint="eastAsia"/>
                <w:sz w:val="24"/>
                <w:szCs w:val="24"/>
              </w:rPr>
              <w:t>、</w:t>
            </w:r>
            <w:r w:rsidRPr="00E477B1">
              <w:rPr>
                <w:rFonts w:hAnsi="宋体" w:hint="eastAsia"/>
                <w:sz w:val="24"/>
                <w:szCs w:val="24"/>
              </w:rPr>
              <w:t>261-151-50</w:t>
            </w:r>
            <w:r w:rsidRPr="00E477B1">
              <w:rPr>
                <w:rFonts w:hAnsi="宋体" w:hint="eastAsia"/>
                <w:sz w:val="24"/>
                <w:szCs w:val="24"/>
              </w:rPr>
              <w:t>、</w:t>
            </w:r>
            <w:r w:rsidRPr="00E477B1">
              <w:rPr>
                <w:rFonts w:hAnsi="宋体" w:hint="eastAsia"/>
                <w:sz w:val="24"/>
                <w:szCs w:val="24"/>
              </w:rPr>
              <w:t>261-183-50</w:t>
            </w:r>
            <w:r w:rsidRPr="00E477B1">
              <w:rPr>
                <w:rFonts w:hAnsi="宋体" w:hint="eastAsia"/>
                <w:sz w:val="24"/>
                <w:szCs w:val="24"/>
              </w:rPr>
              <w:t>、</w:t>
            </w:r>
            <w:r w:rsidRPr="00E477B1">
              <w:rPr>
                <w:rFonts w:hAnsi="宋体" w:hint="eastAsia"/>
                <w:sz w:val="24"/>
                <w:szCs w:val="24"/>
              </w:rPr>
              <w:t>900-048-50</w:t>
            </w:r>
            <w:r w:rsidRPr="00E477B1">
              <w:rPr>
                <w:rFonts w:hAnsi="宋体" w:hint="eastAsia"/>
                <w:sz w:val="24"/>
                <w:szCs w:val="24"/>
              </w:rPr>
              <w:t>），合计处置能力</w:t>
            </w:r>
            <w:r w:rsidRPr="00E477B1">
              <w:rPr>
                <w:rFonts w:hAnsi="宋体" w:hint="eastAsia"/>
                <w:sz w:val="24"/>
                <w:szCs w:val="24"/>
              </w:rPr>
              <w:t xml:space="preserve"> 38000t/a</w:t>
            </w:r>
            <w:r w:rsidRPr="00E477B1">
              <w:rPr>
                <w:rFonts w:hAnsi="宋体" w:hint="eastAsia"/>
                <w:sz w:val="24"/>
                <w:szCs w:val="24"/>
              </w:rPr>
              <w:t>。</w:t>
            </w:r>
            <w:r w:rsidRPr="00E477B1">
              <w:rPr>
                <w:rFonts w:hAnsi="宋体" w:hint="eastAsia"/>
                <w:sz w:val="24"/>
                <w:szCs w:val="24"/>
              </w:rPr>
              <w:t xml:space="preserve"> </w:t>
            </w:r>
          </w:p>
          <w:p w14:paraId="1AA64354"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本项目拟送往该公司处置的危险废物均在该公司的处置范围内且拟处置的量也在该公司剩余处理量之内，因此，本项目的危险废物进行委外处置是可行的。</w:t>
            </w:r>
            <w:r w:rsidRPr="00E477B1">
              <w:rPr>
                <w:rFonts w:hAnsi="宋体" w:hint="eastAsia"/>
                <w:sz w:val="24"/>
                <w:szCs w:val="24"/>
              </w:rPr>
              <w:t xml:space="preserve"> </w:t>
            </w:r>
          </w:p>
          <w:p w14:paraId="7771A3C3" w14:textId="77777777" w:rsidR="00982796" w:rsidRPr="00E477B1" w:rsidRDefault="00982796" w:rsidP="00C50260">
            <w:pPr>
              <w:adjustRightInd w:val="0"/>
              <w:snapToGrid w:val="0"/>
              <w:spacing w:line="440" w:lineRule="exact"/>
              <w:ind w:firstLineChars="200" w:firstLine="480"/>
              <w:rPr>
                <w:rFonts w:hAnsi="宋体"/>
                <w:sz w:val="24"/>
                <w:szCs w:val="24"/>
              </w:rPr>
            </w:pPr>
            <w:r w:rsidRPr="00E477B1">
              <w:rPr>
                <w:rFonts w:hAnsi="宋体" w:hint="eastAsia"/>
                <w:sz w:val="24"/>
                <w:szCs w:val="24"/>
              </w:rPr>
              <w:t>综上所述，通过以上措施，扩建项目产生的固体废物均得到了妥善处置和利用，对周围环境及人体不会造成影响，亦不会造成二次污染。</w:t>
            </w:r>
          </w:p>
          <w:p w14:paraId="5DA45D29" w14:textId="77777777" w:rsidR="00982796" w:rsidRPr="00E477B1" w:rsidRDefault="00982796" w:rsidP="00C50260">
            <w:pPr>
              <w:pStyle w:val="Default"/>
              <w:spacing w:line="360" w:lineRule="auto"/>
              <w:ind w:firstLineChars="200" w:firstLine="480"/>
              <w:rPr>
                <w:rFonts w:ascii="Times New Roman" w:hAnsi="Times New Roman" w:cs="Times New Roman"/>
                <w:color w:val="auto"/>
                <w:kern w:val="2"/>
              </w:rPr>
            </w:pPr>
            <w:r w:rsidRPr="00E477B1">
              <w:rPr>
                <w:rFonts w:ascii="Times New Roman" w:hAnsi="Times New Roman" w:cs="Times New Roman"/>
                <w:color w:val="auto"/>
                <w:kern w:val="2"/>
              </w:rPr>
              <w:t>5</w:t>
            </w:r>
            <w:r w:rsidRPr="00E477B1">
              <w:rPr>
                <w:rFonts w:ascii="Times New Roman" w:hAnsi="Times New Roman" w:cs="Times New Roman"/>
                <w:color w:val="auto"/>
                <w:kern w:val="2"/>
              </w:rPr>
              <w:t>、</w:t>
            </w:r>
            <w:r w:rsidRPr="00E477B1">
              <w:rPr>
                <w:rFonts w:ascii="Times New Roman" w:hAnsi="Times New Roman" w:cs="Times New Roman"/>
                <w:color w:val="auto"/>
              </w:rPr>
              <w:t>运营期土壤影响分析</w:t>
            </w:r>
          </w:p>
          <w:p w14:paraId="0596C856" w14:textId="77777777" w:rsidR="00982796" w:rsidRPr="00E477B1" w:rsidRDefault="00982796" w:rsidP="00C50260">
            <w:pPr>
              <w:pStyle w:val="Default"/>
              <w:spacing w:line="360" w:lineRule="auto"/>
              <w:ind w:firstLineChars="200" w:firstLine="480"/>
              <w:rPr>
                <w:rFonts w:ascii="Times New Roman" w:hAnsi="Times New Roman" w:cs="Times New Roman"/>
                <w:color w:val="auto"/>
              </w:rPr>
            </w:pPr>
            <w:r w:rsidRPr="00E477B1">
              <w:rPr>
                <w:rFonts w:ascii="Times New Roman" w:hAnsi="Times New Roman" w:cs="Times New Roman"/>
                <w:color w:val="auto"/>
              </w:rPr>
              <w:t>根据《环境影响评价技术导则土壤环境（试行）》（</w:t>
            </w:r>
            <w:r w:rsidRPr="00E477B1">
              <w:rPr>
                <w:rFonts w:ascii="Times New Roman" w:hAnsi="Times New Roman" w:cs="Times New Roman"/>
                <w:color w:val="auto"/>
              </w:rPr>
              <w:t>HJ964-2018</w:t>
            </w:r>
            <w:r w:rsidRPr="00E477B1">
              <w:rPr>
                <w:rFonts w:ascii="Times New Roman" w:hAnsi="Times New Roman" w:cs="Times New Roman"/>
                <w:color w:val="auto"/>
              </w:rPr>
              <w:t>）附录</w:t>
            </w:r>
            <w:r w:rsidRPr="00E477B1">
              <w:rPr>
                <w:rFonts w:ascii="Times New Roman" w:hAnsi="Times New Roman" w:cs="Times New Roman"/>
                <w:color w:val="auto"/>
              </w:rPr>
              <w:t>A</w:t>
            </w:r>
            <w:r w:rsidRPr="00E477B1">
              <w:rPr>
                <w:rFonts w:ascii="Times New Roman" w:hAnsi="Times New Roman" w:cs="Times New Roman"/>
                <w:color w:val="auto"/>
              </w:rPr>
              <w:t>土壤环境影响评价项目类别，土壤环境影响评价项目类别详见下表：</w:t>
            </w:r>
          </w:p>
          <w:p w14:paraId="049047F0" w14:textId="77777777" w:rsidR="00982796" w:rsidRPr="00E477B1" w:rsidRDefault="00982796" w:rsidP="00C50260">
            <w:pPr>
              <w:pStyle w:val="Default"/>
              <w:spacing w:line="360" w:lineRule="auto"/>
              <w:ind w:firstLineChars="200" w:firstLine="480"/>
              <w:rPr>
                <w:rFonts w:ascii="Times New Roman" w:hAnsi="Times New Roman" w:cs="Times New Roman"/>
                <w:color w:val="auto"/>
              </w:rPr>
            </w:pPr>
            <w:r w:rsidRPr="00E477B1">
              <w:rPr>
                <w:rFonts w:ascii="Times New Roman" w:hAnsi="Times New Roman" w:cs="Times New Roman"/>
                <w:color w:val="auto"/>
              </w:rPr>
              <w:t>建设项目占地规模分为大型（</w:t>
            </w:r>
            <w:r w:rsidRPr="00E477B1">
              <w:rPr>
                <w:rFonts w:ascii="Times New Roman" w:hAnsi="Times New Roman" w:cs="Times New Roman"/>
                <w:color w:val="auto"/>
              </w:rPr>
              <w:t>≥50hm</w:t>
            </w:r>
            <w:r w:rsidRPr="00E477B1">
              <w:rPr>
                <w:rFonts w:ascii="Times New Roman" w:hAnsi="Times New Roman" w:cs="Times New Roman"/>
                <w:color w:val="auto"/>
                <w:vertAlign w:val="superscript"/>
              </w:rPr>
              <w:t>2</w:t>
            </w:r>
            <w:r w:rsidRPr="00E477B1">
              <w:rPr>
                <w:rFonts w:ascii="Times New Roman" w:hAnsi="Times New Roman" w:cs="Times New Roman"/>
                <w:color w:val="auto"/>
              </w:rPr>
              <w:t>）、中型（</w:t>
            </w:r>
            <w:r w:rsidRPr="00E477B1">
              <w:rPr>
                <w:rFonts w:ascii="Times New Roman" w:hAnsi="Times New Roman" w:cs="Times New Roman"/>
                <w:color w:val="auto"/>
              </w:rPr>
              <w:t>5~50hm</w:t>
            </w:r>
            <w:r w:rsidRPr="00E477B1">
              <w:rPr>
                <w:rFonts w:ascii="Times New Roman" w:hAnsi="Times New Roman" w:cs="Times New Roman"/>
                <w:color w:val="auto"/>
                <w:vertAlign w:val="superscript"/>
              </w:rPr>
              <w:t>2</w:t>
            </w:r>
            <w:r w:rsidRPr="00E477B1">
              <w:rPr>
                <w:rFonts w:ascii="Times New Roman" w:hAnsi="Times New Roman" w:cs="Times New Roman"/>
                <w:color w:val="auto"/>
              </w:rPr>
              <w:t>）、小型（</w:t>
            </w:r>
            <w:r w:rsidRPr="00E477B1">
              <w:rPr>
                <w:rFonts w:ascii="Times New Roman" w:hAnsi="Times New Roman" w:cs="Times New Roman"/>
                <w:color w:val="auto"/>
              </w:rPr>
              <w:t>≤5hm</w:t>
            </w:r>
            <w:r w:rsidRPr="00E477B1">
              <w:rPr>
                <w:rFonts w:ascii="Times New Roman" w:hAnsi="Times New Roman" w:cs="Times New Roman"/>
                <w:color w:val="auto"/>
                <w:vertAlign w:val="superscript"/>
              </w:rPr>
              <w:t>2</w:t>
            </w:r>
            <w:r w:rsidRPr="00E477B1">
              <w:rPr>
                <w:rFonts w:ascii="Times New Roman" w:hAnsi="Times New Roman" w:cs="Times New Roman"/>
                <w:color w:val="auto"/>
              </w:rPr>
              <w:t>）、建设项目占地</w:t>
            </w:r>
            <w:r w:rsidRPr="00E477B1">
              <w:rPr>
                <w:rFonts w:ascii="Times New Roman" w:hAnsi="Times New Roman" w:cs="Times New Roman" w:hint="eastAsia"/>
                <w:color w:val="auto"/>
              </w:rPr>
              <w:t>5200</w:t>
            </w:r>
            <w:r w:rsidRPr="00E477B1">
              <w:rPr>
                <w:rFonts w:ascii="Times New Roman" w:hAnsi="Times New Roman" w:cs="Times New Roman"/>
                <w:color w:val="auto"/>
              </w:rPr>
              <w:t>m</w:t>
            </w:r>
            <w:r w:rsidRPr="00E477B1">
              <w:rPr>
                <w:rFonts w:ascii="Times New Roman" w:hAnsi="Times New Roman" w:cs="Times New Roman"/>
                <w:color w:val="auto"/>
                <w:vertAlign w:val="superscript"/>
              </w:rPr>
              <w:t>2</w:t>
            </w:r>
            <w:r w:rsidRPr="00E477B1">
              <w:rPr>
                <w:rFonts w:ascii="Times New Roman" w:hAnsi="Times New Roman" w:cs="Times New Roman"/>
                <w:color w:val="auto"/>
              </w:rPr>
              <w:t>，属于小型。</w:t>
            </w:r>
          </w:p>
          <w:p w14:paraId="2E247A9C" w14:textId="77777777" w:rsidR="00982796" w:rsidRPr="00E477B1" w:rsidRDefault="00982796" w:rsidP="00C50260">
            <w:pPr>
              <w:pStyle w:val="Default"/>
              <w:jc w:val="center"/>
              <w:rPr>
                <w:rFonts w:ascii="Times New Roman" w:hAnsi="Times New Roman" w:cs="Times New Roman"/>
                <w:b/>
                <w:bCs/>
                <w:color w:val="auto"/>
                <w:kern w:val="2"/>
                <w:sz w:val="21"/>
                <w:szCs w:val="21"/>
              </w:rPr>
            </w:pPr>
            <w:r w:rsidRPr="00E477B1">
              <w:rPr>
                <w:rFonts w:ascii="Times New Roman" w:hAnsi="Times New Roman" w:cs="Times New Roman"/>
                <w:b/>
                <w:bCs/>
                <w:color w:val="auto"/>
                <w:sz w:val="21"/>
                <w:szCs w:val="21"/>
              </w:rPr>
              <w:t>表</w:t>
            </w:r>
            <w:r w:rsidRPr="00E477B1">
              <w:rPr>
                <w:rFonts w:ascii="Times New Roman" w:hAnsi="Times New Roman" w:cs="Times New Roman"/>
                <w:b/>
                <w:bCs/>
                <w:color w:val="auto"/>
                <w:sz w:val="21"/>
                <w:szCs w:val="21"/>
              </w:rPr>
              <w:t>7-1</w:t>
            </w:r>
            <w:r w:rsidRPr="00E477B1">
              <w:rPr>
                <w:rFonts w:ascii="Times New Roman" w:hAnsi="Times New Roman" w:cs="Times New Roman" w:hint="eastAsia"/>
                <w:b/>
                <w:bCs/>
                <w:color w:val="auto"/>
                <w:sz w:val="21"/>
                <w:szCs w:val="21"/>
              </w:rPr>
              <w:t>6</w:t>
            </w:r>
            <w:r w:rsidRPr="00E477B1">
              <w:rPr>
                <w:rFonts w:ascii="Times New Roman" w:hAnsi="Times New Roman" w:cs="Times New Roman"/>
                <w:b/>
                <w:bCs/>
                <w:color w:val="auto"/>
                <w:sz w:val="21"/>
                <w:szCs w:val="21"/>
              </w:rPr>
              <w:t xml:space="preserve">  </w:t>
            </w:r>
            <w:r w:rsidRPr="00E477B1">
              <w:rPr>
                <w:rFonts w:ascii="Times New Roman" w:hAnsi="Times New Roman" w:cs="Times New Roman"/>
                <w:b/>
                <w:bCs/>
                <w:color w:val="auto"/>
                <w:sz w:val="21"/>
                <w:szCs w:val="21"/>
              </w:rPr>
              <w:t>土壤环境影响评价项目类别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1203"/>
              <w:gridCol w:w="2092"/>
              <w:gridCol w:w="2720"/>
              <w:gridCol w:w="1300"/>
              <w:gridCol w:w="549"/>
            </w:tblGrid>
            <w:tr w:rsidR="00E477B1" w:rsidRPr="00E477B1" w14:paraId="059B054F" w14:textId="77777777" w:rsidTr="00C50260">
              <w:trPr>
                <w:trHeight w:val="340"/>
              </w:trPr>
              <w:tc>
                <w:tcPr>
                  <w:tcW w:w="1635" w:type="dxa"/>
                  <w:gridSpan w:val="2"/>
                  <w:vMerge w:val="restart"/>
                  <w:shd w:val="clear" w:color="auto" w:fill="auto"/>
                  <w:vAlign w:val="center"/>
                </w:tcPr>
                <w:p w14:paraId="488083E5" w14:textId="77777777" w:rsidR="00982796" w:rsidRPr="00E477B1" w:rsidRDefault="00982796" w:rsidP="00C50260">
                  <w:pPr>
                    <w:jc w:val="center"/>
                  </w:pPr>
                  <w:r w:rsidRPr="00E477B1">
                    <w:t>行业类别</w:t>
                  </w:r>
                </w:p>
              </w:tc>
              <w:tc>
                <w:tcPr>
                  <w:tcW w:w="6661" w:type="dxa"/>
                  <w:gridSpan w:val="4"/>
                  <w:shd w:val="clear" w:color="auto" w:fill="auto"/>
                  <w:vAlign w:val="center"/>
                </w:tcPr>
                <w:p w14:paraId="0550BE23" w14:textId="77777777" w:rsidR="00982796" w:rsidRPr="00E477B1" w:rsidRDefault="00982796" w:rsidP="00C50260">
                  <w:pPr>
                    <w:jc w:val="center"/>
                  </w:pPr>
                  <w:r w:rsidRPr="00E477B1">
                    <w:t>项目类别</w:t>
                  </w:r>
                </w:p>
              </w:tc>
            </w:tr>
            <w:tr w:rsidR="00E477B1" w:rsidRPr="00E477B1" w14:paraId="42417010" w14:textId="77777777" w:rsidTr="00C50260">
              <w:trPr>
                <w:trHeight w:val="340"/>
              </w:trPr>
              <w:tc>
                <w:tcPr>
                  <w:tcW w:w="1635" w:type="dxa"/>
                  <w:gridSpan w:val="2"/>
                  <w:vMerge/>
                  <w:shd w:val="clear" w:color="auto" w:fill="auto"/>
                  <w:vAlign w:val="center"/>
                </w:tcPr>
                <w:p w14:paraId="27274AD8" w14:textId="77777777" w:rsidR="00982796" w:rsidRPr="00E477B1" w:rsidRDefault="00982796" w:rsidP="00C50260">
                  <w:pPr>
                    <w:jc w:val="center"/>
                  </w:pPr>
                </w:p>
              </w:tc>
              <w:tc>
                <w:tcPr>
                  <w:tcW w:w="2092" w:type="dxa"/>
                  <w:shd w:val="clear" w:color="auto" w:fill="auto"/>
                  <w:vAlign w:val="center"/>
                </w:tcPr>
                <w:p w14:paraId="296EFB37" w14:textId="77777777" w:rsidR="00982796" w:rsidRPr="00E477B1" w:rsidRDefault="00982796" w:rsidP="00C50260">
                  <w:pPr>
                    <w:jc w:val="center"/>
                  </w:pPr>
                  <w:r w:rsidRPr="00E477B1">
                    <w:t>Ⅰ</w:t>
                  </w:r>
                  <w:r w:rsidRPr="00E477B1">
                    <w:t>类</w:t>
                  </w:r>
                </w:p>
              </w:tc>
              <w:tc>
                <w:tcPr>
                  <w:tcW w:w="2720" w:type="dxa"/>
                  <w:shd w:val="clear" w:color="auto" w:fill="auto"/>
                  <w:vAlign w:val="center"/>
                </w:tcPr>
                <w:p w14:paraId="21A8300B" w14:textId="77777777" w:rsidR="00982796" w:rsidRPr="00E477B1" w:rsidRDefault="00982796" w:rsidP="00C50260">
                  <w:pPr>
                    <w:jc w:val="center"/>
                  </w:pPr>
                  <w:r w:rsidRPr="00E477B1">
                    <w:t>Ⅱ</w:t>
                  </w:r>
                  <w:r w:rsidRPr="00E477B1">
                    <w:t>类</w:t>
                  </w:r>
                </w:p>
              </w:tc>
              <w:tc>
                <w:tcPr>
                  <w:tcW w:w="1300" w:type="dxa"/>
                  <w:shd w:val="clear" w:color="auto" w:fill="auto"/>
                  <w:vAlign w:val="center"/>
                </w:tcPr>
                <w:p w14:paraId="4C47DF47" w14:textId="77777777" w:rsidR="00982796" w:rsidRPr="00E477B1" w:rsidRDefault="00982796" w:rsidP="00C50260">
                  <w:pPr>
                    <w:jc w:val="center"/>
                  </w:pPr>
                  <w:r w:rsidRPr="00E477B1">
                    <w:t>Ⅲ</w:t>
                  </w:r>
                  <w:r w:rsidRPr="00E477B1">
                    <w:t>类</w:t>
                  </w:r>
                </w:p>
              </w:tc>
              <w:tc>
                <w:tcPr>
                  <w:tcW w:w="549" w:type="dxa"/>
                  <w:shd w:val="clear" w:color="auto" w:fill="auto"/>
                  <w:vAlign w:val="center"/>
                </w:tcPr>
                <w:p w14:paraId="7C4D72FE" w14:textId="77777777" w:rsidR="00982796" w:rsidRPr="00E477B1" w:rsidRDefault="00982796" w:rsidP="00C50260">
                  <w:pPr>
                    <w:jc w:val="center"/>
                  </w:pPr>
                  <w:r w:rsidRPr="00E477B1">
                    <w:t>Ⅳ</w:t>
                  </w:r>
                  <w:r w:rsidRPr="00E477B1">
                    <w:t>类</w:t>
                  </w:r>
                </w:p>
              </w:tc>
            </w:tr>
            <w:tr w:rsidR="00E477B1" w:rsidRPr="00E477B1" w14:paraId="5CD8C8C3" w14:textId="77777777" w:rsidTr="00C50260">
              <w:trPr>
                <w:trHeight w:val="340"/>
              </w:trPr>
              <w:tc>
                <w:tcPr>
                  <w:tcW w:w="1635" w:type="dxa"/>
                  <w:gridSpan w:val="2"/>
                  <w:shd w:val="clear" w:color="auto" w:fill="auto"/>
                  <w:vAlign w:val="center"/>
                </w:tcPr>
                <w:p w14:paraId="6374DDF7" w14:textId="77777777" w:rsidR="00982796" w:rsidRPr="00E477B1" w:rsidRDefault="00982796" w:rsidP="00C50260">
                  <w:pPr>
                    <w:jc w:val="center"/>
                  </w:pPr>
                  <w:r w:rsidRPr="00E477B1">
                    <w:t>农林牧渔业</w:t>
                  </w:r>
                </w:p>
              </w:tc>
              <w:tc>
                <w:tcPr>
                  <w:tcW w:w="2092" w:type="dxa"/>
                  <w:shd w:val="clear" w:color="auto" w:fill="auto"/>
                  <w:vAlign w:val="center"/>
                </w:tcPr>
                <w:p w14:paraId="157449DD" w14:textId="77777777" w:rsidR="00982796" w:rsidRPr="00E477B1" w:rsidRDefault="00982796" w:rsidP="00C50260">
                  <w:pPr>
                    <w:jc w:val="center"/>
                  </w:pPr>
                  <w:r w:rsidRPr="00E477B1">
                    <w:t>灌溉面积大于</w:t>
                  </w:r>
                  <w:r w:rsidRPr="00E477B1">
                    <w:t>50</w:t>
                  </w:r>
                  <w:r w:rsidRPr="00E477B1">
                    <w:t>万亩的灌区工程</w:t>
                  </w:r>
                </w:p>
              </w:tc>
              <w:tc>
                <w:tcPr>
                  <w:tcW w:w="2720" w:type="dxa"/>
                  <w:shd w:val="clear" w:color="auto" w:fill="auto"/>
                  <w:vAlign w:val="center"/>
                </w:tcPr>
                <w:p w14:paraId="294263CD" w14:textId="77777777" w:rsidR="00982796" w:rsidRPr="00E477B1" w:rsidRDefault="00982796" w:rsidP="00C50260">
                  <w:pPr>
                    <w:jc w:val="center"/>
                  </w:pPr>
                  <w:r w:rsidRPr="00E477B1">
                    <w:t>新建</w:t>
                  </w:r>
                  <w:r w:rsidRPr="00E477B1">
                    <w:t>5</w:t>
                  </w:r>
                  <w:r w:rsidRPr="00E477B1">
                    <w:t>万亩至</w:t>
                  </w:r>
                  <w:r w:rsidRPr="00E477B1">
                    <w:t>20</w:t>
                  </w:r>
                  <w:r w:rsidRPr="00E477B1">
                    <w:t>万亩的、改造</w:t>
                  </w:r>
                  <w:r w:rsidRPr="00E477B1">
                    <w:t>30</w:t>
                  </w:r>
                  <w:r w:rsidRPr="00E477B1">
                    <w:t>万亩及以上的灌区工程；年出栏生猪</w:t>
                  </w:r>
                  <w:r w:rsidRPr="00E477B1">
                    <w:t>10</w:t>
                  </w:r>
                  <w:r w:rsidRPr="00E477B1">
                    <w:t>万头（其他畜禽种类折合猪的养殖规模）及以上的畜禽养殖或养殖小区</w:t>
                  </w:r>
                </w:p>
              </w:tc>
              <w:tc>
                <w:tcPr>
                  <w:tcW w:w="1300" w:type="dxa"/>
                  <w:shd w:val="clear" w:color="auto" w:fill="auto"/>
                  <w:vAlign w:val="center"/>
                </w:tcPr>
                <w:p w14:paraId="72FB7202" w14:textId="77777777" w:rsidR="00982796" w:rsidRPr="00E477B1" w:rsidRDefault="00982796" w:rsidP="00C50260">
                  <w:pPr>
                    <w:jc w:val="center"/>
                  </w:pPr>
                  <w:r w:rsidRPr="00E477B1">
                    <w:t>年出栏生猪</w:t>
                  </w:r>
                  <w:r w:rsidRPr="00E477B1">
                    <w:t>5000</w:t>
                  </w:r>
                  <w:r w:rsidRPr="00E477B1">
                    <w:t>头（其他畜禽种类折合猪的养殖规模）及以上的畜禽养殖或养殖小区</w:t>
                  </w:r>
                </w:p>
              </w:tc>
              <w:tc>
                <w:tcPr>
                  <w:tcW w:w="549" w:type="dxa"/>
                  <w:shd w:val="clear" w:color="auto" w:fill="auto"/>
                  <w:vAlign w:val="center"/>
                </w:tcPr>
                <w:p w14:paraId="33519BF5" w14:textId="77777777" w:rsidR="00982796" w:rsidRPr="00E477B1" w:rsidRDefault="00982796" w:rsidP="00C50260">
                  <w:pPr>
                    <w:jc w:val="center"/>
                  </w:pPr>
                  <w:r w:rsidRPr="00E477B1">
                    <w:t>其他</w:t>
                  </w:r>
                </w:p>
              </w:tc>
            </w:tr>
            <w:tr w:rsidR="00E477B1" w:rsidRPr="00E477B1" w14:paraId="492134C4" w14:textId="77777777" w:rsidTr="00C50260">
              <w:trPr>
                <w:trHeight w:val="340"/>
              </w:trPr>
              <w:tc>
                <w:tcPr>
                  <w:tcW w:w="1635" w:type="dxa"/>
                  <w:gridSpan w:val="2"/>
                  <w:shd w:val="clear" w:color="auto" w:fill="auto"/>
                  <w:vAlign w:val="center"/>
                </w:tcPr>
                <w:p w14:paraId="039ADAFA" w14:textId="77777777" w:rsidR="00982796" w:rsidRPr="00E477B1" w:rsidRDefault="00982796" w:rsidP="00C50260">
                  <w:pPr>
                    <w:jc w:val="center"/>
                  </w:pPr>
                  <w:r w:rsidRPr="00E477B1">
                    <w:t>水利</w:t>
                  </w:r>
                </w:p>
              </w:tc>
              <w:tc>
                <w:tcPr>
                  <w:tcW w:w="2092" w:type="dxa"/>
                  <w:shd w:val="clear" w:color="auto" w:fill="auto"/>
                  <w:vAlign w:val="center"/>
                </w:tcPr>
                <w:p w14:paraId="66CF5F24" w14:textId="77777777" w:rsidR="00982796" w:rsidRPr="00E477B1" w:rsidRDefault="00982796" w:rsidP="00C50260">
                  <w:pPr>
                    <w:jc w:val="center"/>
                  </w:pPr>
                  <w:r w:rsidRPr="00E477B1">
                    <w:t>库容</w:t>
                  </w:r>
                  <w:r w:rsidRPr="00E477B1">
                    <w:t>1</w:t>
                  </w:r>
                  <w:r w:rsidRPr="00E477B1">
                    <w:t>亿</w:t>
                  </w:r>
                  <w:r w:rsidRPr="00E477B1">
                    <w:t>m</w:t>
                  </w:r>
                  <w:r w:rsidRPr="00E477B1">
                    <w:rPr>
                      <w:vertAlign w:val="superscript"/>
                    </w:rPr>
                    <w:t>3</w:t>
                  </w:r>
                  <w:r w:rsidRPr="00E477B1">
                    <w:t>及以上水库；长度大于</w:t>
                  </w:r>
                  <w:r w:rsidRPr="00E477B1">
                    <w:t>1000km</w:t>
                  </w:r>
                  <w:r w:rsidRPr="00E477B1">
                    <w:t>的引水工程</w:t>
                  </w:r>
                </w:p>
              </w:tc>
              <w:tc>
                <w:tcPr>
                  <w:tcW w:w="2720" w:type="dxa"/>
                  <w:shd w:val="clear" w:color="auto" w:fill="auto"/>
                  <w:vAlign w:val="center"/>
                </w:tcPr>
                <w:p w14:paraId="3C81DC5E" w14:textId="77777777" w:rsidR="00982796" w:rsidRPr="00E477B1" w:rsidRDefault="00982796" w:rsidP="00C50260">
                  <w:pPr>
                    <w:jc w:val="center"/>
                  </w:pPr>
                  <w:r w:rsidRPr="00E477B1">
                    <w:t>库容</w:t>
                  </w:r>
                  <w:r w:rsidRPr="00E477B1">
                    <w:t>1000</w:t>
                  </w:r>
                  <w:r w:rsidRPr="00E477B1">
                    <w:t>万</w:t>
                  </w:r>
                  <w:r w:rsidRPr="00E477B1">
                    <w:t>m</w:t>
                  </w:r>
                  <w:r w:rsidRPr="00E477B1">
                    <w:rPr>
                      <w:vertAlign w:val="superscript"/>
                    </w:rPr>
                    <w:t>3</w:t>
                  </w:r>
                  <w:r w:rsidRPr="00E477B1">
                    <w:t>至</w:t>
                  </w:r>
                  <w:r w:rsidRPr="00E477B1">
                    <w:t>1</w:t>
                  </w:r>
                  <w:r w:rsidRPr="00E477B1">
                    <w:t>亿</w:t>
                  </w:r>
                  <w:r w:rsidRPr="00E477B1">
                    <w:t>m</w:t>
                  </w:r>
                  <w:r w:rsidRPr="00E477B1">
                    <w:rPr>
                      <w:vertAlign w:val="superscript"/>
                    </w:rPr>
                    <w:t>3</w:t>
                  </w:r>
                  <w:r w:rsidRPr="00E477B1">
                    <w:t>的水库；跨流域调水的引水工程</w:t>
                  </w:r>
                </w:p>
              </w:tc>
              <w:tc>
                <w:tcPr>
                  <w:tcW w:w="1300" w:type="dxa"/>
                  <w:shd w:val="clear" w:color="auto" w:fill="auto"/>
                  <w:vAlign w:val="center"/>
                </w:tcPr>
                <w:p w14:paraId="5CEFD864" w14:textId="77777777" w:rsidR="00982796" w:rsidRPr="00E477B1" w:rsidRDefault="00982796" w:rsidP="00C50260">
                  <w:pPr>
                    <w:jc w:val="center"/>
                  </w:pPr>
                  <w:r w:rsidRPr="00E477B1">
                    <w:t>其他</w:t>
                  </w:r>
                </w:p>
              </w:tc>
              <w:tc>
                <w:tcPr>
                  <w:tcW w:w="549" w:type="dxa"/>
                  <w:shd w:val="clear" w:color="auto" w:fill="auto"/>
                  <w:vAlign w:val="center"/>
                </w:tcPr>
                <w:p w14:paraId="784D50C9" w14:textId="77777777" w:rsidR="00982796" w:rsidRPr="00E477B1" w:rsidRDefault="00982796" w:rsidP="00C50260">
                  <w:pPr>
                    <w:jc w:val="center"/>
                  </w:pPr>
                </w:p>
              </w:tc>
            </w:tr>
            <w:tr w:rsidR="00E477B1" w:rsidRPr="00E477B1" w14:paraId="05B82D31" w14:textId="77777777" w:rsidTr="00C50260">
              <w:trPr>
                <w:trHeight w:val="340"/>
              </w:trPr>
              <w:tc>
                <w:tcPr>
                  <w:tcW w:w="1635" w:type="dxa"/>
                  <w:gridSpan w:val="2"/>
                  <w:shd w:val="clear" w:color="auto" w:fill="auto"/>
                  <w:vAlign w:val="center"/>
                </w:tcPr>
                <w:p w14:paraId="19F225E3" w14:textId="77777777" w:rsidR="00982796" w:rsidRPr="00E477B1" w:rsidRDefault="00982796" w:rsidP="00C50260">
                  <w:pPr>
                    <w:jc w:val="center"/>
                  </w:pPr>
                  <w:r w:rsidRPr="00E477B1">
                    <w:t>采矿业</w:t>
                  </w:r>
                </w:p>
              </w:tc>
              <w:tc>
                <w:tcPr>
                  <w:tcW w:w="2092" w:type="dxa"/>
                  <w:shd w:val="clear" w:color="auto" w:fill="auto"/>
                  <w:vAlign w:val="center"/>
                </w:tcPr>
                <w:p w14:paraId="79A43167" w14:textId="77777777" w:rsidR="00982796" w:rsidRPr="00E477B1" w:rsidRDefault="00982796" w:rsidP="00C50260">
                  <w:pPr>
                    <w:jc w:val="center"/>
                  </w:pPr>
                  <w:r w:rsidRPr="00E477B1">
                    <w:t>金属矿、石油、页岩油开采</w:t>
                  </w:r>
                </w:p>
              </w:tc>
              <w:tc>
                <w:tcPr>
                  <w:tcW w:w="2720" w:type="dxa"/>
                  <w:shd w:val="clear" w:color="auto" w:fill="auto"/>
                  <w:vAlign w:val="center"/>
                </w:tcPr>
                <w:p w14:paraId="2B08489C" w14:textId="77777777" w:rsidR="00982796" w:rsidRPr="00E477B1" w:rsidRDefault="00982796" w:rsidP="00C50260">
                  <w:pPr>
                    <w:jc w:val="center"/>
                  </w:pPr>
                  <w:r w:rsidRPr="00E477B1">
                    <w:t>化学矿采选；石棉矿采选；煤矿采选；天然气开采；页岩气开采；砂岩气开采；煤层气开采（含净化、液化）</w:t>
                  </w:r>
                </w:p>
              </w:tc>
              <w:tc>
                <w:tcPr>
                  <w:tcW w:w="1300" w:type="dxa"/>
                  <w:shd w:val="clear" w:color="auto" w:fill="auto"/>
                  <w:vAlign w:val="center"/>
                </w:tcPr>
                <w:p w14:paraId="77D65CD0" w14:textId="77777777" w:rsidR="00982796" w:rsidRPr="00E477B1" w:rsidRDefault="00982796" w:rsidP="00C50260">
                  <w:pPr>
                    <w:jc w:val="center"/>
                  </w:pPr>
                  <w:r w:rsidRPr="00E477B1">
                    <w:t>其他</w:t>
                  </w:r>
                </w:p>
              </w:tc>
              <w:tc>
                <w:tcPr>
                  <w:tcW w:w="549" w:type="dxa"/>
                  <w:shd w:val="clear" w:color="auto" w:fill="auto"/>
                  <w:vAlign w:val="center"/>
                </w:tcPr>
                <w:p w14:paraId="75B39716" w14:textId="77777777" w:rsidR="00982796" w:rsidRPr="00E477B1" w:rsidRDefault="00982796" w:rsidP="00C50260">
                  <w:pPr>
                    <w:jc w:val="center"/>
                  </w:pPr>
                </w:p>
              </w:tc>
            </w:tr>
            <w:tr w:rsidR="00E477B1" w:rsidRPr="00E477B1" w14:paraId="22B1569B" w14:textId="77777777" w:rsidTr="00C50260">
              <w:trPr>
                <w:trHeight w:val="340"/>
              </w:trPr>
              <w:tc>
                <w:tcPr>
                  <w:tcW w:w="432" w:type="dxa"/>
                  <w:vMerge w:val="restart"/>
                  <w:shd w:val="clear" w:color="auto" w:fill="E7E6E6"/>
                  <w:vAlign w:val="center"/>
                </w:tcPr>
                <w:p w14:paraId="05AA7092" w14:textId="77777777" w:rsidR="00982796" w:rsidRPr="00E477B1" w:rsidRDefault="00982796" w:rsidP="00C50260">
                  <w:pPr>
                    <w:jc w:val="center"/>
                  </w:pPr>
                  <w:r w:rsidRPr="00E477B1">
                    <w:t>制造业</w:t>
                  </w:r>
                </w:p>
              </w:tc>
              <w:tc>
                <w:tcPr>
                  <w:tcW w:w="1203" w:type="dxa"/>
                  <w:shd w:val="clear" w:color="auto" w:fill="auto"/>
                  <w:vAlign w:val="center"/>
                </w:tcPr>
                <w:p w14:paraId="76AD3441" w14:textId="77777777" w:rsidR="00982796" w:rsidRPr="00E477B1" w:rsidRDefault="00982796" w:rsidP="00C50260">
                  <w:pPr>
                    <w:jc w:val="center"/>
                  </w:pPr>
                  <w:r w:rsidRPr="00E477B1">
                    <w:t>纺织、化纤、皮革等及服装、鞋制造</w:t>
                  </w:r>
                </w:p>
              </w:tc>
              <w:tc>
                <w:tcPr>
                  <w:tcW w:w="2092" w:type="dxa"/>
                  <w:shd w:val="clear" w:color="auto" w:fill="auto"/>
                  <w:vAlign w:val="center"/>
                </w:tcPr>
                <w:p w14:paraId="6DBA89B0" w14:textId="77777777" w:rsidR="00982796" w:rsidRPr="00E477B1" w:rsidRDefault="00982796" w:rsidP="00C50260">
                  <w:pPr>
                    <w:jc w:val="center"/>
                  </w:pPr>
                  <w:r w:rsidRPr="00E477B1">
                    <w:t>制革、毛皮鞣制</w:t>
                  </w:r>
                </w:p>
              </w:tc>
              <w:tc>
                <w:tcPr>
                  <w:tcW w:w="2720" w:type="dxa"/>
                  <w:shd w:val="clear" w:color="auto" w:fill="auto"/>
                  <w:vAlign w:val="center"/>
                </w:tcPr>
                <w:p w14:paraId="28410A51" w14:textId="77777777" w:rsidR="00982796" w:rsidRPr="00E477B1" w:rsidRDefault="00982796" w:rsidP="00C50260">
                  <w:pPr>
                    <w:jc w:val="center"/>
                  </w:pPr>
                  <w:r w:rsidRPr="00E477B1">
                    <w:t>化学纤维制造、有洗毛、染整、脱胶工段及产生缫丝废水、精炼废水的纺织品；有湿法印花、染色、水洗工艺的服装制造；使用有机溶剂的鞋业</w:t>
                  </w:r>
                </w:p>
              </w:tc>
              <w:tc>
                <w:tcPr>
                  <w:tcW w:w="1300" w:type="dxa"/>
                  <w:shd w:val="clear" w:color="auto" w:fill="auto"/>
                  <w:vAlign w:val="center"/>
                </w:tcPr>
                <w:p w14:paraId="6235961F" w14:textId="77777777" w:rsidR="00982796" w:rsidRPr="00E477B1" w:rsidRDefault="00982796" w:rsidP="00C50260">
                  <w:pPr>
                    <w:jc w:val="center"/>
                  </w:pPr>
                  <w:r w:rsidRPr="00E477B1">
                    <w:t>其他</w:t>
                  </w:r>
                </w:p>
              </w:tc>
              <w:tc>
                <w:tcPr>
                  <w:tcW w:w="549" w:type="dxa"/>
                  <w:shd w:val="clear" w:color="auto" w:fill="auto"/>
                  <w:vAlign w:val="center"/>
                </w:tcPr>
                <w:p w14:paraId="3CCD1527" w14:textId="77777777" w:rsidR="00982796" w:rsidRPr="00E477B1" w:rsidRDefault="00982796" w:rsidP="00C50260">
                  <w:pPr>
                    <w:jc w:val="center"/>
                  </w:pPr>
                </w:p>
              </w:tc>
            </w:tr>
            <w:tr w:rsidR="00E477B1" w:rsidRPr="00E477B1" w14:paraId="510A06E1" w14:textId="77777777" w:rsidTr="00C50260">
              <w:trPr>
                <w:trHeight w:val="340"/>
              </w:trPr>
              <w:tc>
                <w:tcPr>
                  <w:tcW w:w="432" w:type="dxa"/>
                  <w:vMerge/>
                  <w:shd w:val="clear" w:color="auto" w:fill="E7E6E6"/>
                  <w:vAlign w:val="center"/>
                </w:tcPr>
                <w:p w14:paraId="08543F32" w14:textId="77777777" w:rsidR="00982796" w:rsidRPr="00E477B1" w:rsidRDefault="00982796" w:rsidP="00C50260">
                  <w:pPr>
                    <w:jc w:val="center"/>
                  </w:pPr>
                </w:p>
              </w:tc>
              <w:tc>
                <w:tcPr>
                  <w:tcW w:w="1203" w:type="dxa"/>
                  <w:shd w:val="clear" w:color="auto" w:fill="auto"/>
                  <w:vAlign w:val="center"/>
                </w:tcPr>
                <w:p w14:paraId="23090E33" w14:textId="77777777" w:rsidR="00982796" w:rsidRPr="00E477B1" w:rsidRDefault="00982796" w:rsidP="00C50260">
                  <w:pPr>
                    <w:jc w:val="center"/>
                  </w:pPr>
                  <w:r w:rsidRPr="00E477B1">
                    <w:t>造纸和纸制品</w:t>
                  </w:r>
                </w:p>
              </w:tc>
              <w:tc>
                <w:tcPr>
                  <w:tcW w:w="2092" w:type="dxa"/>
                  <w:shd w:val="clear" w:color="auto" w:fill="auto"/>
                  <w:vAlign w:val="center"/>
                </w:tcPr>
                <w:p w14:paraId="2D727460" w14:textId="77777777" w:rsidR="00982796" w:rsidRPr="00E477B1" w:rsidRDefault="00982796" w:rsidP="00C50260">
                  <w:pPr>
                    <w:jc w:val="center"/>
                  </w:pPr>
                </w:p>
              </w:tc>
              <w:tc>
                <w:tcPr>
                  <w:tcW w:w="2720" w:type="dxa"/>
                  <w:shd w:val="clear" w:color="auto" w:fill="auto"/>
                  <w:vAlign w:val="center"/>
                </w:tcPr>
                <w:p w14:paraId="1AE7430C" w14:textId="77777777" w:rsidR="00982796" w:rsidRPr="00E477B1" w:rsidRDefault="00982796" w:rsidP="00C50260">
                  <w:pPr>
                    <w:jc w:val="center"/>
                  </w:pPr>
                  <w:r w:rsidRPr="00E477B1">
                    <w:t>纸浆、溶解浆、纤维浆等制造；造纸（含纸浆工艺）</w:t>
                  </w:r>
                </w:p>
              </w:tc>
              <w:tc>
                <w:tcPr>
                  <w:tcW w:w="1300" w:type="dxa"/>
                  <w:shd w:val="clear" w:color="auto" w:fill="auto"/>
                  <w:vAlign w:val="center"/>
                </w:tcPr>
                <w:p w14:paraId="3503D15E" w14:textId="77777777" w:rsidR="00982796" w:rsidRPr="00E477B1" w:rsidRDefault="00982796" w:rsidP="00C50260">
                  <w:pPr>
                    <w:jc w:val="center"/>
                  </w:pPr>
                  <w:r w:rsidRPr="00E477B1">
                    <w:t>其他</w:t>
                  </w:r>
                </w:p>
              </w:tc>
              <w:tc>
                <w:tcPr>
                  <w:tcW w:w="549" w:type="dxa"/>
                  <w:shd w:val="clear" w:color="auto" w:fill="auto"/>
                  <w:vAlign w:val="center"/>
                </w:tcPr>
                <w:p w14:paraId="6E83CADA" w14:textId="77777777" w:rsidR="00982796" w:rsidRPr="00E477B1" w:rsidRDefault="00982796" w:rsidP="00C50260">
                  <w:pPr>
                    <w:jc w:val="center"/>
                  </w:pPr>
                </w:p>
              </w:tc>
            </w:tr>
            <w:tr w:rsidR="00E477B1" w:rsidRPr="00E477B1" w14:paraId="2091FC77" w14:textId="77777777" w:rsidTr="00C50260">
              <w:trPr>
                <w:trHeight w:val="340"/>
              </w:trPr>
              <w:tc>
                <w:tcPr>
                  <w:tcW w:w="432" w:type="dxa"/>
                  <w:vMerge/>
                  <w:shd w:val="clear" w:color="auto" w:fill="E7E6E6"/>
                  <w:vAlign w:val="center"/>
                </w:tcPr>
                <w:p w14:paraId="08B6BEFB" w14:textId="77777777" w:rsidR="00982796" w:rsidRPr="00E477B1" w:rsidRDefault="00982796" w:rsidP="00C50260">
                  <w:pPr>
                    <w:jc w:val="center"/>
                  </w:pPr>
                </w:p>
              </w:tc>
              <w:tc>
                <w:tcPr>
                  <w:tcW w:w="1203" w:type="dxa"/>
                  <w:shd w:val="clear" w:color="auto" w:fill="E7E6E6"/>
                  <w:vAlign w:val="center"/>
                </w:tcPr>
                <w:p w14:paraId="65C96378" w14:textId="77777777" w:rsidR="00982796" w:rsidRPr="00E477B1" w:rsidRDefault="00982796" w:rsidP="00C50260">
                  <w:pPr>
                    <w:jc w:val="center"/>
                  </w:pPr>
                  <w:r w:rsidRPr="00E477B1">
                    <w:t>设备制造、金属制品、汽车制造及其他用品制造</w:t>
                  </w:r>
                  <w:r w:rsidRPr="00E477B1">
                    <w:rPr>
                      <w:vertAlign w:val="superscript"/>
                    </w:rPr>
                    <w:t>a</w:t>
                  </w:r>
                </w:p>
              </w:tc>
              <w:tc>
                <w:tcPr>
                  <w:tcW w:w="2092" w:type="dxa"/>
                  <w:shd w:val="clear" w:color="auto" w:fill="E7E6E6"/>
                  <w:vAlign w:val="center"/>
                </w:tcPr>
                <w:p w14:paraId="79F9ECF3" w14:textId="77777777" w:rsidR="00982796" w:rsidRPr="00E477B1" w:rsidRDefault="00982796" w:rsidP="00C50260">
                  <w:pPr>
                    <w:jc w:val="center"/>
                  </w:pPr>
                  <w:r w:rsidRPr="00E477B1">
                    <w:t>有电镀工艺的；金属制品表面处理及热处理加工的；使用有机涂层的（喷粉、喷塑、和电泳除外）；有钝化工艺的热镀锌</w:t>
                  </w:r>
                </w:p>
              </w:tc>
              <w:tc>
                <w:tcPr>
                  <w:tcW w:w="2720" w:type="dxa"/>
                  <w:shd w:val="clear" w:color="auto" w:fill="E7E6E6"/>
                  <w:vAlign w:val="center"/>
                </w:tcPr>
                <w:p w14:paraId="040417DF" w14:textId="77777777" w:rsidR="00982796" w:rsidRPr="00E477B1" w:rsidRDefault="00982796" w:rsidP="00C50260">
                  <w:pPr>
                    <w:jc w:val="center"/>
                  </w:pPr>
                  <w:r w:rsidRPr="00E477B1">
                    <w:t>有化学处理工艺的</w:t>
                  </w:r>
                </w:p>
              </w:tc>
              <w:tc>
                <w:tcPr>
                  <w:tcW w:w="1300" w:type="dxa"/>
                  <w:shd w:val="clear" w:color="auto" w:fill="E7E6E6"/>
                  <w:vAlign w:val="center"/>
                </w:tcPr>
                <w:p w14:paraId="2C148793" w14:textId="77777777" w:rsidR="00982796" w:rsidRPr="00E477B1" w:rsidRDefault="00982796" w:rsidP="00C50260">
                  <w:pPr>
                    <w:jc w:val="center"/>
                  </w:pPr>
                  <w:r w:rsidRPr="00E477B1">
                    <w:t>其他</w:t>
                  </w:r>
                </w:p>
              </w:tc>
              <w:tc>
                <w:tcPr>
                  <w:tcW w:w="549" w:type="dxa"/>
                  <w:shd w:val="clear" w:color="auto" w:fill="E7E6E6"/>
                  <w:vAlign w:val="center"/>
                </w:tcPr>
                <w:p w14:paraId="2AA1E9C5" w14:textId="77777777" w:rsidR="00982796" w:rsidRPr="00E477B1" w:rsidRDefault="00982796" w:rsidP="00C50260">
                  <w:pPr>
                    <w:jc w:val="center"/>
                  </w:pPr>
                </w:p>
              </w:tc>
            </w:tr>
            <w:tr w:rsidR="00E477B1" w:rsidRPr="00E477B1" w14:paraId="5CC90816" w14:textId="77777777" w:rsidTr="00C50260">
              <w:trPr>
                <w:trHeight w:val="340"/>
              </w:trPr>
              <w:tc>
                <w:tcPr>
                  <w:tcW w:w="432" w:type="dxa"/>
                  <w:vMerge/>
                  <w:shd w:val="clear" w:color="auto" w:fill="E7E6E6"/>
                  <w:vAlign w:val="center"/>
                </w:tcPr>
                <w:p w14:paraId="1B8F292A" w14:textId="77777777" w:rsidR="00982796" w:rsidRPr="00E477B1" w:rsidRDefault="00982796" w:rsidP="00C50260">
                  <w:pPr>
                    <w:jc w:val="center"/>
                  </w:pPr>
                </w:p>
              </w:tc>
              <w:tc>
                <w:tcPr>
                  <w:tcW w:w="1203" w:type="dxa"/>
                  <w:shd w:val="clear" w:color="auto" w:fill="auto"/>
                  <w:vAlign w:val="center"/>
                </w:tcPr>
                <w:p w14:paraId="5E2AF21E" w14:textId="77777777" w:rsidR="00982796" w:rsidRPr="00E477B1" w:rsidRDefault="00982796" w:rsidP="00C50260">
                  <w:pPr>
                    <w:jc w:val="center"/>
                  </w:pPr>
                  <w:r w:rsidRPr="00E477B1">
                    <w:t>石油、化工</w:t>
                  </w:r>
                </w:p>
              </w:tc>
              <w:tc>
                <w:tcPr>
                  <w:tcW w:w="2092" w:type="dxa"/>
                  <w:shd w:val="clear" w:color="auto" w:fill="auto"/>
                  <w:vAlign w:val="center"/>
                </w:tcPr>
                <w:p w14:paraId="30975C24" w14:textId="77777777" w:rsidR="00982796" w:rsidRPr="00E477B1" w:rsidRDefault="00982796" w:rsidP="00C50260">
                  <w:pPr>
                    <w:jc w:val="center"/>
                  </w:pPr>
                  <w:r w:rsidRPr="00E477B1">
                    <w:t>石油加工、炼焦；化学原料和化学制品制造；农药制造；涂料、染料、颜料、油墨及其类似产品制造；合成材料制造；炸药、火药及焰火产品制造；水处理剂等制造；化学药品制造；生物、生化制品制造</w:t>
                  </w:r>
                </w:p>
              </w:tc>
              <w:tc>
                <w:tcPr>
                  <w:tcW w:w="2720" w:type="dxa"/>
                  <w:shd w:val="clear" w:color="auto" w:fill="auto"/>
                  <w:vAlign w:val="center"/>
                </w:tcPr>
                <w:p w14:paraId="39B6927E" w14:textId="77777777" w:rsidR="00982796" w:rsidRPr="00E477B1" w:rsidRDefault="00982796" w:rsidP="00C50260">
                  <w:pPr>
                    <w:jc w:val="center"/>
                  </w:pPr>
                  <w:r w:rsidRPr="00E477B1">
                    <w:t>半导体材料、日用化学品制造、化学肥料制造</w:t>
                  </w:r>
                </w:p>
              </w:tc>
              <w:tc>
                <w:tcPr>
                  <w:tcW w:w="1300" w:type="dxa"/>
                  <w:shd w:val="clear" w:color="auto" w:fill="auto"/>
                  <w:vAlign w:val="center"/>
                </w:tcPr>
                <w:p w14:paraId="2C1EB534" w14:textId="77777777" w:rsidR="00982796" w:rsidRPr="00E477B1" w:rsidRDefault="00982796" w:rsidP="00C50260">
                  <w:pPr>
                    <w:jc w:val="center"/>
                  </w:pPr>
                  <w:r w:rsidRPr="00E477B1">
                    <w:t>其他</w:t>
                  </w:r>
                </w:p>
              </w:tc>
              <w:tc>
                <w:tcPr>
                  <w:tcW w:w="549" w:type="dxa"/>
                  <w:shd w:val="clear" w:color="auto" w:fill="auto"/>
                  <w:vAlign w:val="center"/>
                </w:tcPr>
                <w:p w14:paraId="311A6608" w14:textId="77777777" w:rsidR="00982796" w:rsidRPr="00E477B1" w:rsidRDefault="00982796" w:rsidP="00C50260">
                  <w:pPr>
                    <w:jc w:val="center"/>
                  </w:pPr>
                </w:p>
              </w:tc>
            </w:tr>
            <w:tr w:rsidR="00E477B1" w:rsidRPr="00E477B1" w14:paraId="79F3FE17" w14:textId="77777777" w:rsidTr="00C50260">
              <w:trPr>
                <w:trHeight w:val="340"/>
              </w:trPr>
              <w:tc>
                <w:tcPr>
                  <w:tcW w:w="432" w:type="dxa"/>
                  <w:vMerge/>
                  <w:shd w:val="clear" w:color="auto" w:fill="E7E6E6"/>
                  <w:vAlign w:val="center"/>
                </w:tcPr>
                <w:p w14:paraId="27482343" w14:textId="77777777" w:rsidR="00982796" w:rsidRPr="00E477B1" w:rsidRDefault="00982796" w:rsidP="00C50260">
                  <w:pPr>
                    <w:jc w:val="center"/>
                  </w:pPr>
                </w:p>
              </w:tc>
              <w:tc>
                <w:tcPr>
                  <w:tcW w:w="1203" w:type="dxa"/>
                  <w:shd w:val="clear" w:color="auto" w:fill="auto"/>
                  <w:vAlign w:val="center"/>
                </w:tcPr>
                <w:p w14:paraId="157D9111" w14:textId="77777777" w:rsidR="00982796" w:rsidRPr="00E477B1" w:rsidRDefault="00982796" w:rsidP="00C50260">
                  <w:pPr>
                    <w:jc w:val="center"/>
                  </w:pPr>
                  <w:r w:rsidRPr="00E477B1">
                    <w:t>金属冶炼和压延工艺及非金属矿物制品</w:t>
                  </w:r>
                </w:p>
              </w:tc>
              <w:tc>
                <w:tcPr>
                  <w:tcW w:w="2092" w:type="dxa"/>
                  <w:shd w:val="clear" w:color="auto" w:fill="auto"/>
                  <w:vAlign w:val="center"/>
                </w:tcPr>
                <w:p w14:paraId="0D32F6D8" w14:textId="77777777" w:rsidR="00982796" w:rsidRPr="00E477B1" w:rsidRDefault="00982796" w:rsidP="00C50260">
                  <w:pPr>
                    <w:jc w:val="center"/>
                  </w:pPr>
                  <w:r w:rsidRPr="00E477B1">
                    <w:t>有色金属冶炼（含再生有色金属冶炼）</w:t>
                  </w:r>
                </w:p>
              </w:tc>
              <w:tc>
                <w:tcPr>
                  <w:tcW w:w="2720" w:type="dxa"/>
                  <w:shd w:val="clear" w:color="auto" w:fill="auto"/>
                  <w:vAlign w:val="center"/>
                </w:tcPr>
                <w:p w14:paraId="773482C0" w14:textId="77777777" w:rsidR="00982796" w:rsidRPr="00E477B1" w:rsidRDefault="00982796" w:rsidP="00C50260">
                  <w:pPr>
                    <w:jc w:val="center"/>
                  </w:pPr>
                  <w:r w:rsidRPr="00E477B1">
                    <w:t>有色金属铸造及合金制造；炼铁；球团；烧结炼钢；冷轧压延加工；铬铁合金制造；水泥制造；平板玻璃制造；石棉制品；含陪烧的石墨、碳素制品</w:t>
                  </w:r>
                </w:p>
              </w:tc>
              <w:tc>
                <w:tcPr>
                  <w:tcW w:w="1300" w:type="dxa"/>
                  <w:shd w:val="clear" w:color="auto" w:fill="auto"/>
                  <w:vAlign w:val="center"/>
                </w:tcPr>
                <w:p w14:paraId="3488E820" w14:textId="77777777" w:rsidR="00982796" w:rsidRPr="00E477B1" w:rsidRDefault="00982796" w:rsidP="00C50260">
                  <w:pPr>
                    <w:jc w:val="center"/>
                  </w:pPr>
                  <w:r w:rsidRPr="00E477B1">
                    <w:t>其他</w:t>
                  </w:r>
                </w:p>
              </w:tc>
              <w:tc>
                <w:tcPr>
                  <w:tcW w:w="549" w:type="dxa"/>
                  <w:shd w:val="clear" w:color="auto" w:fill="auto"/>
                  <w:vAlign w:val="center"/>
                </w:tcPr>
                <w:p w14:paraId="033DEE84" w14:textId="77777777" w:rsidR="00982796" w:rsidRPr="00E477B1" w:rsidRDefault="00982796" w:rsidP="00C50260">
                  <w:pPr>
                    <w:jc w:val="center"/>
                  </w:pPr>
                </w:p>
              </w:tc>
            </w:tr>
            <w:tr w:rsidR="00E477B1" w:rsidRPr="00E477B1" w14:paraId="128A1C60" w14:textId="77777777" w:rsidTr="00C50260">
              <w:trPr>
                <w:trHeight w:val="340"/>
              </w:trPr>
              <w:tc>
                <w:tcPr>
                  <w:tcW w:w="1635" w:type="dxa"/>
                  <w:gridSpan w:val="2"/>
                  <w:shd w:val="clear" w:color="auto" w:fill="auto"/>
                  <w:vAlign w:val="center"/>
                </w:tcPr>
                <w:p w14:paraId="2067A4C8" w14:textId="77777777" w:rsidR="00982796" w:rsidRPr="00E477B1" w:rsidRDefault="00982796" w:rsidP="00C50260">
                  <w:pPr>
                    <w:jc w:val="center"/>
                  </w:pPr>
                  <w:r w:rsidRPr="00E477B1">
                    <w:t>电力热力燃气及水生产和供应业</w:t>
                  </w:r>
                </w:p>
              </w:tc>
              <w:tc>
                <w:tcPr>
                  <w:tcW w:w="2092" w:type="dxa"/>
                  <w:shd w:val="clear" w:color="auto" w:fill="auto"/>
                  <w:vAlign w:val="center"/>
                </w:tcPr>
                <w:p w14:paraId="432950C4" w14:textId="77777777" w:rsidR="00982796" w:rsidRPr="00E477B1" w:rsidRDefault="00982796" w:rsidP="00C50260">
                  <w:pPr>
                    <w:jc w:val="center"/>
                  </w:pPr>
                  <w:r w:rsidRPr="00E477B1">
                    <w:t>生活垃圾及污泥发电</w:t>
                  </w:r>
                </w:p>
              </w:tc>
              <w:tc>
                <w:tcPr>
                  <w:tcW w:w="2720" w:type="dxa"/>
                  <w:shd w:val="clear" w:color="auto" w:fill="auto"/>
                  <w:vAlign w:val="center"/>
                </w:tcPr>
                <w:p w14:paraId="230C4D51" w14:textId="77777777" w:rsidR="00982796" w:rsidRPr="00E477B1" w:rsidRDefault="00982796" w:rsidP="00C50260">
                  <w:pPr>
                    <w:jc w:val="center"/>
                  </w:pPr>
                  <w:r w:rsidRPr="00E477B1">
                    <w:t>水利发电；火力发电（燃气发电除外）、矸石、油页岩、石油焦等综合利用发电；工业废水处理、燃气生产</w:t>
                  </w:r>
                </w:p>
              </w:tc>
              <w:tc>
                <w:tcPr>
                  <w:tcW w:w="1300" w:type="dxa"/>
                  <w:shd w:val="clear" w:color="auto" w:fill="auto"/>
                  <w:vAlign w:val="center"/>
                </w:tcPr>
                <w:p w14:paraId="29FED54C" w14:textId="77777777" w:rsidR="00982796" w:rsidRPr="00E477B1" w:rsidRDefault="00982796" w:rsidP="00C50260">
                  <w:pPr>
                    <w:jc w:val="center"/>
                  </w:pPr>
                  <w:r w:rsidRPr="00E477B1">
                    <w:t>生活污水处理；燃煤锅炉总容量</w:t>
                  </w:r>
                  <w:r w:rsidRPr="00E477B1">
                    <w:t>65t/h</w:t>
                  </w:r>
                  <w:r w:rsidRPr="00E477B1">
                    <w:t>（不含）以上的热力生产工程；燃油锅炉总容量</w:t>
                  </w:r>
                  <w:r w:rsidRPr="00E477B1">
                    <w:t>65t/h</w:t>
                  </w:r>
                  <w:r w:rsidRPr="00E477B1">
                    <w:t>（不含）以上的热力生产工程</w:t>
                  </w:r>
                </w:p>
              </w:tc>
              <w:tc>
                <w:tcPr>
                  <w:tcW w:w="549" w:type="dxa"/>
                  <w:shd w:val="clear" w:color="auto" w:fill="auto"/>
                  <w:vAlign w:val="center"/>
                </w:tcPr>
                <w:p w14:paraId="30499948" w14:textId="77777777" w:rsidR="00982796" w:rsidRPr="00E477B1" w:rsidRDefault="00982796" w:rsidP="00C50260">
                  <w:pPr>
                    <w:jc w:val="center"/>
                  </w:pPr>
                  <w:r w:rsidRPr="00E477B1">
                    <w:t>其他</w:t>
                  </w:r>
                </w:p>
              </w:tc>
            </w:tr>
            <w:tr w:rsidR="00E477B1" w:rsidRPr="00E477B1" w14:paraId="71260E25" w14:textId="77777777" w:rsidTr="00C50260">
              <w:trPr>
                <w:trHeight w:val="340"/>
              </w:trPr>
              <w:tc>
                <w:tcPr>
                  <w:tcW w:w="1635" w:type="dxa"/>
                  <w:gridSpan w:val="2"/>
                  <w:shd w:val="clear" w:color="auto" w:fill="auto"/>
                  <w:vAlign w:val="center"/>
                </w:tcPr>
                <w:p w14:paraId="576F51B6" w14:textId="77777777" w:rsidR="00982796" w:rsidRPr="00E477B1" w:rsidRDefault="00982796" w:rsidP="00C50260">
                  <w:pPr>
                    <w:jc w:val="center"/>
                  </w:pPr>
                  <w:r w:rsidRPr="00E477B1">
                    <w:t>交通运输仓储邮政业</w:t>
                  </w:r>
                </w:p>
              </w:tc>
              <w:tc>
                <w:tcPr>
                  <w:tcW w:w="2092" w:type="dxa"/>
                  <w:shd w:val="clear" w:color="auto" w:fill="auto"/>
                  <w:vAlign w:val="center"/>
                </w:tcPr>
                <w:p w14:paraId="649E8DDA" w14:textId="77777777" w:rsidR="00982796" w:rsidRPr="00E477B1" w:rsidRDefault="00982796" w:rsidP="00C50260">
                  <w:pPr>
                    <w:jc w:val="center"/>
                  </w:pPr>
                </w:p>
              </w:tc>
              <w:tc>
                <w:tcPr>
                  <w:tcW w:w="2720" w:type="dxa"/>
                  <w:shd w:val="clear" w:color="auto" w:fill="auto"/>
                  <w:vAlign w:val="center"/>
                </w:tcPr>
                <w:p w14:paraId="31B4E320" w14:textId="77777777" w:rsidR="00982796" w:rsidRPr="00E477B1" w:rsidRDefault="00982796" w:rsidP="00C50260">
                  <w:pPr>
                    <w:jc w:val="center"/>
                  </w:pPr>
                  <w:r w:rsidRPr="00E477B1">
                    <w:t>油库（不含加油站的油库）；机场的供油工程及油库；涉及危险品、化学品、石油、成品邮储罐区的码头及仓储；石油及成品油的输送管线</w:t>
                  </w:r>
                </w:p>
              </w:tc>
              <w:tc>
                <w:tcPr>
                  <w:tcW w:w="1300" w:type="dxa"/>
                  <w:shd w:val="clear" w:color="auto" w:fill="auto"/>
                  <w:vAlign w:val="center"/>
                </w:tcPr>
                <w:p w14:paraId="037A10EE" w14:textId="77777777" w:rsidR="00982796" w:rsidRPr="00E477B1" w:rsidRDefault="00982796" w:rsidP="00C50260">
                  <w:pPr>
                    <w:jc w:val="center"/>
                  </w:pPr>
                  <w:r w:rsidRPr="00E477B1">
                    <w:t>公路的加油站；铁路的维修场所</w:t>
                  </w:r>
                </w:p>
              </w:tc>
              <w:tc>
                <w:tcPr>
                  <w:tcW w:w="549" w:type="dxa"/>
                  <w:shd w:val="clear" w:color="auto" w:fill="auto"/>
                  <w:vAlign w:val="center"/>
                </w:tcPr>
                <w:p w14:paraId="7CE826D1" w14:textId="77777777" w:rsidR="00982796" w:rsidRPr="00E477B1" w:rsidRDefault="00982796" w:rsidP="00C50260">
                  <w:pPr>
                    <w:jc w:val="center"/>
                  </w:pPr>
                  <w:r w:rsidRPr="00E477B1">
                    <w:t>其他</w:t>
                  </w:r>
                </w:p>
              </w:tc>
            </w:tr>
            <w:tr w:rsidR="00E477B1" w:rsidRPr="00E477B1" w14:paraId="1B5EF0AD" w14:textId="77777777" w:rsidTr="00C50260">
              <w:trPr>
                <w:trHeight w:val="340"/>
              </w:trPr>
              <w:tc>
                <w:tcPr>
                  <w:tcW w:w="1635" w:type="dxa"/>
                  <w:gridSpan w:val="2"/>
                  <w:shd w:val="clear" w:color="auto" w:fill="auto"/>
                  <w:vAlign w:val="center"/>
                </w:tcPr>
                <w:p w14:paraId="5BF982C6" w14:textId="77777777" w:rsidR="00982796" w:rsidRPr="00E477B1" w:rsidRDefault="00982796" w:rsidP="00C50260">
                  <w:pPr>
                    <w:jc w:val="center"/>
                  </w:pPr>
                  <w:r w:rsidRPr="00E477B1">
                    <w:t>环境和公共设施管理业</w:t>
                  </w:r>
                </w:p>
              </w:tc>
              <w:tc>
                <w:tcPr>
                  <w:tcW w:w="2092" w:type="dxa"/>
                  <w:shd w:val="clear" w:color="auto" w:fill="auto"/>
                  <w:vAlign w:val="center"/>
                </w:tcPr>
                <w:p w14:paraId="0E1ABDF9" w14:textId="77777777" w:rsidR="00982796" w:rsidRPr="00E477B1" w:rsidRDefault="00982796" w:rsidP="00C50260">
                  <w:pPr>
                    <w:jc w:val="center"/>
                  </w:pPr>
                  <w:r w:rsidRPr="00E477B1">
                    <w:t>危险废物利用及处置</w:t>
                  </w:r>
                </w:p>
              </w:tc>
              <w:tc>
                <w:tcPr>
                  <w:tcW w:w="2720" w:type="dxa"/>
                  <w:shd w:val="clear" w:color="auto" w:fill="auto"/>
                  <w:vAlign w:val="center"/>
                </w:tcPr>
                <w:p w14:paraId="32F6BD58" w14:textId="77777777" w:rsidR="00982796" w:rsidRPr="00E477B1" w:rsidRDefault="00982796" w:rsidP="00C50260">
                  <w:pPr>
                    <w:jc w:val="center"/>
                  </w:pPr>
                  <w:r w:rsidRPr="00E477B1">
                    <w:t>采取填埋和焚烧方式的一般工业固体废弃物处置及综合利用；城镇生活垃圾（不含餐厨废弃物）集中处置</w:t>
                  </w:r>
                </w:p>
              </w:tc>
              <w:tc>
                <w:tcPr>
                  <w:tcW w:w="1300" w:type="dxa"/>
                  <w:shd w:val="clear" w:color="auto" w:fill="auto"/>
                  <w:vAlign w:val="center"/>
                </w:tcPr>
                <w:p w14:paraId="3ECAA22D" w14:textId="77777777" w:rsidR="00982796" w:rsidRPr="00E477B1" w:rsidRDefault="00982796" w:rsidP="00C50260">
                  <w:pPr>
                    <w:jc w:val="center"/>
                  </w:pPr>
                  <w:r w:rsidRPr="00E477B1">
                    <w:t>一般工业固体废物处置及综合利用（除采取填埋和焚烧方式以外的）；废旧资源加工、再生利用</w:t>
                  </w:r>
                </w:p>
              </w:tc>
              <w:tc>
                <w:tcPr>
                  <w:tcW w:w="549" w:type="dxa"/>
                  <w:shd w:val="clear" w:color="auto" w:fill="auto"/>
                  <w:vAlign w:val="center"/>
                </w:tcPr>
                <w:p w14:paraId="7EBC5D94" w14:textId="77777777" w:rsidR="00982796" w:rsidRPr="00E477B1" w:rsidRDefault="00982796" w:rsidP="00C50260">
                  <w:pPr>
                    <w:jc w:val="center"/>
                  </w:pPr>
                  <w:r w:rsidRPr="00E477B1">
                    <w:t>其他</w:t>
                  </w:r>
                </w:p>
              </w:tc>
            </w:tr>
            <w:tr w:rsidR="00E477B1" w:rsidRPr="00E477B1" w14:paraId="5531DC65" w14:textId="77777777" w:rsidTr="00C50260">
              <w:trPr>
                <w:trHeight w:val="340"/>
              </w:trPr>
              <w:tc>
                <w:tcPr>
                  <w:tcW w:w="1635" w:type="dxa"/>
                  <w:gridSpan w:val="2"/>
                  <w:shd w:val="clear" w:color="auto" w:fill="auto"/>
                  <w:vAlign w:val="center"/>
                </w:tcPr>
                <w:p w14:paraId="2443E4B5" w14:textId="77777777" w:rsidR="00982796" w:rsidRPr="00E477B1" w:rsidRDefault="00982796" w:rsidP="00C50260">
                  <w:pPr>
                    <w:jc w:val="center"/>
                  </w:pPr>
                  <w:r w:rsidRPr="00E477B1">
                    <w:t>生辉事业与服务业</w:t>
                  </w:r>
                </w:p>
              </w:tc>
              <w:tc>
                <w:tcPr>
                  <w:tcW w:w="2092" w:type="dxa"/>
                  <w:shd w:val="clear" w:color="auto" w:fill="auto"/>
                  <w:vAlign w:val="center"/>
                </w:tcPr>
                <w:p w14:paraId="5BA9AEA5" w14:textId="77777777" w:rsidR="00982796" w:rsidRPr="00E477B1" w:rsidRDefault="00982796" w:rsidP="00C50260">
                  <w:pPr>
                    <w:jc w:val="center"/>
                  </w:pPr>
                </w:p>
              </w:tc>
              <w:tc>
                <w:tcPr>
                  <w:tcW w:w="2720" w:type="dxa"/>
                  <w:shd w:val="clear" w:color="auto" w:fill="auto"/>
                  <w:vAlign w:val="center"/>
                </w:tcPr>
                <w:p w14:paraId="179DE74E" w14:textId="77777777" w:rsidR="00982796" w:rsidRPr="00E477B1" w:rsidRDefault="00982796" w:rsidP="00C50260">
                  <w:pPr>
                    <w:jc w:val="center"/>
                  </w:pPr>
                </w:p>
              </w:tc>
              <w:tc>
                <w:tcPr>
                  <w:tcW w:w="1300" w:type="dxa"/>
                  <w:shd w:val="clear" w:color="auto" w:fill="auto"/>
                  <w:vAlign w:val="center"/>
                </w:tcPr>
                <w:p w14:paraId="1FBF5C60" w14:textId="77777777" w:rsidR="00982796" w:rsidRPr="00E477B1" w:rsidRDefault="00982796" w:rsidP="00C50260">
                  <w:pPr>
                    <w:jc w:val="center"/>
                  </w:pPr>
                  <w:r w:rsidRPr="00E477B1">
                    <w:t>高尔夫球场；加油站；赛车场</w:t>
                  </w:r>
                </w:p>
              </w:tc>
              <w:tc>
                <w:tcPr>
                  <w:tcW w:w="549" w:type="dxa"/>
                  <w:shd w:val="clear" w:color="auto" w:fill="auto"/>
                  <w:vAlign w:val="center"/>
                </w:tcPr>
                <w:p w14:paraId="0B479BD4" w14:textId="77777777" w:rsidR="00982796" w:rsidRPr="00E477B1" w:rsidRDefault="00982796" w:rsidP="00C50260">
                  <w:pPr>
                    <w:jc w:val="center"/>
                  </w:pPr>
                  <w:r w:rsidRPr="00E477B1">
                    <w:t>其他</w:t>
                  </w:r>
                </w:p>
              </w:tc>
            </w:tr>
            <w:tr w:rsidR="00E477B1" w:rsidRPr="00E477B1" w14:paraId="0E1FB8B0" w14:textId="77777777" w:rsidTr="00C50260">
              <w:trPr>
                <w:trHeight w:val="340"/>
              </w:trPr>
              <w:tc>
                <w:tcPr>
                  <w:tcW w:w="1635" w:type="dxa"/>
                  <w:gridSpan w:val="2"/>
                  <w:shd w:val="clear" w:color="auto" w:fill="FFFFFF"/>
                  <w:vAlign w:val="center"/>
                </w:tcPr>
                <w:p w14:paraId="74E0FA5C" w14:textId="77777777" w:rsidR="00982796" w:rsidRPr="00E477B1" w:rsidRDefault="00982796" w:rsidP="00C50260">
                  <w:pPr>
                    <w:jc w:val="center"/>
                  </w:pPr>
                  <w:r w:rsidRPr="00E477B1">
                    <w:t>其他行业</w:t>
                  </w:r>
                </w:p>
              </w:tc>
              <w:tc>
                <w:tcPr>
                  <w:tcW w:w="2092" w:type="dxa"/>
                  <w:shd w:val="clear" w:color="auto" w:fill="FFFFFF"/>
                  <w:vAlign w:val="center"/>
                </w:tcPr>
                <w:p w14:paraId="75F19C4C" w14:textId="77777777" w:rsidR="00982796" w:rsidRPr="00E477B1" w:rsidRDefault="00982796" w:rsidP="00C50260">
                  <w:pPr>
                    <w:jc w:val="center"/>
                  </w:pPr>
                </w:p>
              </w:tc>
              <w:tc>
                <w:tcPr>
                  <w:tcW w:w="2720" w:type="dxa"/>
                  <w:shd w:val="clear" w:color="auto" w:fill="FFFFFF"/>
                  <w:vAlign w:val="center"/>
                </w:tcPr>
                <w:p w14:paraId="5105F9A2" w14:textId="77777777" w:rsidR="00982796" w:rsidRPr="00E477B1" w:rsidRDefault="00982796" w:rsidP="00C50260">
                  <w:pPr>
                    <w:jc w:val="center"/>
                  </w:pPr>
                </w:p>
              </w:tc>
              <w:tc>
                <w:tcPr>
                  <w:tcW w:w="1300" w:type="dxa"/>
                  <w:shd w:val="clear" w:color="auto" w:fill="FFFFFF"/>
                  <w:vAlign w:val="center"/>
                </w:tcPr>
                <w:p w14:paraId="6D469696" w14:textId="77777777" w:rsidR="00982796" w:rsidRPr="00E477B1" w:rsidRDefault="00982796" w:rsidP="00C50260">
                  <w:pPr>
                    <w:jc w:val="center"/>
                  </w:pPr>
                </w:p>
              </w:tc>
              <w:tc>
                <w:tcPr>
                  <w:tcW w:w="549" w:type="dxa"/>
                  <w:shd w:val="clear" w:color="auto" w:fill="FFFFFF"/>
                  <w:vAlign w:val="center"/>
                </w:tcPr>
                <w:p w14:paraId="480BF76C" w14:textId="77777777" w:rsidR="00982796" w:rsidRPr="00E477B1" w:rsidRDefault="00982796" w:rsidP="00C50260">
                  <w:pPr>
                    <w:jc w:val="center"/>
                  </w:pPr>
                  <w:r w:rsidRPr="00E477B1">
                    <w:t>全部</w:t>
                  </w:r>
                </w:p>
              </w:tc>
            </w:tr>
            <w:tr w:rsidR="00E477B1" w:rsidRPr="00E477B1" w14:paraId="78544939" w14:textId="77777777" w:rsidTr="00C50260">
              <w:trPr>
                <w:trHeight w:val="340"/>
              </w:trPr>
              <w:tc>
                <w:tcPr>
                  <w:tcW w:w="8296" w:type="dxa"/>
                  <w:gridSpan w:val="6"/>
                  <w:shd w:val="clear" w:color="auto" w:fill="auto"/>
                  <w:vAlign w:val="center"/>
                </w:tcPr>
                <w:p w14:paraId="71FCF23B" w14:textId="77777777" w:rsidR="00982796" w:rsidRPr="00E477B1" w:rsidRDefault="00982796" w:rsidP="00C50260">
                  <w:pPr>
                    <w:ind w:firstLineChars="200" w:firstLine="420"/>
                    <w:jc w:val="left"/>
                  </w:pPr>
                  <w:r w:rsidRPr="00E477B1">
                    <w:t>注</w:t>
                  </w:r>
                  <w:r w:rsidRPr="00E477B1">
                    <w:t>1</w:t>
                  </w:r>
                  <w:r w:rsidRPr="00E477B1">
                    <w:t>：仅切割组装的、单纯混合和分装的、编织物及其制品制造的，列入</w:t>
                  </w:r>
                  <w:r w:rsidRPr="00E477B1">
                    <w:t>Ⅳ</w:t>
                  </w:r>
                  <w:r w:rsidRPr="00E477B1">
                    <w:t>类。</w:t>
                  </w:r>
                </w:p>
                <w:p w14:paraId="0FE5A76A" w14:textId="77777777" w:rsidR="00982796" w:rsidRPr="00E477B1" w:rsidRDefault="00982796" w:rsidP="00C50260">
                  <w:pPr>
                    <w:ind w:firstLineChars="200" w:firstLine="420"/>
                    <w:jc w:val="left"/>
                  </w:pPr>
                  <w:r w:rsidRPr="00E477B1">
                    <w:t>注</w:t>
                  </w:r>
                  <w:r w:rsidRPr="00E477B1">
                    <w:t>2</w:t>
                  </w:r>
                  <w:r w:rsidRPr="00E477B1">
                    <w:t>：建设项目土壤环境影响评价项目类别不在本表的，可根据土壤环境影响源、影响途径、影响因子的识别结果，参照行进或相似项目类别确定。</w:t>
                  </w:r>
                </w:p>
              </w:tc>
            </w:tr>
            <w:tr w:rsidR="00E477B1" w:rsidRPr="00E477B1" w14:paraId="4E3B1EB5" w14:textId="77777777" w:rsidTr="00C50260">
              <w:trPr>
                <w:trHeight w:val="340"/>
              </w:trPr>
              <w:tc>
                <w:tcPr>
                  <w:tcW w:w="8296" w:type="dxa"/>
                  <w:gridSpan w:val="6"/>
                  <w:shd w:val="clear" w:color="auto" w:fill="auto"/>
                  <w:vAlign w:val="center"/>
                </w:tcPr>
                <w:p w14:paraId="548A06FE" w14:textId="77777777" w:rsidR="00982796" w:rsidRPr="00E477B1" w:rsidRDefault="00982796" w:rsidP="00C50260">
                  <w:pPr>
                    <w:ind w:firstLineChars="200" w:firstLine="420"/>
                    <w:jc w:val="left"/>
                  </w:pPr>
                  <w:r w:rsidRPr="00E477B1">
                    <w:t>a</w:t>
                  </w:r>
                  <w:r w:rsidRPr="00E477B1">
                    <w:t>其他用品制造包括：</w:t>
                  </w:r>
                  <w:r w:rsidRPr="00E477B1">
                    <w:rPr>
                      <w:rFonts w:ascii="宋体" w:hAnsi="宋体" w:cs="宋体" w:hint="eastAsia"/>
                    </w:rPr>
                    <w:t>①</w:t>
                  </w:r>
                  <w:r w:rsidRPr="00E477B1">
                    <w:t>木材加工和木、竹、藤、棕、草制品业；</w:t>
                  </w:r>
                  <w:r w:rsidRPr="00E477B1">
                    <w:rPr>
                      <w:rFonts w:ascii="宋体" w:hAnsi="宋体" w:cs="宋体" w:hint="eastAsia"/>
                    </w:rPr>
                    <w:t>②</w:t>
                  </w:r>
                  <w:r w:rsidRPr="00E477B1">
                    <w:t>家具制造业；</w:t>
                  </w:r>
                  <w:r w:rsidRPr="00E477B1">
                    <w:rPr>
                      <w:rFonts w:ascii="宋体" w:hAnsi="宋体" w:cs="宋体" w:hint="eastAsia"/>
                    </w:rPr>
                    <w:t>③</w:t>
                  </w:r>
                  <w:r w:rsidRPr="00E477B1">
                    <w:t>文教、工美、体育和娱乐用品制造业；</w:t>
                  </w:r>
                  <w:r w:rsidRPr="00E477B1">
                    <w:rPr>
                      <w:rFonts w:ascii="宋体" w:hAnsi="宋体" w:cs="宋体" w:hint="eastAsia"/>
                    </w:rPr>
                    <w:t>④</w:t>
                  </w:r>
                  <w:r w:rsidRPr="00E477B1">
                    <w:t>仪器仪表制造业等制造业。</w:t>
                  </w:r>
                </w:p>
              </w:tc>
            </w:tr>
          </w:tbl>
          <w:p w14:paraId="4D15D6D3" w14:textId="77777777" w:rsidR="00982796" w:rsidRPr="00E477B1" w:rsidRDefault="00982796" w:rsidP="00C50260">
            <w:pPr>
              <w:pStyle w:val="Default"/>
              <w:jc w:val="center"/>
              <w:rPr>
                <w:rFonts w:ascii="Times New Roman" w:hAnsi="Times New Roman" w:cs="Times New Roman"/>
                <w:b/>
                <w:bCs/>
                <w:color w:val="auto"/>
                <w:kern w:val="2"/>
                <w:sz w:val="21"/>
                <w:szCs w:val="21"/>
              </w:rPr>
            </w:pPr>
            <w:r w:rsidRPr="00E477B1">
              <w:rPr>
                <w:rFonts w:ascii="Times New Roman" w:hAnsi="Times New Roman" w:cs="Times New Roman"/>
                <w:b/>
                <w:bCs/>
                <w:color w:val="auto"/>
                <w:sz w:val="21"/>
                <w:szCs w:val="21"/>
              </w:rPr>
              <w:t>表</w:t>
            </w:r>
            <w:r w:rsidRPr="00E477B1">
              <w:rPr>
                <w:rFonts w:ascii="Times New Roman" w:hAnsi="Times New Roman" w:cs="Times New Roman"/>
                <w:b/>
                <w:bCs/>
                <w:color w:val="auto"/>
                <w:sz w:val="21"/>
                <w:szCs w:val="21"/>
              </w:rPr>
              <w:t>7-1</w:t>
            </w:r>
            <w:r w:rsidRPr="00E477B1">
              <w:rPr>
                <w:rFonts w:ascii="Times New Roman" w:hAnsi="Times New Roman" w:cs="Times New Roman" w:hint="eastAsia"/>
                <w:b/>
                <w:bCs/>
                <w:color w:val="auto"/>
                <w:sz w:val="21"/>
                <w:szCs w:val="21"/>
              </w:rPr>
              <w:t>7</w:t>
            </w:r>
            <w:r w:rsidRPr="00E477B1">
              <w:rPr>
                <w:rFonts w:ascii="Times New Roman" w:hAnsi="Times New Roman" w:cs="Times New Roman"/>
                <w:b/>
                <w:bCs/>
                <w:color w:val="auto"/>
                <w:sz w:val="21"/>
                <w:szCs w:val="21"/>
              </w:rPr>
              <w:t xml:space="preserve">  </w:t>
            </w:r>
            <w:r w:rsidRPr="00E477B1">
              <w:rPr>
                <w:rFonts w:ascii="Times New Roman" w:hAnsi="Times New Roman" w:cs="Times New Roman"/>
                <w:b/>
                <w:bCs/>
                <w:color w:val="auto"/>
                <w:sz w:val="21"/>
                <w:szCs w:val="21"/>
              </w:rPr>
              <w:t>污染影响型敏感程度分级表</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883"/>
              <w:gridCol w:w="6423"/>
            </w:tblGrid>
            <w:tr w:rsidR="00E477B1" w:rsidRPr="00E477B1" w14:paraId="56B0B1D8" w14:textId="77777777" w:rsidTr="00C50260">
              <w:trPr>
                <w:trHeight w:val="340"/>
              </w:trPr>
              <w:tc>
                <w:tcPr>
                  <w:tcW w:w="1883" w:type="dxa"/>
                  <w:tcBorders>
                    <w:tl2br w:val="nil"/>
                    <w:tr2bl w:val="nil"/>
                  </w:tcBorders>
                  <w:shd w:val="clear" w:color="auto" w:fill="auto"/>
                  <w:vAlign w:val="center"/>
                </w:tcPr>
                <w:p w14:paraId="59DF4B05" w14:textId="77777777" w:rsidR="00982796" w:rsidRPr="00E477B1" w:rsidRDefault="00982796" w:rsidP="00C50260">
                  <w:pPr>
                    <w:pStyle w:val="Default"/>
                    <w:jc w:val="center"/>
                    <w:rPr>
                      <w:rFonts w:ascii="Times New Roman" w:hAnsi="Times New Roman" w:cs="Times New Roman"/>
                      <w:b/>
                      <w:bCs/>
                      <w:color w:val="auto"/>
                      <w:kern w:val="2"/>
                      <w:sz w:val="20"/>
                      <w:szCs w:val="15"/>
                      <w:lang w:bidi="ar"/>
                    </w:rPr>
                  </w:pPr>
                  <w:r w:rsidRPr="00E477B1">
                    <w:rPr>
                      <w:rFonts w:ascii="Times New Roman" w:hAnsi="Times New Roman" w:cs="Times New Roman"/>
                      <w:b/>
                      <w:bCs/>
                      <w:color w:val="auto"/>
                      <w:kern w:val="2"/>
                      <w:sz w:val="20"/>
                      <w:szCs w:val="15"/>
                      <w:lang w:bidi="ar"/>
                    </w:rPr>
                    <w:t>敏感程度</w:t>
                  </w:r>
                </w:p>
              </w:tc>
              <w:tc>
                <w:tcPr>
                  <w:tcW w:w="6423" w:type="dxa"/>
                  <w:tcBorders>
                    <w:tl2br w:val="nil"/>
                    <w:tr2bl w:val="nil"/>
                  </w:tcBorders>
                  <w:shd w:val="clear" w:color="auto" w:fill="auto"/>
                  <w:vAlign w:val="center"/>
                </w:tcPr>
                <w:p w14:paraId="664DEE02" w14:textId="77777777" w:rsidR="00982796" w:rsidRPr="00E477B1" w:rsidRDefault="00982796" w:rsidP="00C50260">
                  <w:pPr>
                    <w:pStyle w:val="Default"/>
                    <w:jc w:val="center"/>
                    <w:rPr>
                      <w:rFonts w:ascii="Times New Roman" w:hAnsi="Times New Roman" w:cs="Times New Roman"/>
                      <w:b/>
                      <w:bCs/>
                      <w:color w:val="auto"/>
                      <w:kern w:val="2"/>
                      <w:sz w:val="20"/>
                      <w:szCs w:val="15"/>
                      <w:lang w:bidi="ar"/>
                    </w:rPr>
                  </w:pPr>
                  <w:r w:rsidRPr="00E477B1">
                    <w:rPr>
                      <w:rFonts w:ascii="Times New Roman" w:hAnsi="Times New Roman" w:cs="Times New Roman"/>
                      <w:b/>
                      <w:bCs/>
                      <w:color w:val="auto"/>
                      <w:kern w:val="2"/>
                      <w:sz w:val="20"/>
                      <w:szCs w:val="15"/>
                      <w:lang w:bidi="ar"/>
                    </w:rPr>
                    <w:t>判断依据</w:t>
                  </w:r>
                </w:p>
              </w:tc>
            </w:tr>
            <w:tr w:rsidR="00E477B1" w:rsidRPr="00E477B1" w14:paraId="021D8C06" w14:textId="77777777" w:rsidTr="00C50260">
              <w:trPr>
                <w:trHeight w:val="340"/>
              </w:trPr>
              <w:tc>
                <w:tcPr>
                  <w:tcW w:w="1883" w:type="dxa"/>
                  <w:tcBorders>
                    <w:tl2br w:val="nil"/>
                    <w:tr2bl w:val="nil"/>
                  </w:tcBorders>
                  <w:shd w:val="clear" w:color="auto" w:fill="auto"/>
                  <w:vAlign w:val="center"/>
                </w:tcPr>
                <w:p w14:paraId="53A3939E" w14:textId="77777777" w:rsidR="00982796" w:rsidRPr="00E477B1" w:rsidRDefault="00982796" w:rsidP="00C50260">
                  <w:pPr>
                    <w:pStyle w:val="Default"/>
                    <w:jc w:val="center"/>
                    <w:rPr>
                      <w:rFonts w:ascii="Times New Roman" w:hAnsi="Times New Roman" w:cs="Times New Roman"/>
                      <w:color w:val="auto"/>
                      <w:kern w:val="2"/>
                      <w:sz w:val="20"/>
                      <w:szCs w:val="15"/>
                      <w:lang w:bidi="ar"/>
                    </w:rPr>
                  </w:pPr>
                  <w:r w:rsidRPr="00E477B1">
                    <w:rPr>
                      <w:rFonts w:ascii="Times New Roman" w:hAnsi="Times New Roman" w:cs="Times New Roman"/>
                      <w:color w:val="auto"/>
                      <w:kern w:val="2"/>
                      <w:sz w:val="20"/>
                      <w:szCs w:val="15"/>
                      <w:lang w:bidi="ar"/>
                    </w:rPr>
                    <w:t>敏感</w:t>
                  </w:r>
                </w:p>
              </w:tc>
              <w:tc>
                <w:tcPr>
                  <w:tcW w:w="6423" w:type="dxa"/>
                  <w:tcBorders>
                    <w:tl2br w:val="nil"/>
                    <w:tr2bl w:val="nil"/>
                  </w:tcBorders>
                  <w:shd w:val="clear" w:color="auto" w:fill="auto"/>
                  <w:vAlign w:val="center"/>
                </w:tcPr>
                <w:p w14:paraId="456300AB" w14:textId="77777777" w:rsidR="00982796" w:rsidRPr="00E477B1" w:rsidRDefault="00982796" w:rsidP="00C50260">
                  <w:pPr>
                    <w:pStyle w:val="Default"/>
                    <w:jc w:val="both"/>
                    <w:rPr>
                      <w:rFonts w:ascii="Times New Roman" w:hAnsi="Times New Roman" w:cs="Times New Roman"/>
                      <w:color w:val="auto"/>
                      <w:kern w:val="2"/>
                      <w:sz w:val="20"/>
                      <w:szCs w:val="15"/>
                      <w:lang w:bidi="ar"/>
                    </w:rPr>
                  </w:pPr>
                  <w:r w:rsidRPr="00E477B1">
                    <w:rPr>
                      <w:rFonts w:ascii="Times New Roman" w:hAnsi="Times New Roman" w:cs="Times New Roman"/>
                      <w:color w:val="auto"/>
                      <w:kern w:val="2"/>
                      <w:sz w:val="20"/>
                      <w:szCs w:val="15"/>
                      <w:lang w:bidi="ar"/>
                    </w:rPr>
                    <w:t>建设项目周边存在耕地、园地、牧草地、饮用水源地或居民区、学校、疗养院、养老院等土壤环境敏感目标的</w:t>
                  </w:r>
                </w:p>
              </w:tc>
            </w:tr>
            <w:tr w:rsidR="00E477B1" w:rsidRPr="00E477B1" w14:paraId="10A26547" w14:textId="77777777" w:rsidTr="00C50260">
              <w:trPr>
                <w:trHeight w:val="340"/>
              </w:trPr>
              <w:tc>
                <w:tcPr>
                  <w:tcW w:w="1883" w:type="dxa"/>
                  <w:tcBorders>
                    <w:tl2br w:val="nil"/>
                    <w:tr2bl w:val="nil"/>
                  </w:tcBorders>
                  <w:shd w:val="clear" w:color="auto" w:fill="auto"/>
                  <w:vAlign w:val="center"/>
                </w:tcPr>
                <w:p w14:paraId="429164DF" w14:textId="77777777" w:rsidR="00982796" w:rsidRPr="00E477B1" w:rsidRDefault="00982796" w:rsidP="00C50260">
                  <w:pPr>
                    <w:pStyle w:val="Default"/>
                    <w:jc w:val="center"/>
                    <w:rPr>
                      <w:rFonts w:ascii="Times New Roman" w:hAnsi="Times New Roman" w:cs="Times New Roman"/>
                      <w:color w:val="auto"/>
                      <w:kern w:val="2"/>
                      <w:sz w:val="20"/>
                      <w:szCs w:val="15"/>
                      <w:lang w:bidi="ar"/>
                    </w:rPr>
                  </w:pPr>
                  <w:r w:rsidRPr="00E477B1">
                    <w:rPr>
                      <w:rFonts w:ascii="Times New Roman" w:hAnsi="Times New Roman" w:cs="Times New Roman"/>
                      <w:color w:val="auto"/>
                      <w:kern w:val="2"/>
                      <w:sz w:val="20"/>
                      <w:szCs w:val="15"/>
                      <w:lang w:bidi="ar"/>
                    </w:rPr>
                    <w:t>较敏感</w:t>
                  </w:r>
                </w:p>
              </w:tc>
              <w:tc>
                <w:tcPr>
                  <w:tcW w:w="6423" w:type="dxa"/>
                  <w:tcBorders>
                    <w:tl2br w:val="nil"/>
                    <w:tr2bl w:val="nil"/>
                  </w:tcBorders>
                  <w:shd w:val="clear" w:color="auto" w:fill="auto"/>
                  <w:vAlign w:val="center"/>
                </w:tcPr>
                <w:p w14:paraId="5ED79CAC" w14:textId="77777777" w:rsidR="00982796" w:rsidRPr="00E477B1" w:rsidRDefault="00982796" w:rsidP="00C50260">
                  <w:pPr>
                    <w:pStyle w:val="Default"/>
                    <w:jc w:val="both"/>
                    <w:rPr>
                      <w:rFonts w:ascii="Times New Roman" w:hAnsi="Times New Roman" w:cs="Times New Roman"/>
                      <w:color w:val="auto"/>
                      <w:kern w:val="2"/>
                      <w:sz w:val="20"/>
                      <w:szCs w:val="15"/>
                      <w:lang w:bidi="ar"/>
                    </w:rPr>
                  </w:pPr>
                  <w:r w:rsidRPr="00E477B1">
                    <w:rPr>
                      <w:rFonts w:ascii="Times New Roman" w:hAnsi="Times New Roman" w:cs="Times New Roman"/>
                      <w:color w:val="auto"/>
                      <w:kern w:val="2"/>
                      <w:sz w:val="20"/>
                      <w:szCs w:val="15"/>
                      <w:lang w:bidi="ar"/>
                    </w:rPr>
                    <w:t>建设项目周边存在其他土壤环境敏感目标的</w:t>
                  </w:r>
                </w:p>
              </w:tc>
            </w:tr>
            <w:tr w:rsidR="00E477B1" w:rsidRPr="00E477B1" w14:paraId="0BA6E4BF" w14:textId="77777777" w:rsidTr="00C50260">
              <w:trPr>
                <w:trHeight w:val="340"/>
              </w:trPr>
              <w:tc>
                <w:tcPr>
                  <w:tcW w:w="1883" w:type="dxa"/>
                  <w:tcBorders>
                    <w:tl2br w:val="nil"/>
                    <w:tr2bl w:val="nil"/>
                  </w:tcBorders>
                  <w:shd w:val="clear" w:color="auto" w:fill="auto"/>
                  <w:vAlign w:val="center"/>
                </w:tcPr>
                <w:p w14:paraId="411412C2" w14:textId="77777777" w:rsidR="00982796" w:rsidRPr="00E477B1" w:rsidRDefault="00982796" w:rsidP="00C50260">
                  <w:pPr>
                    <w:pStyle w:val="Default"/>
                    <w:jc w:val="center"/>
                    <w:rPr>
                      <w:rFonts w:ascii="Times New Roman" w:hAnsi="Times New Roman" w:cs="Times New Roman"/>
                      <w:color w:val="auto"/>
                      <w:kern w:val="2"/>
                      <w:sz w:val="20"/>
                      <w:szCs w:val="15"/>
                      <w:lang w:bidi="ar"/>
                    </w:rPr>
                  </w:pPr>
                  <w:r w:rsidRPr="00E477B1">
                    <w:rPr>
                      <w:rFonts w:ascii="Times New Roman" w:hAnsi="Times New Roman" w:cs="Times New Roman"/>
                      <w:color w:val="auto"/>
                      <w:kern w:val="2"/>
                      <w:sz w:val="20"/>
                      <w:szCs w:val="15"/>
                      <w:lang w:bidi="ar"/>
                    </w:rPr>
                    <w:t>不敏感</w:t>
                  </w:r>
                </w:p>
              </w:tc>
              <w:tc>
                <w:tcPr>
                  <w:tcW w:w="6423" w:type="dxa"/>
                  <w:tcBorders>
                    <w:tl2br w:val="nil"/>
                    <w:tr2bl w:val="nil"/>
                  </w:tcBorders>
                  <w:shd w:val="clear" w:color="auto" w:fill="auto"/>
                  <w:vAlign w:val="center"/>
                </w:tcPr>
                <w:p w14:paraId="3A207EA2" w14:textId="77777777" w:rsidR="00982796" w:rsidRPr="00E477B1" w:rsidRDefault="00982796" w:rsidP="00C50260">
                  <w:pPr>
                    <w:pStyle w:val="Default"/>
                    <w:jc w:val="both"/>
                    <w:rPr>
                      <w:rFonts w:ascii="Times New Roman" w:hAnsi="Times New Roman" w:cs="Times New Roman"/>
                      <w:color w:val="auto"/>
                      <w:kern w:val="2"/>
                      <w:sz w:val="20"/>
                      <w:szCs w:val="15"/>
                      <w:lang w:bidi="ar"/>
                    </w:rPr>
                  </w:pPr>
                  <w:r w:rsidRPr="00E477B1">
                    <w:rPr>
                      <w:rFonts w:ascii="Times New Roman" w:hAnsi="Times New Roman" w:cs="Times New Roman"/>
                      <w:color w:val="auto"/>
                      <w:kern w:val="2"/>
                      <w:sz w:val="20"/>
                      <w:szCs w:val="15"/>
                      <w:lang w:bidi="ar"/>
                    </w:rPr>
                    <w:t>其他情况</w:t>
                  </w:r>
                </w:p>
              </w:tc>
            </w:tr>
          </w:tbl>
          <w:p w14:paraId="1CA22956"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表</w:t>
            </w:r>
            <w:r w:rsidRPr="00E477B1">
              <w:rPr>
                <w:rFonts w:ascii="Times New Roman" w:hAnsi="Times New Roman" w:cs="Times New Roman"/>
                <w:b/>
                <w:bCs/>
                <w:color w:val="auto"/>
                <w:sz w:val="21"/>
                <w:szCs w:val="21"/>
              </w:rPr>
              <w:t>7-1</w:t>
            </w:r>
            <w:r w:rsidRPr="00E477B1">
              <w:rPr>
                <w:rFonts w:ascii="Times New Roman" w:hAnsi="Times New Roman" w:cs="Times New Roman" w:hint="eastAsia"/>
                <w:b/>
                <w:bCs/>
                <w:color w:val="auto"/>
                <w:sz w:val="21"/>
                <w:szCs w:val="21"/>
              </w:rPr>
              <w:t>8</w:t>
            </w:r>
            <w:r w:rsidRPr="00E477B1">
              <w:rPr>
                <w:rFonts w:ascii="Times New Roman" w:hAnsi="Times New Roman" w:cs="Times New Roman"/>
                <w:b/>
                <w:bCs/>
                <w:color w:val="auto"/>
                <w:sz w:val="21"/>
                <w:szCs w:val="21"/>
              </w:rPr>
              <w:t xml:space="preserve"> </w:t>
            </w:r>
            <w:r w:rsidRPr="00E477B1">
              <w:rPr>
                <w:rFonts w:ascii="Times New Roman" w:hAnsi="Times New Roman" w:cs="Times New Roman"/>
                <w:b/>
                <w:bCs/>
                <w:color w:val="auto"/>
                <w:sz w:val="21"/>
                <w:szCs w:val="21"/>
              </w:rPr>
              <w:t>污染影响型评价工作等级划分表</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429"/>
              <w:gridCol w:w="651"/>
              <w:gridCol w:w="651"/>
              <w:gridCol w:w="651"/>
              <w:gridCol w:w="651"/>
              <w:gridCol w:w="651"/>
              <w:gridCol w:w="651"/>
              <w:gridCol w:w="651"/>
              <w:gridCol w:w="651"/>
              <w:gridCol w:w="659"/>
            </w:tblGrid>
            <w:tr w:rsidR="00E477B1" w:rsidRPr="00E477B1" w14:paraId="3DC0DAFF" w14:textId="77777777" w:rsidTr="00C50260">
              <w:trPr>
                <w:trHeight w:val="340"/>
              </w:trPr>
              <w:tc>
                <w:tcPr>
                  <w:tcW w:w="2429" w:type="dxa"/>
                  <w:vMerge w:val="restart"/>
                  <w:tcBorders>
                    <w:top w:val="single" w:sz="12" w:space="0" w:color="auto"/>
                    <w:bottom w:val="single" w:sz="4" w:space="0" w:color="auto"/>
                    <w:tl2br w:val="nil"/>
                    <w:tr2bl w:val="nil"/>
                  </w:tcBorders>
                  <w:shd w:val="clear" w:color="auto" w:fill="auto"/>
                  <w:vAlign w:val="center"/>
                </w:tcPr>
                <w:p w14:paraId="141899B1" w14:textId="3DBE1F19" w:rsidR="00982796" w:rsidRPr="00E477B1" w:rsidRDefault="00982796" w:rsidP="00C50260">
                  <w:pPr>
                    <w:pStyle w:val="Default"/>
                    <w:snapToGrid w:val="0"/>
                    <w:jc w:val="right"/>
                    <w:rPr>
                      <w:rFonts w:ascii="Times New Roman" w:hAnsi="Times New Roman" w:cs="Times New Roman"/>
                      <w:b/>
                      <w:bCs/>
                      <w:color w:val="auto"/>
                      <w:sz w:val="21"/>
                      <w:szCs w:val="21"/>
                    </w:rPr>
                  </w:pPr>
                  <w:r w:rsidRPr="00E477B1">
                    <w:rPr>
                      <w:rFonts w:ascii="Times New Roman" w:hAnsi="Times New Roman" w:cs="Times New Roman"/>
                      <w:b/>
                      <w:bCs/>
                      <w:noProof/>
                      <w:color w:val="auto"/>
                      <w:sz w:val="21"/>
                      <w:szCs w:val="21"/>
                    </w:rPr>
                    <mc:AlternateContent>
                      <mc:Choice Requires="wps">
                        <w:drawing>
                          <wp:anchor distT="0" distB="0" distL="114300" distR="114300" simplePos="0" relativeHeight="251660288" behindDoc="0" locked="0" layoutInCell="1" allowOverlap="1" wp14:anchorId="12E9D72E" wp14:editId="722CDA43">
                            <wp:simplePos x="0" y="0"/>
                            <wp:positionH relativeFrom="column">
                              <wp:posOffset>440055</wp:posOffset>
                            </wp:positionH>
                            <wp:positionV relativeFrom="paragraph">
                              <wp:posOffset>-4445</wp:posOffset>
                            </wp:positionV>
                            <wp:extent cx="1004570" cy="513715"/>
                            <wp:effectExtent l="11430" t="5080" r="12700" b="508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4570" cy="51371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9369CB6" id="_x0000_t32" coordsize="21600,21600" o:spt="32" o:oned="t" path="m,l21600,21600e" filled="f">
                            <v:path arrowok="t" fillok="f" o:connecttype="none"/>
                            <o:lock v:ext="edit" shapetype="t"/>
                          </v:shapetype>
                          <v:shape id="直接箭头连接符 4" o:spid="_x0000_s1026" type="#_x0000_t32" style="position:absolute;left:0;text-align:left;margin-left:34.65pt;margin-top:-.35pt;width:79.1pt;height:40.4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" strokeweight=".25pt">
                            <v:shadow color="#7f7f7f" opacity=".5" offset="1pt"/>
                          </v:shape>
                        </w:pict>
                      </mc:Fallback>
                    </mc:AlternateContent>
                  </w:r>
                  <w:r w:rsidRPr="00E477B1">
                    <w:rPr>
                      <w:rFonts w:ascii="Times New Roman" w:hAnsi="Times New Roman" w:cs="Times New Roman"/>
                      <w:b/>
                      <w:bCs/>
                      <w:color w:val="auto"/>
                      <w:sz w:val="21"/>
                      <w:szCs w:val="21"/>
                    </w:rPr>
                    <w:t>敏感程度</w:t>
                  </w:r>
                </w:p>
                <w:p w14:paraId="0ECCDFCA" w14:textId="39E53EC5" w:rsidR="00982796" w:rsidRPr="00E477B1" w:rsidRDefault="00982796" w:rsidP="00C50260">
                  <w:pPr>
                    <w:pStyle w:val="Default"/>
                    <w:snapToGrid w:val="0"/>
                    <w:jc w:val="both"/>
                    <w:rPr>
                      <w:rFonts w:ascii="Times New Roman" w:hAnsi="Times New Roman" w:cs="Times New Roman"/>
                      <w:b/>
                      <w:bCs/>
                      <w:color w:val="auto"/>
                      <w:sz w:val="21"/>
                      <w:szCs w:val="21"/>
                    </w:rPr>
                  </w:pPr>
                  <w:r w:rsidRPr="00E477B1">
                    <w:rPr>
                      <w:rFonts w:ascii="Times New Roman" w:hAnsi="Times New Roman" w:cs="Times New Roman"/>
                      <w:b/>
                      <w:bCs/>
                      <w:noProof/>
                      <w:color w:val="auto"/>
                      <w:sz w:val="21"/>
                      <w:szCs w:val="21"/>
                    </w:rPr>
                    <mc:AlternateContent>
                      <mc:Choice Requires="wps">
                        <w:drawing>
                          <wp:anchor distT="0" distB="0" distL="114300" distR="114300" simplePos="0" relativeHeight="251659264" behindDoc="0" locked="0" layoutInCell="1" allowOverlap="1" wp14:anchorId="2FF0C7A5" wp14:editId="4B453A95">
                            <wp:simplePos x="0" y="0"/>
                            <wp:positionH relativeFrom="column">
                              <wp:posOffset>-15875</wp:posOffset>
                            </wp:positionH>
                            <wp:positionV relativeFrom="paragraph">
                              <wp:posOffset>121920</wp:posOffset>
                            </wp:positionV>
                            <wp:extent cx="1495425" cy="219075"/>
                            <wp:effectExtent l="12700" t="8890" r="6350" b="1016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219075"/>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DC6496" id="直接箭头连接符 3" o:spid="_x0000_s1026" type="#_x0000_t32" style="position:absolute;left:0;text-align:left;margin-left:-1.25pt;margin-top:9.6pt;width:117.75pt;height:17.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" strokeweight=".25pt">
                            <v:shadow color="#7f7f7f" opacity=".5" offset="1pt"/>
                          </v:shape>
                        </w:pict>
                      </mc:Fallback>
                    </mc:AlternateContent>
                  </w:r>
                  <w:r w:rsidRPr="00E477B1">
                    <w:rPr>
                      <w:rFonts w:ascii="Times New Roman" w:hAnsi="Times New Roman" w:cs="Times New Roman"/>
                      <w:b/>
                      <w:bCs/>
                      <w:color w:val="auto"/>
                      <w:sz w:val="21"/>
                      <w:szCs w:val="21"/>
                    </w:rPr>
                    <w:t>评价工作等级</w:t>
                  </w:r>
                </w:p>
                <w:p w14:paraId="64B1FC9B" w14:textId="77777777" w:rsidR="00982796" w:rsidRPr="00E477B1" w:rsidRDefault="00982796" w:rsidP="00C50260">
                  <w:pPr>
                    <w:pStyle w:val="Default"/>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占地规模</w:t>
                  </w:r>
                </w:p>
              </w:tc>
              <w:tc>
                <w:tcPr>
                  <w:tcW w:w="1953" w:type="dxa"/>
                  <w:gridSpan w:val="3"/>
                  <w:tcBorders>
                    <w:tl2br w:val="nil"/>
                    <w:tr2bl w:val="nil"/>
                  </w:tcBorders>
                  <w:shd w:val="clear" w:color="auto" w:fill="auto"/>
                  <w:vAlign w:val="center"/>
                </w:tcPr>
                <w:p w14:paraId="1B34B74E"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Ⅰ</w:t>
                  </w:r>
                  <w:r w:rsidRPr="00E477B1">
                    <w:rPr>
                      <w:rFonts w:ascii="Times New Roman" w:hAnsi="Times New Roman" w:cs="Times New Roman"/>
                      <w:b/>
                      <w:bCs/>
                      <w:color w:val="auto"/>
                      <w:sz w:val="21"/>
                      <w:szCs w:val="21"/>
                    </w:rPr>
                    <w:t>类</w:t>
                  </w:r>
                </w:p>
              </w:tc>
              <w:tc>
                <w:tcPr>
                  <w:tcW w:w="1953" w:type="dxa"/>
                  <w:gridSpan w:val="3"/>
                  <w:tcBorders>
                    <w:tl2br w:val="nil"/>
                    <w:tr2bl w:val="nil"/>
                  </w:tcBorders>
                  <w:shd w:val="clear" w:color="auto" w:fill="auto"/>
                  <w:vAlign w:val="center"/>
                </w:tcPr>
                <w:p w14:paraId="5068DB84"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Ⅱ</w:t>
                  </w:r>
                  <w:r w:rsidRPr="00E477B1">
                    <w:rPr>
                      <w:rFonts w:ascii="Times New Roman" w:hAnsi="Times New Roman" w:cs="Times New Roman"/>
                      <w:b/>
                      <w:bCs/>
                      <w:color w:val="auto"/>
                      <w:sz w:val="21"/>
                      <w:szCs w:val="21"/>
                    </w:rPr>
                    <w:t>类</w:t>
                  </w:r>
                </w:p>
              </w:tc>
              <w:tc>
                <w:tcPr>
                  <w:tcW w:w="1961" w:type="dxa"/>
                  <w:gridSpan w:val="3"/>
                  <w:tcBorders>
                    <w:tl2br w:val="nil"/>
                    <w:tr2bl w:val="nil"/>
                  </w:tcBorders>
                  <w:shd w:val="clear" w:color="auto" w:fill="auto"/>
                  <w:vAlign w:val="center"/>
                </w:tcPr>
                <w:p w14:paraId="61BA28EC"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Ⅲ</w:t>
                  </w:r>
                  <w:r w:rsidRPr="00E477B1">
                    <w:rPr>
                      <w:rFonts w:ascii="Times New Roman" w:hAnsi="Times New Roman" w:cs="Times New Roman"/>
                      <w:b/>
                      <w:bCs/>
                      <w:color w:val="auto"/>
                      <w:sz w:val="21"/>
                      <w:szCs w:val="21"/>
                    </w:rPr>
                    <w:t>类</w:t>
                  </w:r>
                </w:p>
              </w:tc>
            </w:tr>
            <w:tr w:rsidR="00E477B1" w:rsidRPr="00E477B1" w14:paraId="40299F1F" w14:textId="77777777" w:rsidTr="00C50260">
              <w:trPr>
                <w:trHeight w:val="340"/>
              </w:trPr>
              <w:tc>
                <w:tcPr>
                  <w:tcW w:w="2429" w:type="dxa"/>
                  <w:vMerge/>
                  <w:tcBorders>
                    <w:top w:val="single" w:sz="4" w:space="0" w:color="auto"/>
                    <w:bottom w:val="single" w:sz="4" w:space="0" w:color="auto"/>
                    <w:tl2br w:val="nil"/>
                    <w:tr2bl w:val="nil"/>
                  </w:tcBorders>
                  <w:shd w:val="clear" w:color="auto" w:fill="auto"/>
                  <w:vAlign w:val="center"/>
                </w:tcPr>
                <w:p w14:paraId="2A9E4CBE" w14:textId="77777777" w:rsidR="00982796" w:rsidRPr="00E477B1" w:rsidRDefault="00982796" w:rsidP="00C50260">
                  <w:pPr>
                    <w:pStyle w:val="Default"/>
                    <w:jc w:val="center"/>
                    <w:rPr>
                      <w:rFonts w:ascii="Times New Roman" w:hAnsi="Times New Roman" w:cs="Times New Roman"/>
                      <w:b/>
                      <w:bCs/>
                      <w:color w:val="auto"/>
                      <w:sz w:val="21"/>
                      <w:szCs w:val="21"/>
                    </w:rPr>
                  </w:pPr>
                </w:p>
              </w:tc>
              <w:tc>
                <w:tcPr>
                  <w:tcW w:w="651" w:type="dxa"/>
                  <w:tcBorders>
                    <w:tl2br w:val="nil"/>
                    <w:tr2bl w:val="nil"/>
                  </w:tcBorders>
                  <w:shd w:val="clear" w:color="auto" w:fill="auto"/>
                  <w:vAlign w:val="center"/>
                </w:tcPr>
                <w:p w14:paraId="15F2E247" w14:textId="77777777" w:rsidR="00982796" w:rsidRPr="00E477B1" w:rsidRDefault="00982796" w:rsidP="00C50260">
                  <w:pPr>
                    <w:pStyle w:val="Default"/>
                    <w:jc w:val="both"/>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大</w:t>
                  </w:r>
                </w:p>
              </w:tc>
              <w:tc>
                <w:tcPr>
                  <w:tcW w:w="651" w:type="dxa"/>
                  <w:tcBorders>
                    <w:tl2br w:val="nil"/>
                    <w:tr2bl w:val="nil"/>
                  </w:tcBorders>
                  <w:shd w:val="clear" w:color="auto" w:fill="auto"/>
                  <w:vAlign w:val="center"/>
                </w:tcPr>
                <w:p w14:paraId="21DF7BB0"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中</w:t>
                  </w:r>
                </w:p>
              </w:tc>
              <w:tc>
                <w:tcPr>
                  <w:tcW w:w="651" w:type="dxa"/>
                  <w:tcBorders>
                    <w:tl2br w:val="nil"/>
                    <w:tr2bl w:val="nil"/>
                  </w:tcBorders>
                  <w:shd w:val="clear" w:color="auto" w:fill="auto"/>
                  <w:vAlign w:val="center"/>
                </w:tcPr>
                <w:p w14:paraId="1598C3C4"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小</w:t>
                  </w:r>
                </w:p>
              </w:tc>
              <w:tc>
                <w:tcPr>
                  <w:tcW w:w="651" w:type="dxa"/>
                  <w:tcBorders>
                    <w:tl2br w:val="nil"/>
                    <w:tr2bl w:val="nil"/>
                  </w:tcBorders>
                  <w:shd w:val="clear" w:color="auto" w:fill="auto"/>
                  <w:vAlign w:val="center"/>
                </w:tcPr>
                <w:p w14:paraId="209AEBDB" w14:textId="77777777" w:rsidR="00982796" w:rsidRPr="00E477B1" w:rsidRDefault="00982796" w:rsidP="00C50260">
                  <w:pPr>
                    <w:pStyle w:val="Default"/>
                    <w:jc w:val="both"/>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大</w:t>
                  </w:r>
                </w:p>
              </w:tc>
              <w:tc>
                <w:tcPr>
                  <w:tcW w:w="651" w:type="dxa"/>
                  <w:tcBorders>
                    <w:tl2br w:val="nil"/>
                    <w:tr2bl w:val="nil"/>
                  </w:tcBorders>
                  <w:shd w:val="clear" w:color="auto" w:fill="auto"/>
                  <w:vAlign w:val="center"/>
                </w:tcPr>
                <w:p w14:paraId="7256E621"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中</w:t>
                  </w:r>
                </w:p>
              </w:tc>
              <w:tc>
                <w:tcPr>
                  <w:tcW w:w="651" w:type="dxa"/>
                  <w:tcBorders>
                    <w:tl2br w:val="nil"/>
                    <w:tr2bl w:val="nil"/>
                  </w:tcBorders>
                  <w:shd w:val="clear" w:color="auto" w:fill="auto"/>
                  <w:vAlign w:val="center"/>
                </w:tcPr>
                <w:p w14:paraId="0AC77B53"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小</w:t>
                  </w:r>
                </w:p>
              </w:tc>
              <w:tc>
                <w:tcPr>
                  <w:tcW w:w="651" w:type="dxa"/>
                  <w:tcBorders>
                    <w:tl2br w:val="nil"/>
                    <w:tr2bl w:val="nil"/>
                  </w:tcBorders>
                  <w:shd w:val="clear" w:color="auto" w:fill="auto"/>
                  <w:vAlign w:val="center"/>
                </w:tcPr>
                <w:p w14:paraId="21D2D208" w14:textId="77777777" w:rsidR="00982796" w:rsidRPr="00E477B1" w:rsidRDefault="00982796" w:rsidP="00C50260">
                  <w:pPr>
                    <w:pStyle w:val="Default"/>
                    <w:jc w:val="both"/>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大</w:t>
                  </w:r>
                </w:p>
              </w:tc>
              <w:tc>
                <w:tcPr>
                  <w:tcW w:w="651" w:type="dxa"/>
                  <w:tcBorders>
                    <w:tl2br w:val="nil"/>
                    <w:tr2bl w:val="nil"/>
                  </w:tcBorders>
                  <w:shd w:val="clear" w:color="auto" w:fill="auto"/>
                  <w:vAlign w:val="center"/>
                </w:tcPr>
                <w:p w14:paraId="2FD03D32"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中</w:t>
                  </w:r>
                </w:p>
              </w:tc>
              <w:tc>
                <w:tcPr>
                  <w:tcW w:w="659" w:type="dxa"/>
                  <w:tcBorders>
                    <w:tl2br w:val="nil"/>
                    <w:tr2bl w:val="nil"/>
                  </w:tcBorders>
                  <w:shd w:val="clear" w:color="auto" w:fill="auto"/>
                  <w:vAlign w:val="center"/>
                </w:tcPr>
                <w:p w14:paraId="62C87B28"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小</w:t>
                  </w:r>
                </w:p>
              </w:tc>
            </w:tr>
            <w:tr w:rsidR="00E477B1" w:rsidRPr="00E477B1" w14:paraId="02E2B591" w14:textId="77777777" w:rsidTr="00C50260">
              <w:trPr>
                <w:trHeight w:val="340"/>
              </w:trPr>
              <w:tc>
                <w:tcPr>
                  <w:tcW w:w="2429" w:type="dxa"/>
                  <w:tcBorders>
                    <w:top w:val="single" w:sz="4" w:space="0" w:color="auto"/>
                    <w:tl2br w:val="nil"/>
                    <w:tr2bl w:val="nil"/>
                  </w:tcBorders>
                  <w:shd w:val="clear" w:color="auto" w:fill="auto"/>
                  <w:vAlign w:val="center"/>
                </w:tcPr>
                <w:p w14:paraId="17CA5031"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敏感</w:t>
                  </w:r>
                </w:p>
              </w:tc>
              <w:tc>
                <w:tcPr>
                  <w:tcW w:w="651" w:type="dxa"/>
                  <w:tcBorders>
                    <w:tl2br w:val="nil"/>
                    <w:tr2bl w:val="nil"/>
                  </w:tcBorders>
                  <w:shd w:val="clear" w:color="auto" w:fill="auto"/>
                  <w:vAlign w:val="center"/>
                </w:tcPr>
                <w:p w14:paraId="477318CE" w14:textId="77777777" w:rsidR="00982796" w:rsidRPr="00E477B1" w:rsidRDefault="00982796" w:rsidP="00C50260">
                  <w:pPr>
                    <w:jc w:val="center"/>
                  </w:pPr>
                  <w:r w:rsidRPr="00E477B1">
                    <w:t>一级</w:t>
                  </w:r>
                </w:p>
              </w:tc>
              <w:tc>
                <w:tcPr>
                  <w:tcW w:w="651" w:type="dxa"/>
                  <w:tcBorders>
                    <w:tl2br w:val="nil"/>
                    <w:tr2bl w:val="nil"/>
                  </w:tcBorders>
                  <w:shd w:val="clear" w:color="auto" w:fill="auto"/>
                  <w:vAlign w:val="center"/>
                </w:tcPr>
                <w:p w14:paraId="258B68BC" w14:textId="77777777" w:rsidR="00982796" w:rsidRPr="00E477B1" w:rsidRDefault="00982796" w:rsidP="00C50260">
                  <w:pPr>
                    <w:jc w:val="center"/>
                  </w:pPr>
                  <w:r w:rsidRPr="00E477B1">
                    <w:t>一级</w:t>
                  </w:r>
                </w:p>
              </w:tc>
              <w:tc>
                <w:tcPr>
                  <w:tcW w:w="651" w:type="dxa"/>
                  <w:tcBorders>
                    <w:tl2br w:val="nil"/>
                    <w:tr2bl w:val="nil"/>
                  </w:tcBorders>
                  <w:shd w:val="clear" w:color="auto" w:fill="auto"/>
                  <w:vAlign w:val="center"/>
                </w:tcPr>
                <w:p w14:paraId="703DBC3A" w14:textId="77777777" w:rsidR="00982796" w:rsidRPr="00E477B1" w:rsidRDefault="00982796" w:rsidP="00C50260">
                  <w:pPr>
                    <w:jc w:val="center"/>
                  </w:pPr>
                  <w:r w:rsidRPr="00E477B1">
                    <w:t>一级</w:t>
                  </w:r>
                </w:p>
              </w:tc>
              <w:tc>
                <w:tcPr>
                  <w:tcW w:w="651" w:type="dxa"/>
                  <w:tcBorders>
                    <w:tl2br w:val="nil"/>
                    <w:tr2bl w:val="nil"/>
                  </w:tcBorders>
                  <w:shd w:val="clear" w:color="auto" w:fill="auto"/>
                  <w:vAlign w:val="center"/>
                </w:tcPr>
                <w:p w14:paraId="0B6AE54D" w14:textId="77777777" w:rsidR="00982796" w:rsidRPr="00E477B1" w:rsidRDefault="00982796" w:rsidP="00C50260">
                  <w:pPr>
                    <w:jc w:val="center"/>
                  </w:pPr>
                  <w:r w:rsidRPr="00E477B1">
                    <w:t>二级</w:t>
                  </w:r>
                </w:p>
              </w:tc>
              <w:tc>
                <w:tcPr>
                  <w:tcW w:w="651" w:type="dxa"/>
                  <w:tcBorders>
                    <w:tl2br w:val="nil"/>
                    <w:tr2bl w:val="nil"/>
                  </w:tcBorders>
                  <w:shd w:val="clear" w:color="auto" w:fill="auto"/>
                  <w:vAlign w:val="center"/>
                </w:tcPr>
                <w:p w14:paraId="1EEB6190" w14:textId="77777777" w:rsidR="00982796" w:rsidRPr="00E477B1" w:rsidRDefault="00982796" w:rsidP="00C50260">
                  <w:pPr>
                    <w:jc w:val="center"/>
                  </w:pPr>
                  <w:r w:rsidRPr="00E477B1">
                    <w:t>二级</w:t>
                  </w:r>
                </w:p>
              </w:tc>
              <w:tc>
                <w:tcPr>
                  <w:tcW w:w="651" w:type="dxa"/>
                  <w:tcBorders>
                    <w:tl2br w:val="nil"/>
                    <w:tr2bl w:val="nil"/>
                  </w:tcBorders>
                  <w:shd w:val="clear" w:color="auto" w:fill="auto"/>
                  <w:vAlign w:val="center"/>
                </w:tcPr>
                <w:p w14:paraId="470A99B1" w14:textId="77777777" w:rsidR="00982796" w:rsidRPr="00E477B1" w:rsidRDefault="00982796" w:rsidP="00C50260">
                  <w:pPr>
                    <w:jc w:val="center"/>
                  </w:pPr>
                  <w:r w:rsidRPr="00E477B1">
                    <w:t>二级</w:t>
                  </w:r>
                </w:p>
              </w:tc>
              <w:tc>
                <w:tcPr>
                  <w:tcW w:w="651" w:type="dxa"/>
                  <w:tcBorders>
                    <w:tl2br w:val="nil"/>
                    <w:tr2bl w:val="nil"/>
                  </w:tcBorders>
                  <w:shd w:val="clear" w:color="auto" w:fill="auto"/>
                  <w:vAlign w:val="center"/>
                </w:tcPr>
                <w:p w14:paraId="7CB706F8" w14:textId="77777777" w:rsidR="00982796" w:rsidRPr="00E477B1" w:rsidRDefault="00982796" w:rsidP="00C50260">
                  <w:pPr>
                    <w:jc w:val="center"/>
                  </w:pPr>
                  <w:r w:rsidRPr="00E477B1">
                    <w:t>三级</w:t>
                  </w:r>
                </w:p>
              </w:tc>
              <w:tc>
                <w:tcPr>
                  <w:tcW w:w="651" w:type="dxa"/>
                  <w:tcBorders>
                    <w:tl2br w:val="nil"/>
                    <w:tr2bl w:val="nil"/>
                  </w:tcBorders>
                  <w:shd w:val="clear" w:color="auto" w:fill="auto"/>
                  <w:vAlign w:val="center"/>
                </w:tcPr>
                <w:p w14:paraId="149358F9" w14:textId="77777777" w:rsidR="00982796" w:rsidRPr="00E477B1" w:rsidRDefault="00982796" w:rsidP="00C50260">
                  <w:pPr>
                    <w:jc w:val="center"/>
                  </w:pPr>
                  <w:r w:rsidRPr="00E477B1">
                    <w:t>三级</w:t>
                  </w:r>
                </w:p>
              </w:tc>
              <w:tc>
                <w:tcPr>
                  <w:tcW w:w="659" w:type="dxa"/>
                  <w:tcBorders>
                    <w:tl2br w:val="nil"/>
                    <w:tr2bl w:val="nil"/>
                  </w:tcBorders>
                  <w:shd w:val="clear" w:color="auto" w:fill="auto"/>
                  <w:vAlign w:val="center"/>
                </w:tcPr>
                <w:p w14:paraId="73C90C1D" w14:textId="77777777" w:rsidR="00982796" w:rsidRPr="00E477B1" w:rsidRDefault="00982796" w:rsidP="00C50260">
                  <w:pPr>
                    <w:jc w:val="center"/>
                  </w:pPr>
                  <w:r w:rsidRPr="00E477B1">
                    <w:t>三级</w:t>
                  </w:r>
                </w:p>
              </w:tc>
            </w:tr>
            <w:tr w:rsidR="00E477B1" w:rsidRPr="00E477B1" w14:paraId="0F1AAE2E" w14:textId="77777777" w:rsidTr="00C50260">
              <w:trPr>
                <w:trHeight w:val="340"/>
              </w:trPr>
              <w:tc>
                <w:tcPr>
                  <w:tcW w:w="2429" w:type="dxa"/>
                  <w:tcBorders>
                    <w:tl2br w:val="nil"/>
                    <w:tr2bl w:val="nil"/>
                  </w:tcBorders>
                  <w:shd w:val="clear" w:color="auto" w:fill="auto"/>
                  <w:vAlign w:val="center"/>
                </w:tcPr>
                <w:p w14:paraId="4E5C270F"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较敏感</w:t>
                  </w:r>
                </w:p>
              </w:tc>
              <w:tc>
                <w:tcPr>
                  <w:tcW w:w="651" w:type="dxa"/>
                  <w:tcBorders>
                    <w:tl2br w:val="nil"/>
                    <w:tr2bl w:val="nil"/>
                  </w:tcBorders>
                  <w:shd w:val="clear" w:color="auto" w:fill="auto"/>
                  <w:vAlign w:val="center"/>
                </w:tcPr>
                <w:p w14:paraId="40534ACF" w14:textId="77777777" w:rsidR="00982796" w:rsidRPr="00E477B1" w:rsidRDefault="00982796" w:rsidP="00C50260">
                  <w:pPr>
                    <w:jc w:val="center"/>
                  </w:pPr>
                  <w:r w:rsidRPr="00E477B1">
                    <w:t>一级</w:t>
                  </w:r>
                </w:p>
              </w:tc>
              <w:tc>
                <w:tcPr>
                  <w:tcW w:w="651" w:type="dxa"/>
                  <w:tcBorders>
                    <w:tl2br w:val="nil"/>
                    <w:tr2bl w:val="nil"/>
                  </w:tcBorders>
                  <w:shd w:val="clear" w:color="auto" w:fill="auto"/>
                  <w:vAlign w:val="center"/>
                </w:tcPr>
                <w:p w14:paraId="5669C84E" w14:textId="77777777" w:rsidR="00982796" w:rsidRPr="00E477B1" w:rsidRDefault="00982796" w:rsidP="00C50260">
                  <w:pPr>
                    <w:jc w:val="center"/>
                  </w:pPr>
                  <w:r w:rsidRPr="00E477B1">
                    <w:t>一级</w:t>
                  </w:r>
                </w:p>
              </w:tc>
              <w:tc>
                <w:tcPr>
                  <w:tcW w:w="651" w:type="dxa"/>
                  <w:tcBorders>
                    <w:tl2br w:val="nil"/>
                    <w:tr2bl w:val="nil"/>
                  </w:tcBorders>
                  <w:shd w:val="clear" w:color="auto" w:fill="auto"/>
                  <w:vAlign w:val="center"/>
                </w:tcPr>
                <w:p w14:paraId="333641C3" w14:textId="77777777" w:rsidR="00982796" w:rsidRPr="00E477B1" w:rsidRDefault="00982796" w:rsidP="00C50260">
                  <w:pPr>
                    <w:jc w:val="center"/>
                  </w:pPr>
                  <w:r w:rsidRPr="00E477B1">
                    <w:t>二级</w:t>
                  </w:r>
                </w:p>
              </w:tc>
              <w:tc>
                <w:tcPr>
                  <w:tcW w:w="651" w:type="dxa"/>
                  <w:tcBorders>
                    <w:tl2br w:val="nil"/>
                    <w:tr2bl w:val="nil"/>
                  </w:tcBorders>
                  <w:shd w:val="clear" w:color="auto" w:fill="auto"/>
                  <w:vAlign w:val="center"/>
                </w:tcPr>
                <w:p w14:paraId="43859F1F" w14:textId="77777777" w:rsidR="00982796" w:rsidRPr="00E477B1" w:rsidRDefault="00982796" w:rsidP="00C50260">
                  <w:pPr>
                    <w:jc w:val="center"/>
                  </w:pPr>
                  <w:r w:rsidRPr="00E477B1">
                    <w:t>二级</w:t>
                  </w:r>
                </w:p>
              </w:tc>
              <w:tc>
                <w:tcPr>
                  <w:tcW w:w="651" w:type="dxa"/>
                  <w:tcBorders>
                    <w:tl2br w:val="nil"/>
                    <w:tr2bl w:val="nil"/>
                  </w:tcBorders>
                  <w:shd w:val="clear" w:color="auto" w:fill="auto"/>
                  <w:vAlign w:val="center"/>
                </w:tcPr>
                <w:p w14:paraId="78363476" w14:textId="77777777" w:rsidR="00982796" w:rsidRPr="00E477B1" w:rsidRDefault="00982796" w:rsidP="00C50260">
                  <w:pPr>
                    <w:jc w:val="center"/>
                  </w:pPr>
                  <w:r w:rsidRPr="00E477B1">
                    <w:t>二级</w:t>
                  </w:r>
                </w:p>
              </w:tc>
              <w:tc>
                <w:tcPr>
                  <w:tcW w:w="651" w:type="dxa"/>
                  <w:tcBorders>
                    <w:tl2br w:val="nil"/>
                    <w:tr2bl w:val="nil"/>
                  </w:tcBorders>
                  <w:shd w:val="clear" w:color="auto" w:fill="auto"/>
                  <w:vAlign w:val="center"/>
                </w:tcPr>
                <w:p w14:paraId="528788A7" w14:textId="77777777" w:rsidR="00982796" w:rsidRPr="00E477B1" w:rsidRDefault="00982796" w:rsidP="00C50260">
                  <w:pPr>
                    <w:jc w:val="center"/>
                  </w:pPr>
                  <w:r w:rsidRPr="00E477B1">
                    <w:t>三级</w:t>
                  </w:r>
                </w:p>
              </w:tc>
              <w:tc>
                <w:tcPr>
                  <w:tcW w:w="651" w:type="dxa"/>
                  <w:tcBorders>
                    <w:tl2br w:val="nil"/>
                    <w:tr2bl w:val="nil"/>
                  </w:tcBorders>
                  <w:shd w:val="clear" w:color="auto" w:fill="auto"/>
                  <w:vAlign w:val="center"/>
                </w:tcPr>
                <w:p w14:paraId="34925D30" w14:textId="77777777" w:rsidR="00982796" w:rsidRPr="00E477B1" w:rsidRDefault="00982796" w:rsidP="00C50260">
                  <w:pPr>
                    <w:jc w:val="center"/>
                  </w:pPr>
                  <w:r w:rsidRPr="00E477B1">
                    <w:t>三级</w:t>
                  </w:r>
                </w:p>
              </w:tc>
              <w:tc>
                <w:tcPr>
                  <w:tcW w:w="651" w:type="dxa"/>
                  <w:tcBorders>
                    <w:tl2br w:val="nil"/>
                    <w:tr2bl w:val="nil"/>
                  </w:tcBorders>
                  <w:shd w:val="clear" w:color="auto" w:fill="auto"/>
                  <w:vAlign w:val="center"/>
                </w:tcPr>
                <w:p w14:paraId="6E0DD134" w14:textId="77777777" w:rsidR="00982796" w:rsidRPr="00E477B1" w:rsidRDefault="00982796" w:rsidP="00C50260">
                  <w:pPr>
                    <w:jc w:val="center"/>
                  </w:pPr>
                  <w:r w:rsidRPr="00E477B1">
                    <w:t>三级</w:t>
                  </w:r>
                </w:p>
              </w:tc>
              <w:tc>
                <w:tcPr>
                  <w:tcW w:w="659" w:type="dxa"/>
                  <w:tcBorders>
                    <w:tl2br w:val="nil"/>
                    <w:tr2bl w:val="nil"/>
                  </w:tcBorders>
                  <w:shd w:val="clear" w:color="auto" w:fill="auto"/>
                  <w:vAlign w:val="center"/>
                </w:tcPr>
                <w:p w14:paraId="231F9EC5" w14:textId="77777777" w:rsidR="00982796" w:rsidRPr="00E477B1" w:rsidRDefault="00982796" w:rsidP="00C50260">
                  <w:pPr>
                    <w:jc w:val="center"/>
                  </w:pPr>
                  <w:r w:rsidRPr="00E477B1">
                    <w:t>-</w:t>
                  </w:r>
                </w:p>
              </w:tc>
            </w:tr>
            <w:tr w:rsidR="00E477B1" w:rsidRPr="00E477B1" w14:paraId="434C7266" w14:textId="77777777" w:rsidTr="00C50260">
              <w:trPr>
                <w:trHeight w:val="340"/>
              </w:trPr>
              <w:tc>
                <w:tcPr>
                  <w:tcW w:w="2429" w:type="dxa"/>
                  <w:tcBorders>
                    <w:tl2br w:val="nil"/>
                    <w:tr2bl w:val="nil"/>
                  </w:tcBorders>
                  <w:shd w:val="clear" w:color="auto" w:fill="auto"/>
                  <w:vAlign w:val="center"/>
                </w:tcPr>
                <w:p w14:paraId="0D98E08C" w14:textId="77777777" w:rsidR="00982796" w:rsidRPr="00E477B1" w:rsidRDefault="00982796" w:rsidP="00C50260">
                  <w:pPr>
                    <w:pStyle w:val="Default"/>
                    <w:jc w:val="center"/>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不敏感</w:t>
                  </w:r>
                </w:p>
              </w:tc>
              <w:tc>
                <w:tcPr>
                  <w:tcW w:w="651" w:type="dxa"/>
                  <w:tcBorders>
                    <w:tl2br w:val="nil"/>
                    <w:tr2bl w:val="nil"/>
                  </w:tcBorders>
                  <w:shd w:val="clear" w:color="auto" w:fill="auto"/>
                  <w:vAlign w:val="center"/>
                </w:tcPr>
                <w:p w14:paraId="3CEB196D" w14:textId="77777777" w:rsidR="00982796" w:rsidRPr="00E477B1" w:rsidRDefault="00982796" w:rsidP="00C50260">
                  <w:pPr>
                    <w:jc w:val="center"/>
                  </w:pPr>
                  <w:r w:rsidRPr="00E477B1">
                    <w:t>一级</w:t>
                  </w:r>
                </w:p>
              </w:tc>
              <w:tc>
                <w:tcPr>
                  <w:tcW w:w="651" w:type="dxa"/>
                  <w:tcBorders>
                    <w:tl2br w:val="nil"/>
                    <w:tr2bl w:val="nil"/>
                  </w:tcBorders>
                  <w:shd w:val="clear" w:color="auto" w:fill="auto"/>
                  <w:vAlign w:val="center"/>
                </w:tcPr>
                <w:p w14:paraId="223B37C7" w14:textId="77777777" w:rsidR="00982796" w:rsidRPr="00E477B1" w:rsidRDefault="00982796" w:rsidP="00C50260">
                  <w:pPr>
                    <w:jc w:val="center"/>
                  </w:pPr>
                  <w:r w:rsidRPr="00E477B1">
                    <w:t>二级</w:t>
                  </w:r>
                </w:p>
              </w:tc>
              <w:tc>
                <w:tcPr>
                  <w:tcW w:w="651" w:type="dxa"/>
                  <w:tcBorders>
                    <w:tl2br w:val="nil"/>
                    <w:tr2bl w:val="nil"/>
                  </w:tcBorders>
                  <w:shd w:val="clear" w:color="auto" w:fill="auto"/>
                  <w:vAlign w:val="center"/>
                </w:tcPr>
                <w:p w14:paraId="54D78437" w14:textId="77777777" w:rsidR="00982796" w:rsidRPr="00E477B1" w:rsidRDefault="00982796" w:rsidP="00C50260">
                  <w:pPr>
                    <w:jc w:val="center"/>
                  </w:pPr>
                  <w:r w:rsidRPr="00E477B1">
                    <w:t>二级</w:t>
                  </w:r>
                </w:p>
              </w:tc>
              <w:tc>
                <w:tcPr>
                  <w:tcW w:w="651" w:type="dxa"/>
                  <w:tcBorders>
                    <w:tl2br w:val="nil"/>
                    <w:tr2bl w:val="nil"/>
                  </w:tcBorders>
                  <w:shd w:val="clear" w:color="auto" w:fill="auto"/>
                  <w:vAlign w:val="center"/>
                </w:tcPr>
                <w:p w14:paraId="6AF81149" w14:textId="77777777" w:rsidR="00982796" w:rsidRPr="00E477B1" w:rsidRDefault="00982796" w:rsidP="00C50260">
                  <w:pPr>
                    <w:jc w:val="center"/>
                  </w:pPr>
                  <w:r w:rsidRPr="00E477B1">
                    <w:t>二级</w:t>
                  </w:r>
                </w:p>
              </w:tc>
              <w:tc>
                <w:tcPr>
                  <w:tcW w:w="651" w:type="dxa"/>
                  <w:tcBorders>
                    <w:tl2br w:val="nil"/>
                    <w:tr2bl w:val="nil"/>
                  </w:tcBorders>
                  <w:shd w:val="clear" w:color="auto" w:fill="auto"/>
                  <w:vAlign w:val="center"/>
                </w:tcPr>
                <w:p w14:paraId="49BC1F85" w14:textId="77777777" w:rsidR="00982796" w:rsidRPr="00E477B1" w:rsidRDefault="00982796" w:rsidP="00C50260">
                  <w:pPr>
                    <w:jc w:val="center"/>
                  </w:pPr>
                  <w:r w:rsidRPr="00E477B1">
                    <w:t>三级</w:t>
                  </w:r>
                </w:p>
              </w:tc>
              <w:tc>
                <w:tcPr>
                  <w:tcW w:w="651" w:type="dxa"/>
                  <w:tcBorders>
                    <w:tl2br w:val="nil"/>
                    <w:tr2bl w:val="nil"/>
                  </w:tcBorders>
                  <w:shd w:val="clear" w:color="auto" w:fill="auto"/>
                  <w:vAlign w:val="center"/>
                </w:tcPr>
                <w:p w14:paraId="511210D9" w14:textId="77777777" w:rsidR="00982796" w:rsidRPr="00E477B1" w:rsidRDefault="00982796" w:rsidP="00C50260">
                  <w:pPr>
                    <w:jc w:val="center"/>
                  </w:pPr>
                  <w:r w:rsidRPr="00E477B1">
                    <w:t>三级</w:t>
                  </w:r>
                </w:p>
              </w:tc>
              <w:tc>
                <w:tcPr>
                  <w:tcW w:w="651" w:type="dxa"/>
                  <w:tcBorders>
                    <w:tl2br w:val="nil"/>
                    <w:tr2bl w:val="nil"/>
                  </w:tcBorders>
                  <w:shd w:val="clear" w:color="auto" w:fill="auto"/>
                  <w:vAlign w:val="center"/>
                </w:tcPr>
                <w:p w14:paraId="3D1D4560" w14:textId="77777777" w:rsidR="00982796" w:rsidRPr="00E477B1" w:rsidRDefault="00982796" w:rsidP="00C50260">
                  <w:pPr>
                    <w:jc w:val="center"/>
                  </w:pPr>
                  <w:r w:rsidRPr="00E477B1">
                    <w:t>三级</w:t>
                  </w:r>
                </w:p>
              </w:tc>
              <w:tc>
                <w:tcPr>
                  <w:tcW w:w="651" w:type="dxa"/>
                  <w:tcBorders>
                    <w:tl2br w:val="nil"/>
                    <w:tr2bl w:val="nil"/>
                  </w:tcBorders>
                  <w:shd w:val="clear" w:color="auto" w:fill="auto"/>
                  <w:vAlign w:val="center"/>
                </w:tcPr>
                <w:p w14:paraId="26FB46F9" w14:textId="77777777" w:rsidR="00982796" w:rsidRPr="00E477B1" w:rsidRDefault="00982796" w:rsidP="00C50260">
                  <w:pPr>
                    <w:jc w:val="center"/>
                  </w:pPr>
                  <w:r w:rsidRPr="00E477B1">
                    <w:t>-</w:t>
                  </w:r>
                </w:p>
              </w:tc>
              <w:tc>
                <w:tcPr>
                  <w:tcW w:w="659" w:type="dxa"/>
                  <w:tcBorders>
                    <w:tl2br w:val="nil"/>
                    <w:tr2bl w:val="nil"/>
                  </w:tcBorders>
                  <w:shd w:val="clear" w:color="auto" w:fill="auto"/>
                  <w:vAlign w:val="center"/>
                </w:tcPr>
                <w:p w14:paraId="10DE82CB" w14:textId="77777777" w:rsidR="00982796" w:rsidRPr="00E477B1" w:rsidRDefault="00982796" w:rsidP="00C50260">
                  <w:pPr>
                    <w:jc w:val="center"/>
                  </w:pPr>
                  <w:r w:rsidRPr="00E477B1">
                    <w:t>-</w:t>
                  </w:r>
                </w:p>
              </w:tc>
            </w:tr>
            <w:tr w:rsidR="00E477B1" w:rsidRPr="00E477B1" w14:paraId="7597AAE3" w14:textId="77777777" w:rsidTr="00C50260">
              <w:trPr>
                <w:trHeight w:val="340"/>
              </w:trPr>
              <w:tc>
                <w:tcPr>
                  <w:tcW w:w="8296" w:type="dxa"/>
                  <w:gridSpan w:val="10"/>
                  <w:tcBorders>
                    <w:tl2br w:val="nil"/>
                    <w:tr2bl w:val="nil"/>
                  </w:tcBorders>
                  <w:shd w:val="clear" w:color="auto" w:fill="auto"/>
                  <w:vAlign w:val="center"/>
                </w:tcPr>
                <w:p w14:paraId="66CD85EC" w14:textId="77777777" w:rsidR="00982796" w:rsidRPr="00E477B1" w:rsidRDefault="00982796" w:rsidP="00C50260">
                  <w:pPr>
                    <w:pStyle w:val="Default"/>
                    <w:rPr>
                      <w:rFonts w:ascii="Times New Roman" w:hAnsi="Times New Roman" w:cs="Times New Roman"/>
                      <w:b/>
                      <w:bCs/>
                      <w:color w:val="auto"/>
                      <w:sz w:val="21"/>
                      <w:szCs w:val="21"/>
                    </w:rPr>
                  </w:pPr>
                  <w:r w:rsidRPr="00E477B1">
                    <w:rPr>
                      <w:rFonts w:ascii="Times New Roman" w:hAnsi="Times New Roman" w:cs="Times New Roman"/>
                      <w:b/>
                      <w:bCs/>
                      <w:color w:val="auto"/>
                      <w:sz w:val="21"/>
                      <w:szCs w:val="21"/>
                    </w:rPr>
                    <w:t>注：</w:t>
                  </w:r>
                  <w:r w:rsidRPr="00E477B1">
                    <w:rPr>
                      <w:rFonts w:ascii="Times New Roman" w:hAnsi="Times New Roman" w:cs="Times New Roman"/>
                      <w:b/>
                      <w:bCs/>
                      <w:color w:val="auto"/>
                      <w:sz w:val="21"/>
                      <w:szCs w:val="21"/>
                    </w:rPr>
                    <w:t>“—”</w:t>
                  </w:r>
                  <w:r w:rsidRPr="00E477B1">
                    <w:rPr>
                      <w:rFonts w:ascii="Times New Roman" w:hAnsi="Times New Roman" w:cs="Times New Roman"/>
                      <w:b/>
                      <w:bCs/>
                      <w:color w:val="auto"/>
                      <w:sz w:val="21"/>
                      <w:szCs w:val="21"/>
                    </w:rPr>
                    <w:t>表示可以不开展土壤环境影评价工作。</w:t>
                  </w:r>
                </w:p>
              </w:tc>
            </w:tr>
          </w:tbl>
          <w:p w14:paraId="5683C5D8" w14:textId="77777777" w:rsidR="00982796" w:rsidRPr="00E477B1" w:rsidRDefault="00982796" w:rsidP="00C50260">
            <w:pPr>
              <w:adjustRightInd w:val="0"/>
              <w:spacing w:beforeLines="50" w:before="156" w:line="360" w:lineRule="auto"/>
              <w:ind w:firstLine="482"/>
              <w:jc w:val="left"/>
              <w:rPr>
                <w:sz w:val="24"/>
                <w:szCs w:val="20"/>
                <w:lang w:bidi="ar"/>
              </w:rPr>
            </w:pPr>
            <w:r w:rsidRPr="00E477B1">
              <w:rPr>
                <w:rFonts w:hint="eastAsia"/>
                <w:sz w:val="24"/>
                <w:szCs w:val="20"/>
                <w:lang w:bidi="ar"/>
              </w:rPr>
              <w:t>由表</w:t>
            </w:r>
            <w:r w:rsidRPr="00E477B1">
              <w:rPr>
                <w:rFonts w:hint="eastAsia"/>
                <w:sz w:val="24"/>
                <w:szCs w:val="20"/>
                <w:lang w:bidi="ar"/>
              </w:rPr>
              <w:t>7-16</w:t>
            </w:r>
            <w:r w:rsidRPr="00E477B1">
              <w:rPr>
                <w:rFonts w:hint="eastAsia"/>
                <w:sz w:val="24"/>
                <w:szCs w:val="20"/>
                <w:lang w:bidi="ar"/>
              </w:rPr>
              <w:t>土壤环境影响评价项目类别可知，本项目属于其他类属于Ⅲ类，对照表</w:t>
            </w:r>
            <w:r w:rsidRPr="00E477B1">
              <w:rPr>
                <w:rFonts w:hint="eastAsia"/>
                <w:sz w:val="24"/>
                <w:szCs w:val="20"/>
                <w:lang w:bidi="ar"/>
              </w:rPr>
              <w:t>7-17</w:t>
            </w:r>
            <w:r w:rsidRPr="00E477B1">
              <w:rPr>
                <w:rFonts w:hint="eastAsia"/>
                <w:sz w:val="24"/>
                <w:szCs w:val="20"/>
                <w:lang w:bidi="ar"/>
              </w:rPr>
              <w:t>污染影响型敏感程度分级表及表</w:t>
            </w:r>
            <w:r w:rsidRPr="00E477B1">
              <w:rPr>
                <w:rFonts w:hint="eastAsia"/>
                <w:sz w:val="24"/>
                <w:szCs w:val="20"/>
                <w:lang w:bidi="ar"/>
              </w:rPr>
              <w:t>7-18</w:t>
            </w:r>
            <w:r w:rsidRPr="00E477B1">
              <w:rPr>
                <w:rFonts w:hint="eastAsia"/>
                <w:sz w:val="24"/>
                <w:szCs w:val="20"/>
                <w:lang w:bidi="ar"/>
              </w:rPr>
              <w:t>污染影响型评价工作等级划分表可知，本项目可不进行进一步预测与评价。本项目的土壤环境影响评价自查表见下表。</w:t>
            </w:r>
          </w:p>
          <w:p w14:paraId="1849C138" w14:textId="77777777" w:rsidR="00982796" w:rsidRPr="00E477B1" w:rsidRDefault="00982796" w:rsidP="00C50260">
            <w:pPr>
              <w:jc w:val="center"/>
            </w:pPr>
            <w:r w:rsidRPr="00E477B1">
              <w:rPr>
                <w:b/>
                <w:bCs/>
                <w:kern w:val="28"/>
                <w:szCs w:val="18"/>
              </w:rPr>
              <w:t>表</w:t>
            </w:r>
            <w:r w:rsidRPr="00E477B1">
              <w:rPr>
                <w:b/>
                <w:bCs/>
                <w:kern w:val="28"/>
                <w:szCs w:val="18"/>
              </w:rPr>
              <w:t>7-</w:t>
            </w:r>
            <w:r w:rsidRPr="00E477B1">
              <w:rPr>
                <w:rFonts w:hint="eastAsia"/>
                <w:b/>
                <w:bCs/>
                <w:kern w:val="28"/>
                <w:szCs w:val="18"/>
              </w:rPr>
              <w:t>19</w:t>
            </w:r>
            <w:r w:rsidRPr="00E477B1">
              <w:rPr>
                <w:b/>
                <w:bCs/>
                <w:kern w:val="28"/>
                <w:szCs w:val="18"/>
              </w:rPr>
              <w:t xml:space="preserve">  </w:t>
            </w:r>
            <w:r w:rsidRPr="00E477B1">
              <w:rPr>
                <w:rFonts w:hint="eastAsia"/>
                <w:b/>
                <w:bCs/>
                <w:kern w:val="28"/>
                <w:szCs w:val="18"/>
              </w:rPr>
              <w:t>建设项目土壤环境影响评价自查表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8"/>
              <w:gridCol w:w="1521"/>
              <w:gridCol w:w="1418"/>
              <w:gridCol w:w="1174"/>
              <w:gridCol w:w="1201"/>
              <w:gridCol w:w="1337"/>
              <w:gridCol w:w="1183"/>
            </w:tblGrid>
            <w:tr w:rsidR="00E477B1" w:rsidRPr="00E477B1" w14:paraId="12159558" w14:textId="77777777" w:rsidTr="00C50260">
              <w:trPr>
                <w:trHeight w:val="425"/>
              </w:trPr>
              <w:tc>
                <w:tcPr>
                  <w:tcW w:w="1188" w:type="pct"/>
                  <w:gridSpan w:val="2"/>
                  <w:tcBorders>
                    <w:tl2br w:val="nil"/>
                    <w:tr2bl w:val="nil"/>
                  </w:tcBorders>
                  <w:shd w:val="clear" w:color="auto" w:fill="auto"/>
                  <w:vAlign w:val="center"/>
                </w:tcPr>
                <w:p w14:paraId="60863B56" w14:textId="77777777" w:rsidR="00982796" w:rsidRPr="00E477B1" w:rsidRDefault="00982796" w:rsidP="00C50260">
                  <w:pPr>
                    <w:adjustRightInd w:val="0"/>
                    <w:snapToGrid w:val="0"/>
                    <w:jc w:val="center"/>
                    <w:rPr>
                      <w:b/>
                      <w:bCs/>
                      <w:sz w:val="18"/>
                      <w:szCs w:val="18"/>
                    </w:rPr>
                  </w:pPr>
                  <w:r w:rsidRPr="00E477B1">
                    <w:rPr>
                      <w:b/>
                      <w:bCs/>
                      <w:sz w:val="18"/>
                      <w:szCs w:val="18"/>
                    </w:rPr>
                    <w:t>工作内容</w:t>
                  </w:r>
                </w:p>
              </w:tc>
              <w:tc>
                <w:tcPr>
                  <w:tcW w:w="3097" w:type="pct"/>
                  <w:gridSpan w:val="4"/>
                  <w:tcBorders>
                    <w:tl2br w:val="nil"/>
                    <w:tr2bl w:val="nil"/>
                  </w:tcBorders>
                  <w:shd w:val="clear" w:color="auto" w:fill="auto"/>
                  <w:vAlign w:val="center"/>
                </w:tcPr>
                <w:p w14:paraId="189F42B6" w14:textId="77777777" w:rsidR="00982796" w:rsidRPr="00E477B1" w:rsidRDefault="00982796" w:rsidP="00C50260">
                  <w:pPr>
                    <w:adjustRightInd w:val="0"/>
                    <w:snapToGrid w:val="0"/>
                    <w:jc w:val="center"/>
                    <w:rPr>
                      <w:b/>
                      <w:bCs/>
                      <w:sz w:val="18"/>
                      <w:szCs w:val="18"/>
                    </w:rPr>
                  </w:pPr>
                  <w:r w:rsidRPr="00E477B1">
                    <w:rPr>
                      <w:b/>
                      <w:bCs/>
                      <w:sz w:val="18"/>
                      <w:szCs w:val="18"/>
                    </w:rPr>
                    <w:t>完成情况</w:t>
                  </w:r>
                </w:p>
              </w:tc>
              <w:tc>
                <w:tcPr>
                  <w:tcW w:w="715" w:type="pct"/>
                  <w:tcBorders>
                    <w:tl2br w:val="nil"/>
                    <w:tr2bl w:val="nil"/>
                  </w:tcBorders>
                  <w:shd w:val="clear" w:color="auto" w:fill="auto"/>
                  <w:vAlign w:val="center"/>
                </w:tcPr>
                <w:p w14:paraId="30CF0C3F" w14:textId="77777777" w:rsidR="00982796" w:rsidRPr="00E477B1" w:rsidRDefault="00982796" w:rsidP="00C50260">
                  <w:pPr>
                    <w:adjustRightInd w:val="0"/>
                    <w:snapToGrid w:val="0"/>
                    <w:jc w:val="center"/>
                    <w:rPr>
                      <w:b/>
                      <w:bCs/>
                      <w:sz w:val="18"/>
                      <w:szCs w:val="18"/>
                    </w:rPr>
                  </w:pPr>
                  <w:r w:rsidRPr="00E477B1">
                    <w:rPr>
                      <w:b/>
                      <w:bCs/>
                      <w:sz w:val="18"/>
                      <w:szCs w:val="18"/>
                    </w:rPr>
                    <w:t>备注</w:t>
                  </w:r>
                </w:p>
              </w:tc>
            </w:tr>
            <w:tr w:rsidR="00E477B1" w:rsidRPr="00E477B1" w14:paraId="719744E7" w14:textId="77777777" w:rsidTr="00C50260">
              <w:trPr>
                <w:trHeight w:val="425"/>
              </w:trPr>
              <w:tc>
                <w:tcPr>
                  <w:tcW w:w="271" w:type="pct"/>
                  <w:vMerge w:val="restart"/>
                  <w:tcBorders>
                    <w:tl2br w:val="nil"/>
                    <w:tr2bl w:val="nil"/>
                  </w:tcBorders>
                  <w:shd w:val="clear" w:color="auto" w:fill="auto"/>
                  <w:vAlign w:val="center"/>
                </w:tcPr>
                <w:p w14:paraId="610F1D3E" w14:textId="77777777" w:rsidR="00982796" w:rsidRPr="00E477B1" w:rsidRDefault="00982796" w:rsidP="00C50260">
                  <w:pPr>
                    <w:adjustRightInd w:val="0"/>
                    <w:snapToGrid w:val="0"/>
                    <w:jc w:val="center"/>
                    <w:rPr>
                      <w:sz w:val="18"/>
                      <w:szCs w:val="18"/>
                    </w:rPr>
                  </w:pPr>
                  <w:r w:rsidRPr="00E477B1">
                    <w:rPr>
                      <w:sz w:val="18"/>
                      <w:szCs w:val="18"/>
                    </w:rPr>
                    <w:t>影响识别</w:t>
                  </w:r>
                </w:p>
              </w:tc>
              <w:tc>
                <w:tcPr>
                  <w:tcW w:w="918" w:type="pct"/>
                  <w:tcBorders>
                    <w:tl2br w:val="nil"/>
                    <w:tr2bl w:val="nil"/>
                  </w:tcBorders>
                  <w:shd w:val="clear" w:color="auto" w:fill="auto"/>
                  <w:vAlign w:val="center"/>
                </w:tcPr>
                <w:p w14:paraId="1BE1D048" w14:textId="77777777" w:rsidR="00982796" w:rsidRPr="00E477B1" w:rsidRDefault="00982796" w:rsidP="00C50260">
                  <w:pPr>
                    <w:adjustRightInd w:val="0"/>
                    <w:snapToGrid w:val="0"/>
                    <w:jc w:val="center"/>
                    <w:rPr>
                      <w:sz w:val="18"/>
                      <w:szCs w:val="18"/>
                    </w:rPr>
                  </w:pPr>
                  <w:r w:rsidRPr="00E477B1">
                    <w:rPr>
                      <w:sz w:val="18"/>
                      <w:szCs w:val="18"/>
                    </w:rPr>
                    <w:t>影响类型</w:t>
                  </w:r>
                </w:p>
              </w:tc>
              <w:tc>
                <w:tcPr>
                  <w:tcW w:w="3097" w:type="pct"/>
                  <w:gridSpan w:val="4"/>
                  <w:tcBorders>
                    <w:tl2br w:val="nil"/>
                    <w:tr2bl w:val="nil"/>
                  </w:tcBorders>
                  <w:shd w:val="clear" w:color="auto" w:fill="auto"/>
                  <w:vAlign w:val="center"/>
                </w:tcPr>
                <w:p w14:paraId="41001E31" w14:textId="77777777" w:rsidR="00982796" w:rsidRPr="00E477B1" w:rsidRDefault="00982796" w:rsidP="00C50260">
                  <w:pPr>
                    <w:adjustRightInd w:val="0"/>
                    <w:snapToGrid w:val="0"/>
                    <w:rPr>
                      <w:sz w:val="18"/>
                      <w:szCs w:val="18"/>
                    </w:rPr>
                  </w:pPr>
                  <w:r w:rsidRPr="00E477B1">
                    <w:rPr>
                      <w:sz w:val="18"/>
                      <w:szCs w:val="18"/>
                    </w:rPr>
                    <w:t>污染影响型</w:t>
                  </w:r>
                  <w:r w:rsidRPr="00E477B1">
                    <w:rPr>
                      <w:sz w:val="18"/>
                      <w:szCs w:val="18"/>
                    </w:rPr>
                    <w:sym w:font="Wingdings 2" w:char="0052"/>
                  </w:r>
                  <w:r w:rsidRPr="00E477B1">
                    <w:rPr>
                      <w:sz w:val="18"/>
                      <w:szCs w:val="18"/>
                    </w:rPr>
                    <w:t>；生态影响型</w:t>
                  </w:r>
                  <w:r w:rsidRPr="00E477B1">
                    <w:rPr>
                      <w:sz w:val="18"/>
                      <w:szCs w:val="18"/>
                    </w:rPr>
                    <w:t>□</w:t>
                  </w:r>
                  <w:r w:rsidRPr="00E477B1">
                    <w:rPr>
                      <w:sz w:val="18"/>
                      <w:szCs w:val="18"/>
                    </w:rPr>
                    <w:t>；两种兼有</w:t>
                  </w:r>
                  <w:r w:rsidRPr="00E477B1">
                    <w:rPr>
                      <w:sz w:val="18"/>
                      <w:szCs w:val="18"/>
                    </w:rPr>
                    <w:t>□</w:t>
                  </w:r>
                </w:p>
              </w:tc>
              <w:tc>
                <w:tcPr>
                  <w:tcW w:w="715" w:type="pct"/>
                  <w:tcBorders>
                    <w:tl2br w:val="nil"/>
                    <w:tr2bl w:val="nil"/>
                  </w:tcBorders>
                  <w:shd w:val="clear" w:color="auto" w:fill="auto"/>
                  <w:vAlign w:val="center"/>
                </w:tcPr>
                <w:p w14:paraId="3C9314F1" w14:textId="77777777" w:rsidR="00982796" w:rsidRPr="00E477B1" w:rsidRDefault="00982796" w:rsidP="00C50260">
                  <w:pPr>
                    <w:adjustRightInd w:val="0"/>
                    <w:snapToGrid w:val="0"/>
                    <w:jc w:val="center"/>
                    <w:rPr>
                      <w:sz w:val="18"/>
                      <w:szCs w:val="18"/>
                    </w:rPr>
                  </w:pPr>
                </w:p>
              </w:tc>
            </w:tr>
            <w:tr w:rsidR="00E477B1" w:rsidRPr="00E477B1" w14:paraId="45FAE1FA" w14:textId="77777777" w:rsidTr="00C50260">
              <w:trPr>
                <w:trHeight w:val="425"/>
              </w:trPr>
              <w:tc>
                <w:tcPr>
                  <w:tcW w:w="271" w:type="pct"/>
                  <w:vMerge/>
                  <w:tcBorders>
                    <w:tl2br w:val="nil"/>
                    <w:tr2bl w:val="nil"/>
                  </w:tcBorders>
                  <w:shd w:val="clear" w:color="auto" w:fill="auto"/>
                  <w:vAlign w:val="center"/>
                </w:tcPr>
                <w:p w14:paraId="533B4C93"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24F58A95" w14:textId="77777777" w:rsidR="00982796" w:rsidRPr="00E477B1" w:rsidRDefault="00982796" w:rsidP="00C50260">
                  <w:pPr>
                    <w:adjustRightInd w:val="0"/>
                    <w:snapToGrid w:val="0"/>
                    <w:jc w:val="center"/>
                    <w:rPr>
                      <w:sz w:val="18"/>
                      <w:szCs w:val="18"/>
                    </w:rPr>
                  </w:pPr>
                  <w:r w:rsidRPr="00E477B1">
                    <w:rPr>
                      <w:sz w:val="18"/>
                      <w:szCs w:val="18"/>
                    </w:rPr>
                    <w:t>土地利用类型</w:t>
                  </w:r>
                </w:p>
              </w:tc>
              <w:tc>
                <w:tcPr>
                  <w:tcW w:w="3097" w:type="pct"/>
                  <w:gridSpan w:val="4"/>
                  <w:tcBorders>
                    <w:tl2br w:val="nil"/>
                    <w:tr2bl w:val="nil"/>
                  </w:tcBorders>
                  <w:shd w:val="clear" w:color="auto" w:fill="auto"/>
                  <w:vAlign w:val="center"/>
                </w:tcPr>
                <w:p w14:paraId="7AD22E2C" w14:textId="77777777" w:rsidR="00982796" w:rsidRPr="00E477B1" w:rsidRDefault="00982796" w:rsidP="00C50260">
                  <w:pPr>
                    <w:adjustRightInd w:val="0"/>
                    <w:snapToGrid w:val="0"/>
                    <w:rPr>
                      <w:sz w:val="18"/>
                      <w:szCs w:val="18"/>
                    </w:rPr>
                  </w:pPr>
                  <w:r w:rsidRPr="00E477B1">
                    <w:rPr>
                      <w:sz w:val="18"/>
                      <w:szCs w:val="18"/>
                    </w:rPr>
                    <w:t>建设用地</w:t>
                  </w:r>
                  <w:r w:rsidRPr="00E477B1">
                    <w:rPr>
                      <w:sz w:val="18"/>
                      <w:szCs w:val="18"/>
                    </w:rPr>
                    <w:sym w:font="Wingdings 2" w:char="0052"/>
                  </w:r>
                  <w:r w:rsidRPr="00E477B1">
                    <w:rPr>
                      <w:sz w:val="18"/>
                      <w:szCs w:val="18"/>
                    </w:rPr>
                    <w:t>；农用地</w:t>
                  </w:r>
                  <w:r w:rsidRPr="00E477B1">
                    <w:rPr>
                      <w:sz w:val="18"/>
                      <w:szCs w:val="18"/>
                    </w:rPr>
                    <w:t>□</w:t>
                  </w:r>
                  <w:r w:rsidRPr="00E477B1">
                    <w:rPr>
                      <w:sz w:val="18"/>
                      <w:szCs w:val="18"/>
                    </w:rPr>
                    <w:t>；未利用地</w:t>
                  </w:r>
                  <w:r w:rsidRPr="00E477B1">
                    <w:rPr>
                      <w:sz w:val="18"/>
                      <w:szCs w:val="18"/>
                    </w:rPr>
                    <w:t>□</w:t>
                  </w:r>
                </w:p>
              </w:tc>
              <w:tc>
                <w:tcPr>
                  <w:tcW w:w="715" w:type="pct"/>
                  <w:tcBorders>
                    <w:tl2br w:val="nil"/>
                    <w:tr2bl w:val="nil"/>
                  </w:tcBorders>
                  <w:shd w:val="clear" w:color="auto" w:fill="auto"/>
                  <w:vAlign w:val="center"/>
                </w:tcPr>
                <w:p w14:paraId="6C424917" w14:textId="77777777" w:rsidR="00982796" w:rsidRPr="00E477B1" w:rsidRDefault="00982796" w:rsidP="00C50260">
                  <w:pPr>
                    <w:adjustRightInd w:val="0"/>
                    <w:snapToGrid w:val="0"/>
                    <w:jc w:val="center"/>
                    <w:rPr>
                      <w:sz w:val="18"/>
                      <w:szCs w:val="18"/>
                    </w:rPr>
                  </w:pPr>
                </w:p>
              </w:tc>
            </w:tr>
            <w:tr w:rsidR="00E477B1" w:rsidRPr="00E477B1" w14:paraId="1A47C918" w14:textId="77777777" w:rsidTr="00C50260">
              <w:trPr>
                <w:trHeight w:val="425"/>
              </w:trPr>
              <w:tc>
                <w:tcPr>
                  <w:tcW w:w="271" w:type="pct"/>
                  <w:vMerge/>
                  <w:tcBorders>
                    <w:tl2br w:val="nil"/>
                    <w:tr2bl w:val="nil"/>
                  </w:tcBorders>
                  <w:shd w:val="clear" w:color="auto" w:fill="auto"/>
                  <w:vAlign w:val="center"/>
                </w:tcPr>
                <w:p w14:paraId="44BC1FF1"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00223E84" w14:textId="77777777" w:rsidR="00982796" w:rsidRPr="00E477B1" w:rsidRDefault="00982796" w:rsidP="00C50260">
                  <w:pPr>
                    <w:adjustRightInd w:val="0"/>
                    <w:snapToGrid w:val="0"/>
                    <w:jc w:val="center"/>
                    <w:rPr>
                      <w:sz w:val="18"/>
                      <w:szCs w:val="18"/>
                    </w:rPr>
                  </w:pPr>
                  <w:r w:rsidRPr="00E477B1">
                    <w:rPr>
                      <w:sz w:val="18"/>
                      <w:szCs w:val="18"/>
                    </w:rPr>
                    <w:t>占地规模</w:t>
                  </w:r>
                </w:p>
              </w:tc>
              <w:tc>
                <w:tcPr>
                  <w:tcW w:w="3097" w:type="pct"/>
                  <w:gridSpan w:val="4"/>
                  <w:tcBorders>
                    <w:tl2br w:val="nil"/>
                    <w:tr2bl w:val="nil"/>
                  </w:tcBorders>
                  <w:shd w:val="clear" w:color="auto" w:fill="auto"/>
                  <w:vAlign w:val="center"/>
                </w:tcPr>
                <w:p w14:paraId="3CC4F8E3" w14:textId="77777777" w:rsidR="00982796" w:rsidRPr="00E477B1" w:rsidRDefault="00982796" w:rsidP="00C50260">
                  <w:pPr>
                    <w:adjustRightInd w:val="0"/>
                    <w:snapToGrid w:val="0"/>
                    <w:rPr>
                      <w:sz w:val="18"/>
                      <w:szCs w:val="18"/>
                    </w:rPr>
                  </w:pPr>
                  <w:r w:rsidRPr="00E477B1">
                    <w:rPr>
                      <w:sz w:val="18"/>
                      <w:szCs w:val="18"/>
                    </w:rPr>
                    <w:t>（</w:t>
                  </w:r>
                  <w:r w:rsidRPr="00E477B1">
                    <w:rPr>
                      <w:sz w:val="18"/>
                      <w:szCs w:val="18"/>
                    </w:rPr>
                    <w:t>0.52</w:t>
                  </w:r>
                  <w:r w:rsidRPr="00E477B1">
                    <w:rPr>
                      <w:sz w:val="18"/>
                      <w:szCs w:val="18"/>
                    </w:rPr>
                    <w:t>）</w:t>
                  </w:r>
                  <w:r w:rsidRPr="00E477B1">
                    <w:rPr>
                      <w:sz w:val="18"/>
                      <w:szCs w:val="18"/>
                    </w:rPr>
                    <w:t>hm</w:t>
                  </w:r>
                  <w:r w:rsidRPr="00E477B1">
                    <w:rPr>
                      <w:sz w:val="18"/>
                      <w:szCs w:val="18"/>
                      <w:vertAlign w:val="superscript"/>
                    </w:rPr>
                    <w:t>2</w:t>
                  </w:r>
                </w:p>
              </w:tc>
              <w:tc>
                <w:tcPr>
                  <w:tcW w:w="715" w:type="pct"/>
                  <w:tcBorders>
                    <w:tl2br w:val="nil"/>
                    <w:tr2bl w:val="nil"/>
                  </w:tcBorders>
                  <w:shd w:val="clear" w:color="auto" w:fill="auto"/>
                  <w:vAlign w:val="center"/>
                </w:tcPr>
                <w:p w14:paraId="6B8CF960" w14:textId="77777777" w:rsidR="00982796" w:rsidRPr="00E477B1" w:rsidRDefault="00982796" w:rsidP="00C50260">
                  <w:pPr>
                    <w:adjustRightInd w:val="0"/>
                    <w:snapToGrid w:val="0"/>
                    <w:jc w:val="center"/>
                    <w:rPr>
                      <w:sz w:val="18"/>
                      <w:szCs w:val="18"/>
                    </w:rPr>
                  </w:pPr>
                </w:p>
              </w:tc>
            </w:tr>
            <w:tr w:rsidR="00E477B1" w:rsidRPr="00E477B1" w14:paraId="5CE52178" w14:textId="77777777" w:rsidTr="00C50260">
              <w:trPr>
                <w:trHeight w:val="425"/>
              </w:trPr>
              <w:tc>
                <w:tcPr>
                  <w:tcW w:w="271" w:type="pct"/>
                  <w:vMerge/>
                  <w:tcBorders>
                    <w:tl2br w:val="nil"/>
                    <w:tr2bl w:val="nil"/>
                  </w:tcBorders>
                  <w:shd w:val="clear" w:color="auto" w:fill="auto"/>
                  <w:vAlign w:val="center"/>
                </w:tcPr>
                <w:p w14:paraId="4EFA62E1"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76B01E50" w14:textId="77777777" w:rsidR="00982796" w:rsidRPr="00E477B1" w:rsidRDefault="00982796" w:rsidP="00C50260">
                  <w:pPr>
                    <w:adjustRightInd w:val="0"/>
                    <w:snapToGrid w:val="0"/>
                    <w:jc w:val="center"/>
                    <w:rPr>
                      <w:sz w:val="18"/>
                      <w:szCs w:val="18"/>
                    </w:rPr>
                  </w:pPr>
                  <w:r w:rsidRPr="00E477B1">
                    <w:rPr>
                      <w:sz w:val="18"/>
                      <w:szCs w:val="18"/>
                    </w:rPr>
                    <w:t>敏感目标信息</w:t>
                  </w:r>
                </w:p>
              </w:tc>
              <w:tc>
                <w:tcPr>
                  <w:tcW w:w="3097" w:type="pct"/>
                  <w:gridSpan w:val="4"/>
                  <w:tcBorders>
                    <w:tl2br w:val="nil"/>
                    <w:tr2bl w:val="nil"/>
                  </w:tcBorders>
                  <w:shd w:val="clear" w:color="auto" w:fill="auto"/>
                  <w:vAlign w:val="center"/>
                </w:tcPr>
                <w:p w14:paraId="5D87D554" w14:textId="77777777" w:rsidR="00982796" w:rsidRPr="00E477B1" w:rsidRDefault="00982796" w:rsidP="00C50260">
                  <w:pPr>
                    <w:adjustRightInd w:val="0"/>
                    <w:snapToGrid w:val="0"/>
                    <w:rPr>
                      <w:sz w:val="18"/>
                      <w:szCs w:val="18"/>
                    </w:rPr>
                  </w:pPr>
                  <w:r w:rsidRPr="00E477B1">
                    <w:rPr>
                      <w:sz w:val="18"/>
                      <w:szCs w:val="18"/>
                    </w:rPr>
                    <w:t>敏感目标（南京平山省级森林公园）、方位（</w:t>
                  </w:r>
                  <w:r w:rsidRPr="00E477B1">
                    <w:rPr>
                      <w:sz w:val="18"/>
                      <w:szCs w:val="18"/>
                    </w:rPr>
                    <w:t>N</w:t>
                  </w:r>
                  <w:r w:rsidRPr="00E477B1">
                    <w:rPr>
                      <w:sz w:val="18"/>
                      <w:szCs w:val="18"/>
                    </w:rPr>
                    <w:t>）、距离（</w:t>
                  </w:r>
                  <w:r w:rsidRPr="00E477B1">
                    <w:rPr>
                      <w:sz w:val="18"/>
                      <w:szCs w:val="18"/>
                    </w:rPr>
                    <w:t>8.3km</w:t>
                  </w:r>
                  <w:r w:rsidRPr="00E477B1">
                    <w:rPr>
                      <w:sz w:val="18"/>
                      <w:szCs w:val="18"/>
                    </w:rPr>
                    <w:t>）</w:t>
                  </w:r>
                </w:p>
              </w:tc>
              <w:tc>
                <w:tcPr>
                  <w:tcW w:w="715" w:type="pct"/>
                  <w:tcBorders>
                    <w:tl2br w:val="nil"/>
                    <w:tr2bl w:val="nil"/>
                  </w:tcBorders>
                  <w:shd w:val="clear" w:color="auto" w:fill="auto"/>
                  <w:vAlign w:val="center"/>
                </w:tcPr>
                <w:p w14:paraId="3F0FD181" w14:textId="77777777" w:rsidR="00982796" w:rsidRPr="00E477B1" w:rsidRDefault="00982796" w:rsidP="00C50260">
                  <w:pPr>
                    <w:adjustRightInd w:val="0"/>
                    <w:snapToGrid w:val="0"/>
                    <w:jc w:val="center"/>
                    <w:rPr>
                      <w:sz w:val="18"/>
                      <w:szCs w:val="18"/>
                    </w:rPr>
                  </w:pPr>
                </w:p>
              </w:tc>
            </w:tr>
            <w:tr w:rsidR="00E477B1" w:rsidRPr="00E477B1" w14:paraId="6CE8EA70" w14:textId="77777777" w:rsidTr="00C50260">
              <w:trPr>
                <w:trHeight w:val="425"/>
              </w:trPr>
              <w:tc>
                <w:tcPr>
                  <w:tcW w:w="271" w:type="pct"/>
                  <w:vMerge/>
                  <w:tcBorders>
                    <w:tl2br w:val="nil"/>
                    <w:tr2bl w:val="nil"/>
                  </w:tcBorders>
                  <w:shd w:val="clear" w:color="auto" w:fill="auto"/>
                  <w:vAlign w:val="center"/>
                </w:tcPr>
                <w:p w14:paraId="5D41F01A"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45A50AC8" w14:textId="77777777" w:rsidR="00982796" w:rsidRPr="00E477B1" w:rsidRDefault="00982796" w:rsidP="00C50260">
                  <w:pPr>
                    <w:adjustRightInd w:val="0"/>
                    <w:snapToGrid w:val="0"/>
                    <w:jc w:val="center"/>
                    <w:rPr>
                      <w:sz w:val="18"/>
                      <w:szCs w:val="18"/>
                    </w:rPr>
                  </w:pPr>
                  <w:r w:rsidRPr="00E477B1">
                    <w:rPr>
                      <w:sz w:val="18"/>
                      <w:szCs w:val="18"/>
                    </w:rPr>
                    <w:t>影响途径</w:t>
                  </w:r>
                </w:p>
              </w:tc>
              <w:tc>
                <w:tcPr>
                  <w:tcW w:w="3097" w:type="pct"/>
                  <w:gridSpan w:val="4"/>
                  <w:tcBorders>
                    <w:tl2br w:val="nil"/>
                    <w:tr2bl w:val="nil"/>
                  </w:tcBorders>
                  <w:shd w:val="clear" w:color="auto" w:fill="auto"/>
                  <w:vAlign w:val="center"/>
                </w:tcPr>
                <w:p w14:paraId="679B85BA" w14:textId="77777777" w:rsidR="00982796" w:rsidRPr="00E477B1" w:rsidRDefault="00982796" w:rsidP="00C50260">
                  <w:pPr>
                    <w:adjustRightInd w:val="0"/>
                    <w:snapToGrid w:val="0"/>
                    <w:rPr>
                      <w:sz w:val="18"/>
                      <w:szCs w:val="18"/>
                    </w:rPr>
                  </w:pPr>
                  <w:r w:rsidRPr="00E477B1">
                    <w:rPr>
                      <w:sz w:val="18"/>
                      <w:szCs w:val="18"/>
                    </w:rPr>
                    <w:t>大气沉降</w:t>
                  </w:r>
                  <w:r w:rsidRPr="00E477B1">
                    <w:rPr>
                      <w:sz w:val="18"/>
                      <w:szCs w:val="18"/>
                    </w:rPr>
                    <w:sym w:font="Wingdings 2" w:char="0052"/>
                  </w:r>
                  <w:r w:rsidRPr="00E477B1">
                    <w:rPr>
                      <w:sz w:val="18"/>
                      <w:szCs w:val="18"/>
                    </w:rPr>
                    <w:t>；地面漫流</w:t>
                  </w:r>
                  <w:r w:rsidRPr="00E477B1">
                    <w:rPr>
                      <w:sz w:val="18"/>
                      <w:szCs w:val="18"/>
                    </w:rPr>
                    <w:t>□</w:t>
                  </w:r>
                  <w:r w:rsidRPr="00E477B1">
                    <w:rPr>
                      <w:sz w:val="18"/>
                      <w:szCs w:val="18"/>
                    </w:rPr>
                    <w:t>；垂直入渗</w:t>
                  </w:r>
                  <w:r w:rsidRPr="00E477B1">
                    <w:rPr>
                      <w:sz w:val="18"/>
                      <w:szCs w:val="18"/>
                    </w:rPr>
                    <w:t>□</w:t>
                  </w:r>
                  <w:r w:rsidRPr="00E477B1">
                    <w:rPr>
                      <w:sz w:val="18"/>
                      <w:szCs w:val="18"/>
                    </w:rPr>
                    <w:t>；地下水位</w:t>
                  </w:r>
                  <w:r w:rsidRPr="00E477B1">
                    <w:rPr>
                      <w:sz w:val="18"/>
                      <w:szCs w:val="18"/>
                    </w:rPr>
                    <w:t>□</w:t>
                  </w:r>
                  <w:r w:rsidRPr="00E477B1">
                    <w:rPr>
                      <w:sz w:val="18"/>
                      <w:szCs w:val="18"/>
                    </w:rPr>
                    <w:t>；其他</w:t>
                  </w:r>
                  <w:r w:rsidRPr="00E477B1">
                    <w:rPr>
                      <w:sz w:val="18"/>
                      <w:szCs w:val="18"/>
                    </w:rPr>
                    <w:t>□</w:t>
                  </w:r>
                </w:p>
              </w:tc>
              <w:tc>
                <w:tcPr>
                  <w:tcW w:w="715" w:type="pct"/>
                  <w:tcBorders>
                    <w:tl2br w:val="nil"/>
                    <w:tr2bl w:val="nil"/>
                  </w:tcBorders>
                  <w:shd w:val="clear" w:color="auto" w:fill="auto"/>
                  <w:vAlign w:val="center"/>
                </w:tcPr>
                <w:p w14:paraId="54662010" w14:textId="77777777" w:rsidR="00982796" w:rsidRPr="00E477B1" w:rsidRDefault="00982796" w:rsidP="00C50260">
                  <w:pPr>
                    <w:adjustRightInd w:val="0"/>
                    <w:snapToGrid w:val="0"/>
                    <w:jc w:val="center"/>
                    <w:rPr>
                      <w:sz w:val="18"/>
                      <w:szCs w:val="18"/>
                    </w:rPr>
                  </w:pPr>
                </w:p>
              </w:tc>
            </w:tr>
            <w:tr w:rsidR="00E477B1" w:rsidRPr="00E477B1" w14:paraId="5FD7A95C" w14:textId="77777777" w:rsidTr="00C50260">
              <w:trPr>
                <w:trHeight w:val="425"/>
              </w:trPr>
              <w:tc>
                <w:tcPr>
                  <w:tcW w:w="271" w:type="pct"/>
                  <w:vMerge/>
                  <w:tcBorders>
                    <w:tl2br w:val="nil"/>
                    <w:tr2bl w:val="nil"/>
                  </w:tcBorders>
                  <w:shd w:val="clear" w:color="auto" w:fill="auto"/>
                  <w:vAlign w:val="center"/>
                </w:tcPr>
                <w:p w14:paraId="3E76C8B8"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6DFF0266" w14:textId="77777777" w:rsidR="00982796" w:rsidRPr="00E477B1" w:rsidRDefault="00982796" w:rsidP="00C50260">
                  <w:pPr>
                    <w:adjustRightInd w:val="0"/>
                    <w:snapToGrid w:val="0"/>
                    <w:jc w:val="center"/>
                    <w:rPr>
                      <w:sz w:val="18"/>
                      <w:szCs w:val="18"/>
                    </w:rPr>
                  </w:pPr>
                  <w:r w:rsidRPr="00E477B1">
                    <w:rPr>
                      <w:sz w:val="18"/>
                      <w:szCs w:val="18"/>
                    </w:rPr>
                    <w:t>全部污染因子</w:t>
                  </w:r>
                </w:p>
              </w:tc>
              <w:tc>
                <w:tcPr>
                  <w:tcW w:w="3097" w:type="pct"/>
                  <w:gridSpan w:val="4"/>
                  <w:tcBorders>
                    <w:tl2br w:val="nil"/>
                    <w:tr2bl w:val="nil"/>
                  </w:tcBorders>
                  <w:shd w:val="clear" w:color="auto" w:fill="auto"/>
                  <w:vAlign w:val="center"/>
                </w:tcPr>
                <w:p w14:paraId="6B0BEECD" w14:textId="77777777" w:rsidR="00982796" w:rsidRPr="00E477B1"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43D5101B" w14:textId="77777777" w:rsidR="00982796" w:rsidRPr="00E477B1" w:rsidRDefault="00982796" w:rsidP="00C50260">
                  <w:pPr>
                    <w:adjustRightInd w:val="0"/>
                    <w:snapToGrid w:val="0"/>
                    <w:jc w:val="center"/>
                    <w:rPr>
                      <w:sz w:val="18"/>
                      <w:szCs w:val="18"/>
                    </w:rPr>
                  </w:pPr>
                </w:p>
              </w:tc>
            </w:tr>
            <w:tr w:rsidR="00E477B1" w:rsidRPr="00E477B1" w14:paraId="2B0F74CA" w14:textId="77777777" w:rsidTr="00C50260">
              <w:trPr>
                <w:trHeight w:val="425"/>
              </w:trPr>
              <w:tc>
                <w:tcPr>
                  <w:tcW w:w="271" w:type="pct"/>
                  <w:vMerge/>
                  <w:tcBorders>
                    <w:tl2br w:val="nil"/>
                    <w:tr2bl w:val="nil"/>
                  </w:tcBorders>
                  <w:shd w:val="clear" w:color="auto" w:fill="auto"/>
                  <w:vAlign w:val="center"/>
                </w:tcPr>
                <w:p w14:paraId="6F89082F"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770BE423" w14:textId="77777777" w:rsidR="00982796" w:rsidRPr="00E477B1" w:rsidRDefault="00982796" w:rsidP="00C50260">
                  <w:pPr>
                    <w:adjustRightInd w:val="0"/>
                    <w:snapToGrid w:val="0"/>
                    <w:jc w:val="center"/>
                    <w:rPr>
                      <w:sz w:val="18"/>
                      <w:szCs w:val="18"/>
                    </w:rPr>
                  </w:pPr>
                  <w:r w:rsidRPr="00E477B1">
                    <w:rPr>
                      <w:sz w:val="18"/>
                      <w:szCs w:val="18"/>
                    </w:rPr>
                    <w:t>特征因子</w:t>
                  </w:r>
                </w:p>
              </w:tc>
              <w:tc>
                <w:tcPr>
                  <w:tcW w:w="3097" w:type="pct"/>
                  <w:gridSpan w:val="4"/>
                  <w:tcBorders>
                    <w:tl2br w:val="nil"/>
                    <w:tr2bl w:val="nil"/>
                  </w:tcBorders>
                  <w:shd w:val="clear" w:color="auto" w:fill="auto"/>
                  <w:vAlign w:val="center"/>
                </w:tcPr>
                <w:p w14:paraId="1E3C16AA" w14:textId="77777777" w:rsidR="00982796" w:rsidRPr="00E477B1"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023E4CA8" w14:textId="77777777" w:rsidR="00982796" w:rsidRPr="00E477B1" w:rsidRDefault="00982796" w:rsidP="00C50260">
                  <w:pPr>
                    <w:adjustRightInd w:val="0"/>
                    <w:snapToGrid w:val="0"/>
                    <w:jc w:val="center"/>
                    <w:rPr>
                      <w:sz w:val="18"/>
                      <w:szCs w:val="18"/>
                    </w:rPr>
                  </w:pPr>
                </w:p>
              </w:tc>
            </w:tr>
            <w:tr w:rsidR="00E477B1" w:rsidRPr="00E477B1" w14:paraId="0FDCF43F" w14:textId="77777777" w:rsidTr="00C50260">
              <w:trPr>
                <w:trHeight w:val="425"/>
              </w:trPr>
              <w:tc>
                <w:tcPr>
                  <w:tcW w:w="271" w:type="pct"/>
                  <w:vMerge/>
                  <w:tcBorders>
                    <w:tl2br w:val="nil"/>
                    <w:tr2bl w:val="nil"/>
                  </w:tcBorders>
                  <w:shd w:val="clear" w:color="auto" w:fill="auto"/>
                  <w:vAlign w:val="center"/>
                </w:tcPr>
                <w:p w14:paraId="0B00463A"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2492C536" w14:textId="77777777" w:rsidR="00982796" w:rsidRPr="00E477B1" w:rsidRDefault="00982796" w:rsidP="00C50260">
                  <w:pPr>
                    <w:adjustRightInd w:val="0"/>
                    <w:snapToGrid w:val="0"/>
                    <w:jc w:val="center"/>
                    <w:rPr>
                      <w:sz w:val="18"/>
                      <w:szCs w:val="18"/>
                    </w:rPr>
                  </w:pPr>
                  <w:r w:rsidRPr="00E477B1">
                    <w:rPr>
                      <w:sz w:val="18"/>
                      <w:szCs w:val="18"/>
                    </w:rPr>
                    <w:t>所属土壤环境影响评价项目类型</w:t>
                  </w:r>
                </w:p>
              </w:tc>
              <w:tc>
                <w:tcPr>
                  <w:tcW w:w="3097" w:type="pct"/>
                  <w:gridSpan w:val="4"/>
                  <w:tcBorders>
                    <w:tl2br w:val="nil"/>
                    <w:tr2bl w:val="nil"/>
                  </w:tcBorders>
                  <w:shd w:val="clear" w:color="auto" w:fill="auto"/>
                  <w:vAlign w:val="center"/>
                </w:tcPr>
                <w:p w14:paraId="2DA46D8D" w14:textId="77777777" w:rsidR="00982796" w:rsidRPr="00E477B1" w:rsidRDefault="00982796" w:rsidP="00C50260">
                  <w:pPr>
                    <w:adjustRightInd w:val="0"/>
                    <w:snapToGrid w:val="0"/>
                    <w:rPr>
                      <w:sz w:val="18"/>
                      <w:szCs w:val="18"/>
                    </w:rPr>
                  </w:pPr>
                  <w:r w:rsidRPr="00E477B1">
                    <w:rPr>
                      <w:sz w:val="18"/>
                      <w:szCs w:val="18"/>
                    </w:rPr>
                    <w:t>Ⅰ</w:t>
                  </w:r>
                  <w:r w:rsidRPr="00E477B1">
                    <w:rPr>
                      <w:sz w:val="18"/>
                      <w:szCs w:val="18"/>
                    </w:rPr>
                    <w:t>类</w:t>
                  </w:r>
                  <w:r w:rsidRPr="00E477B1">
                    <w:rPr>
                      <w:sz w:val="18"/>
                      <w:szCs w:val="18"/>
                    </w:rPr>
                    <w:t>□</w:t>
                  </w:r>
                  <w:r w:rsidRPr="00E477B1">
                    <w:rPr>
                      <w:sz w:val="18"/>
                      <w:szCs w:val="18"/>
                    </w:rPr>
                    <w:t>；</w:t>
                  </w:r>
                  <w:r w:rsidRPr="00E477B1">
                    <w:rPr>
                      <w:sz w:val="18"/>
                      <w:szCs w:val="18"/>
                    </w:rPr>
                    <w:t>Ⅱ</w:t>
                  </w:r>
                  <w:r w:rsidRPr="00E477B1">
                    <w:rPr>
                      <w:sz w:val="18"/>
                      <w:szCs w:val="18"/>
                    </w:rPr>
                    <w:t>类</w:t>
                  </w:r>
                  <w:r w:rsidRPr="00E477B1">
                    <w:rPr>
                      <w:sz w:val="18"/>
                      <w:szCs w:val="18"/>
                    </w:rPr>
                    <w:t>□</w:t>
                  </w:r>
                  <w:r w:rsidRPr="00E477B1">
                    <w:rPr>
                      <w:sz w:val="18"/>
                      <w:szCs w:val="18"/>
                    </w:rPr>
                    <w:t>；</w:t>
                  </w:r>
                  <w:r w:rsidRPr="00E477B1">
                    <w:rPr>
                      <w:sz w:val="18"/>
                      <w:szCs w:val="18"/>
                    </w:rPr>
                    <w:t>Ⅲ</w:t>
                  </w:r>
                  <w:r w:rsidRPr="00E477B1">
                    <w:rPr>
                      <w:sz w:val="18"/>
                      <w:szCs w:val="18"/>
                    </w:rPr>
                    <w:t>类</w:t>
                  </w:r>
                  <w:r w:rsidRPr="00E477B1">
                    <w:rPr>
                      <w:sz w:val="18"/>
                      <w:szCs w:val="18"/>
                    </w:rPr>
                    <w:sym w:font="Wingdings 2" w:char="0052"/>
                  </w:r>
                  <w:r w:rsidRPr="00E477B1">
                    <w:rPr>
                      <w:sz w:val="18"/>
                      <w:szCs w:val="18"/>
                    </w:rPr>
                    <w:t>；</w:t>
                  </w:r>
                  <w:r w:rsidRPr="00E477B1">
                    <w:rPr>
                      <w:sz w:val="18"/>
                      <w:szCs w:val="18"/>
                    </w:rPr>
                    <w:t>Ⅳ</w:t>
                  </w:r>
                  <w:r w:rsidRPr="00E477B1">
                    <w:rPr>
                      <w:sz w:val="18"/>
                      <w:szCs w:val="18"/>
                    </w:rPr>
                    <w:t>类</w:t>
                  </w:r>
                  <w:r w:rsidRPr="00E477B1">
                    <w:rPr>
                      <w:sz w:val="18"/>
                      <w:szCs w:val="18"/>
                    </w:rPr>
                    <w:sym w:font="Wingdings 2" w:char="00A3"/>
                  </w:r>
                </w:p>
              </w:tc>
              <w:tc>
                <w:tcPr>
                  <w:tcW w:w="715" w:type="pct"/>
                  <w:tcBorders>
                    <w:tl2br w:val="nil"/>
                    <w:tr2bl w:val="nil"/>
                  </w:tcBorders>
                  <w:shd w:val="clear" w:color="auto" w:fill="auto"/>
                  <w:vAlign w:val="center"/>
                </w:tcPr>
                <w:p w14:paraId="180B9843" w14:textId="77777777" w:rsidR="00982796" w:rsidRPr="00E477B1" w:rsidRDefault="00982796" w:rsidP="00C50260">
                  <w:pPr>
                    <w:adjustRightInd w:val="0"/>
                    <w:snapToGrid w:val="0"/>
                    <w:jc w:val="center"/>
                    <w:rPr>
                      <w:sz w:val="18"/>
                      <w:szCs w:val="18"/>
                    </w:rPr>
                  </w:pPr>
                </w:p>
              </w:tc>
            </w:tr>
            <w:tr w:rsidR="00E477B1" w:rsidRPr="00E477B1" w14:paraId="061B8676" w14:textId="77777777" w:rsidTr="00C50260">
              <w:trPr>
                <w:trHeight w:val="425"/>
              </w:trPr>
              <w:tc>
                <w:tcPr>
                  <w:tcW w:w="271" w:type="pct"/>
                  <w:vMerge/>
                  <w:tcBorders>
                    <w:tl2br w:val="nil"/>
                    <w:tr2bl w:val="nil"/>
                  </w:tcBorders>
                  <w:shd w:val="clear" w:color="auto" w:fill="auto"/>
                  <w:vAlign w:val="center"/>
                </w:tcPr>
                <w:p w14:paraId="2A92C751"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5BF52B44" w14:textId="77777777" w:rsidR="00982796" w:rsidRPr="00E477B1" w:rsidRDefault="00982796" w:rsidP="00C50260">
                  <w:pPr>
                    <w:adjustRightInd w:val="0"/>
                    <w:snapToGrid w:val="0"/>
                    <w:jc w:val="center"/>
                    <w:rPr>
                      <w:sz w:val="18"/>
                      <w:szCs w:val="18"/>
                    </w:rPr>
                  </w:pPr>
                  <w:r w:rsidRPr="00E477B1">
                    <w:rPr>
                      <w:sz w:val="18"/>
                      <w:szCs w:val="18"/>
                    </w:rPr>
                    <w:t>敏感程度</w:t>
                  </w:r>
                </w:p>
              </w:tc>
              <w:tc>
                <w:tcPr>
                  <w:tcW w:w="3097" w:type="pct"/>
                  <w:gridSpan w:val="4"/>
                  <w:tcBorders>
                    <w:tl2br w:val="nil"/>
                    <w:tr2bl w:val="nil"/>
                  </w:tcBorders>
                  <w:shd w:val="clear" w:color="auto" w:fill="auto"/>
                  <w:vAlign w:val="center"/>
                </w:tcPr>
                <w:p w14:paraId="6789BC6C" w14:textId="77777777" w:rsidR="00982796" w:rsidRPr="00E477B1" w:rsidRDefault="00982796" w:rsidP="00C50260">
                  <w:pPr>
                    <w:adjustRightInd w:val="0"/>
                    <w:snapToGrid w:val="0"/>
                    <w:rPr>
                      <w:sz w:val="18"/>
                      <w:szCs w:val="18"/>
                    </w:rPr>
                  </w:pPr>
                  <w:r w:rsidRPr="00E477B1">
                    <w:rPr>
                      <w:sz w:val="18"/>
                      <w:szCs w:val="18"/>
                    </w:rPr>
                    <w:t>敏感</w:t>
                  </w:r>
                  <w:r w:rsidRPr="00E477B1">
                    <w:rPr>
                      <w:sz w:val="18"/>
                      <w:szCs w:val="18"/>
                    </w:rPr>
                    <w:t>□</w:t>
                  </w:r>
                  <w:r w:rsidRPr="00E477B1">
                    <w:rPr>
                      <w:sz w:val="18"/>
                      <w:szCs w:val="18"/>
                    </w:rPr>
                    <w:t>；较敏感</w:t>
                  </w:r>
                  <w:r w:rsidRPr="00E477B1">
                    <w:rPr>
                      <w:sz w:val="18"/>
                      <w:szCs w:val="18"/>
                    </w:rPr>
                    <w:sym w:font="Wingdings 2" w:char="0052"/>
                  </w:r>
                  <w:r w:rsidRPr="00E477B1">
                    <w:rPr>
                      <w:sz w:val="18"/>
                      <w:szCs w:val="18"/>
                    </w:rPr>
                    <w:t>；不敏感</w:t>
                  </w:r>
                  <w:r w:rsidRPr="00E477B1">
                    <w:rPr>
                      <w:sz w:val="18"/>
                      <w:szCs w:val="18"/>
                    </w:rPr>
                    <w:t>□</w:t>
                  </w:r>
                </w:p>
              </w:tc>
              <w:tc>
                <w:tcPr>
                  <w:tcW w:w="715" w:type="pct"/>
                  <w:tcBorders>
                    <w:tl2br w:val="nil"/>
                    <w:tr2bl w:val="nil"/>
                  </w:tcBorders>
                  <w:shd w:val="clear" w:color="auto" w:fill="auto"/>
                  <w:vAlign w:val="center"/>
                </w:tcPr>
                <w:p w14:paraId="2A0E6A94" w14:textId="77777777" w:rsidR="00982796" w:rsidRPr="00E477B1" w:rsidRDefault="00982796" w:rsidP="00C50260">
                  <w:pPr>
                    <w:adjustRightInd w:val="0"/>
                    <w:snapToGrid w:val="0"/>
                    <w:jc w:val="center"/>
                    <w:rPr>
                      <w:sz w:val="18"/>
                      <w:szCs w:val="18"/>
                    </w:rPr>
                  </w:pPr>
                </w:p>
              </w:tc>
            </w:tr>
            <w:tr w:rsidR="00E477B1" w:rsidRPr="00E477B1" w14:paraId="23A9ADBF" w14:textId="77777777" w:rsidTr="00C50260">
              <w:trPr>
                <w:trHeight w:val="425"/>
              </w:trPr>
              <w:tc>
                <w:tcPr>
                  <w:tcW w:w="1188" w:type="pct"/>
                  <w:gridSpan w:val="2"/>
                  <w:tcBorders>
                    <w:tl2br w:val="nil"/>
                    <w:tr2bl w:val="nil"/>
                  </w:tcBorders>
                  <w:shd w:val="clear" w:color="auto" w:fill="auto"/>
                  <w:vAlign w:val="center"/>
                </w:tcPr>
                <w:p w14:paraId="69021669" w14:textId="77777777" w:rsidR="00982796" w:rsidRPr="00E477B1" w:rsidRDefault="00982796" w:rsidP="00C50260">
                  <w:pPr>
                    <w:adjustRightInd w:val="0"/>
                    <w:snapToGrid w:val="0"/>
                    <w:jc w:val="center"/>
                    <w:rPr>
                      <w:sz w:val="18"/>
                      <w:szCs w:val="18"/>
                    </w:rPr>
                  </w:pPr>
                  <w:r w:rsidRPr="00E477B1">
                    <w:rPr>
                      <w:sz w:val="18"/>
                      <w:szCs w:val="18"/>
                    </w:rPr>
                    <w:t>评价工作等级</w:t>
                  </w:r>
                </w:p>
              </w:tc>
              <w:tc>
                <w:tcPr>
                  <w:tcW w:w="3097" w:type="pct"/>
                  <w:gridSpan w:val="4"/>
                  <w:tcBorders>
                    <w:tl2br w:val="nil"/>
                    <w:tr2bl w:val="nil"/>
                  </w:tcBorders>
                  <w:shd w:val="clear" w:color="auto" w:fill="auto"/>
                  <w:vAlign w:val="center"/>
                </w:tcPr>
                <w:p w14:paraId="1022A72B" w14:textId="77777777" w:rsidR="00982796" w:rsidRPr="00E477B1" w:rsidRDefault="00982796" w:rsidP="00C50260">
                  <w:pPr>
                    <w:adjustRightInd w:val="0"/>
                    <w:snapToGrid w:val="0"/>
                    <w:rPr>
                      <w:sz w:val="18"/>
                      <w:szCs w:val="18"/>
                    </w:rPr>
                  </w:pPr>
                  <w:r w:rsidRPr="00E477B1">
                    <w:rPr>
                      <w:sz w:val="18"/>
                      <w:szCs w:val="18"/>
                    </w:rPr>
                    <w:t>一级</w:t>
                  </w:r>
                  <w:r w:rsidRPr="00E477B1">
                    <w:rPr>
                      <w:sz w:val="18"/>
                      <w:szCs w:val="18"/>
                    </w:rPr>
                    <w:t>□</w:t>
                  </w:r>
                  <w:r w:rsidRPr="00E477B1">
                    <w:rPr>
                      <w:sz w:val="18"/>
                      <w:szCs w:val="18"/>
                    </w:rPr>
                    <w:t>；二级</w:t>
                  </w:r>
                  <w:r w:rsidRPr="00E477B1">
                    <w:rPr>
                      <w:sz w:val="18"/>
                      <w:szCs w:val="18"/>
                    </w:rPr>
                    <w:t>□</w:t>
                  </w:r>
                  <w:r w:rsidRPr="00E477B1">
                    <w:rPr>
                      <w:sz w:val="18"/>
                      <w:szCs w:val="18"/>
                    </w:rPr>
                    <w:t>；三级</w:t>
                  </w:r>
                  <w:r w:rsidRPr="00E477B1">
                    <w:rPr>
                      <w:sz w:val="18"/>
                      <w:szCs w:val="18"/>
                    </w:rPr>
                    <w:t>□</w:t>
                  </w:r>
                </w:p>
              </w:tc>
              <w:tc>
                <w:tcPr>
                  <w:tcW w:w="715" w:type="pct"/>
                  <w:tcBorders>
                    <w:tl2br w:val="nil"/>
                    <w:tr2bl w:val="nil"/>
                  </w:tcBorders>
                  <w:shd w:val="clear" w:color="auto" w:fill="auto"/>
                  <w:vAlign w:val="center"/>
                </w:tcPr>
                <w:p w14:paraId="1C73DB1D" w14:textId="77777777" w:rsidR="00982796" w:rsidRPr="00E477B1" w:rsidRDefault="00982796" w:rsidP="00C50260">
                  <w:pPr>
                    <w:adjustRightInd w:val="0"/>
                    <w:snapToGrid w:val="0"/>
                    <w:jc w:val="center"/>
                    <w:rPr>
                      <w:sz w:val="18"/>
                      <w:szCs w:val="18"/>
                    </w:rPr>
                  </w:pPr>
                </w:p>
              </w:tc>
            </w:tr>
            <w:tr w:rsidR="00E477B1" w:rsidRPr="00E477B1" w14:paraId="4223C122" w14:textId="77777777" w:rsidTr="00C50260">
              <w:trPr>
                <w:trHeight w:val="425"/>
              </w:trPr>
              <w:tc>
                <w:tcPr>
                  <w:tcW w:w="271" w:type="pct"/>
                  <w:vMerge w:val="restart"/>
                  <w:tcBorders>
                    <w:tl2br w:val="nil"/>
                    <w:tr2bl w:val="nil"/>
                  </w:tcBorders>
                  <w:shd w:val="clear" w:color="auto" w:fill="auto"/>
                  <w:vAlign w:val="center"/>
                </w:tcPr>
                <w:p w14:paraId="3F7B336E" w14:textId="77777777" w:rsidR="00982796" w:rsidRPr="00E477B1" w:rsidRDefault="00982796" w:rsidP="00C50260">
                  <w:pPr>
                    <w:adjustRightInd w:val="0"/>
                    <w:snapToGrid w:val="0"/>
                    <w:jc w:val="center"/>
                    <w:rPr>
                      <w:sz w:val="18"/>
                      <w:szCs w:val="18"/>
                    </w:rPr>
                  </w:pPr>
                  <w:r w:rsidRPr="00E477B1">
                    <w:rPr>
                      <w:sz w:val="18"/>
                      <w:szCs w:val="18"/>
                    </w:rPr>
                    <w:t>现状调查内容</w:t>
                  </w:r>
                </w:p>
              </w:tc>
              <w:tc>
                <w:tcPr>
                  <w:tcW w:w="918" w:type="pct"/>
                  <w:tcBorders>
                    <w:tl2br w:val="nil"/>
                    <w:tr2bl w:val="nil"/>
                  </w:tcBorders>
                  <w:shd w:val="clear" w:color="auto" w:fill="auto"/>
                  <w:vAlign w:val="center"/>
                </w:tcPr>
                <w:p w14:paraId="7470E1E4" w14:textId="77777777" w:rsidR="00982796" w:rsidRPr="00E477B1" w:rsidRDefault="00982796" w:rsidP="00C50260">
                  <w:pPr>
                    <w:adjustRightInd w:val="0"/>
                    <w:snapToGrid w:val="0"/>
                    <w:jc w:val="center"/>
                    <w:rPr>
                      <w:sz w:val="18"/>
                      <w:szCs w:val="18"/>
                    </w:rPr>
                  </w:pPr>
                  <w:r w:rsidRPr="00E477B1">
                    <w:rPr>
                      <w:sz w:val="18"/>
                      <w:szCs w:val="18"/>
                    </w:rPr>
                    <w:t>资料收集</w:t>
                  </w:r>
                </w:p>
              </w:tc>
              <w:tc>
                <w:tcPr>
                  <w:tcW w:w="3097" w:type="pct"/>
                  <w:gridSpan w:val="4"/>
                  <w:tcBorders>
                    <w:tl2br w:val="nil"/>
                    <w:tr2bl w:val="nil"/>
                  </w:tcBorders>
                  <w:shd w:val="clear" w:color="auto" w:fill="auto"/>
                  <w:vAlign w:val="center"/>
                </w:tcPr>
                <w:p w14:paraId="2996ED5A" w14:textId="77777777" w:rsidR="00982796" w:rsidRPr="00E477B1" w:rsidRDefault="00982796" w:rsidP="00C50260">
                  <w:pPr>
                    <w:adjustRightInd w:val="0"/>
                    <w:snapToGrid w:val="0"/>
                    <w:rPr>
                      <w:sz w:val="18"/>
                      <w:szCs w:val="18"/>
                    </w:rPr>
                  </w:pPr>
                  <w:r w:rsidRPr="00E477B1">
                    <w:rPr>
                      <w:sz w:val="18"/>
                      <w:szCs w:val="18"/>
                    </w:rPr>
                    <w:t>a</w:t>
                  </w:r>
                  <w:r w:rsidRPr="00E477B1">
                    <w:rPr>
                      <w:sz w:val="18"/>
                      <w:szCs w:val="18"/>
                    </w:rPr>
                    <w:t>）</w:t>
                  </w:r>
                  <w:r w:rsidRPr="00E477B1">
                    <w:rPr>
                      <w:sz w:val="18"/>
                      <w:szCs w:val="18"/>
                    </w:rPr>
                    <w:t>□</w:t>
                  </w:r>
                  <w:r w:rsidRPr="00E477B1">
                    <w:rPr>
                      <w:sz w:val="18"/>
                      <w:szCs w:val="18"/>
                    </w:rPr>
                    <w:t>；</w:t>
                  </w:r>
                  <w:r w:rsidRPr="00E477B1">
                    <w:rPr>
                      <w:sz w:val="18"/>
                      <w:szCs w:val="18"/>
                    </w:rPr>
                    <w:t>b</w:t>
                  </w:r>
                  <w:r w:rsidRPr="00E477B1">
                    <w:rPr>
                      <w:sz w:val="18"/>
                      <w:szCs w:val="18"/>
                    </w:rPr>
                    <w:t>）</w:t>
                  </w:r>
                  <w:r w:rsidRPr="00E477B1">
                    <w:rPr>
                      <w:sz w:val="18"/>
                      <w:szCs w:val="18"/>
                    </w:rPr>
                    <w:t>□</w:t>
                  </w:r>
                  <w:r w:rsidRPr="00E477B1">
                    <w:rPr>
                      <w:sz w:val="18"/>
                      <w:szCs w:val="18"/>
                    </w:rPr>
                    <w:t>；</w:t>
                  </w:r>
                  <w:r w:rsidRPr="00E477B1">
                    <w:rPr>
                      <w:sz w:val="18"/>
                      <w:szCs w:val="18"/>
                    </w:rPr>
                    <w:t>c</w:t>
                  </w:r>
                  <w:r w:rsidRPr="00E477B1">
                    <w:rPr>
                      <w:sz w:val="18"/>
                      <w:szCs w:val="18"/>
                    </w:rPr>
                    <w:t>）</w:t>
                  </w:r>
                  <w:r w:rsidRPr="00E477B1">
                    <w:rPr>
                      <w:sz w:val="18"/>
                      <w:szCs w:val="18"/>
                    </w:rPr>
                    <w:t>□</w:t>
                  </w:r>
                  <w:r w:rsidRPr="00E477B1">
                    <w:rPr>
                      <w:sz w:val="18"/>
                      <w:szCs w:val="18"/>
                    </w:rPr>
                    <w:t>；</w:t>
                  </w:r>
                  <w:r w:rsidRPr="00E477B1">
                    <w:rPr>
                      <w:sz w:val="18"/>
                      <w:szCs w:val="18"/>
                    </w:rPr>
                    <w:t>d</w:t>
                  </w:r>
                  <w:r w:rsidRPr="00E477B1">
                    <w:rPr>
                      <w:sz w:val="18"/>
                      <w:szCs w:val="18"/>
                    </w:rPr>
                    <w:t>）</w:t>
                  </w:r>
                  <w:r w:rsidRPr="00E477B1">
                    <w:rPr>
                      <w:sz w:val="18"/>
                      <w:szCs w:val="18"/>
                    </w:rPr>
                    <w:t>□</w:t>
                  </w:r>
                </w:p>
              </w:tc>
              <w:tc>
                <w:tcPr>
                  <w:tcW w:w="715" w:type="pct"/>
                  <w:tcBorders>
                    <w:tl2br w:val="nil"/>
                    <w:tr2bl w:val="nil"/>
                  </w:tcBorders>
                  <w:shd w:val="clear" w:color="auto" w:fill="auto"/>
                  <w:vAlign w:val="center"/>
                </w:tcPr>
                <w:p w14:paraId="1E1C638C" w14:textId="77777777" w:rsidR="00982796" w:rsidRPr="00E477B1" w:rsidRDefault="00982796" w:rsidP="00C50260">
                  <w:pPr>
                    <w:adjustRightInd w:val="0"/>
                    <w:snapToGrid w:val="0"/>
                    <w:jc w:val="center"/>
                    <w:rPr>
                      <w:sz w:val="18"/>
                      <w:szCs w:val="18"/>
                    </w:rPr>
                  </w:pPr>
                </w:p>
              </w:tc>
            </w:tr>
            <w:tr w:rsidR="00E477B1" w:rsidRPr="00E477B1" w14:paraId="687103C8" w14:textId="77777777" w:rsidTr="00C50260">
              <w:trPr>
                <w:trHeight w:val="425"/>
              </w:trPr>
              <w:tc>
                <w:tcPr>
                  <w:tcW w:w="271" w:type="pct"/>
                  <w:vMerge/>
                  <w:tcBorders>
                    <w:tl2br w:val="nil"/>
                    <w:tr2bl w:val="nil"/>
                  </w:tcBorders>
                  <w:shd w:val="clear" w:color="auto" w:fill="auto"/>
                  <w:vAlign w:val="center"/>
                </w:tcPr>
                <w:p w14:paraId="70B515EE"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6E1750D5" w14:textId="77777777" w:rsidR="00982796" w:rsidRPr="00E477B1" w:rsidRDefault="00982796" w:rsidP="00C50260">
                  <w:pPr>
                    <w:adjustRightInd w:val="0"/>
                    <w:snapToGrid w:val="0"/>
                    <w:jc w:val="center"/>
                    <w:rPr>
                      <w:sz w:val="18"/>
                      <w:szCs w:val="18"/>
                    </w:rPr>
                  </w:pPr>
                  <w:r w:rsidRPr="00E477B1">
                    <w:rPr>
                      <w:sz w:val="18"/>
                      <w:szCs w:val="18"/>
                    </w:rPr>
                    <w:t>理化特性</w:t>
                  </w:r>
                </w:p>
              </w:tc>
              <w:tc>
                <w:tcPr>
                  <w:tcW w:w="3097" w:type="pct"/>
                  <w:gridSpan w:val="4"/>
                  <w:tcBorders>
                    <w:tl2br w:val="nil"/>
                    <w:tr2bl w:val="nil"/>
                  </w:tcBorders>
                  <w:shd w:val="clear" w:color="auto" w:fill="auto"/>
                  <w:vAlign w:val="center"/>
                </w:tcPr>
                <w:p w14:paraId="0F84E182" w14:textId="77777777" w:rsidR="00982796" w:rsidRPr="00E477B1"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77CC01E1" w14:textId="77777777" w:rsidR="00982796" w:rsidRPr="00E477B1" w:rsidRDefault="00982796" w:rsidP="00C50260">
                  <w:pPr>
                    <w:adjustRightInd w:val="0"/>
                    <w:snapToGrid w:val="0"/>
                    <w:jc w:val="center"/>
                    <w:rPr>
                      <w:sz w:val="18"/>
                      <w:szCs w:val="18"/>
                    </w:rPr>
                  </w:pPr>
                </w:p>
              </w:tc>
            </w:tr>
            <w:tr w:rsidR="00E477B1" w:rsidRPr="00E477B1" w14:paraId="3D274062" w14:textId="77777777" w:rsidTr="00C50260">
              <w:trPr>
                <w:trHeight w:val="425"/>
              </w:trPr>
              <w:tc>
                <w:tcPr>
                  <w:tcW w:w="271" w:type="pct"/>
                  <w:vMerge/>
                  <w:tcBorders>
                    <w:tl2br w:val="nil"/>
                    <w:tr2bl w:val="nil"/>
                  </w:tcBorders>
                  <w:shd w:val="clear" w:color="auto" w:fill="auto"/>
                  <w:vAlign w:val="center"/>
                </w:tcPr>
                <w:p w14:paraId="52AAF0FD" w14:textId="77777777" w:rsidR="00982796" w:rsidRPr="00E477B1" w:rsidRDefault="00982796" w:rsidP="00C50260">
                  <w:pPr>
                    <w:adjustRightInd w:val="0"/>
                    <w:snapToGrid w:val="0"/>
                    <w:jc w:val="center"/>
                    <w:rPr>
                      <w:sz w:val="18"/>
                      <w:szCs w:val="18"/>
                    </w:rPr>
                  </w:pPr>
                </w:p>
              </w:tc>
              <w:tc>
                <w:tcPr>
                  <w:tcW w:w="918" w:type="pct"/>
                  <w:vMerge w:val="restart"/>
                  <w:tcBorders>
                    <w:tl2br w:val="nil"/>
                    <w:tr2bl w:val="nil"/>
                  </w:tcBorders>
                  <w:shd w:val="clear" w:color="auto" w:fill="auto"/>
                  <w:vAlign w:val="center"/>
                </w:tcPr>
                <w:p w14:paraId="02EBF1E1" w14:textId="77777777" w:rsidR="00982796" w:rsidRPr="00E477B1" w:rsidRDefault="00982796" w:rsidP="00C50260">
                  <w:pPr>
                    <w:adjustRightInd w:val="0"/>
                    <w:snapToGrid w:val="0"/>
                    <w:jc w:val="center"/>
                    <w:rPr>
                      <w:sz w:val="18"/>
                      <w:szCs w:val="18"/>
                    </w:rPr>
                  </w:pPr>
                  <w:r w:rsidRPr="00E477B1">
                    <w:rPr>
                      <w:sz w:val="18"/>
                      <w:szCs w:val="18"/>
                    </w:rPr>
                    <w:t>现状监测点位</w:t>
                  </w:r>
                </w:p>
              </w:tc>
              <w:tc>
                <w:tcPr>
                  <w:tcW w:w="856" w:type="pct"/>
                  <w:tcBorders>
                    <w:tl2br w:val="nil"/>
                    <w:tr2bl w:val="nil"/>
                  </w:tcBorders>
                  <w:shd w:val="clear" w:color="auto" w:fill="auto"/>
                  <w:vAlign w:val="center"/>
                </w:tcPr>
                <w:p w14:paraId="30AB01A8" w14:textId="77777777" w:rsidR="00982796" w:rsidRPr="00E477B1" w:rsidRDefault="00982796" w:rsidP="00C50260">
                  <w:pPr>
                    <w:adjustRightInd w:val="0"/>
                    <w:snapToGrid w:val="0"/>
                    <w:rPr>
                      <w:sz w:val="18"/>
                      <w:szCs w:val="18"/>
                    </w:rPr>
                  </w:pPr>
                </w:p>
              </w:tc>
              <w:tc>
                <w:tcPr>
                  <w:tcW w:w="709" w:type="pct"/>
                  <w:tcBorders>
                    <w:tl2br w:val="nil"/>
                    <w:tr2bl w:val="nil"/>
                  </w:tcBorders>
                  <w:shd w:val="clear" w:color="auto" w:fill="auto"/>
                  <w:vAlign w:val="center"/>
                </w:tcPr>
                <w:p w14:paraId="2B6B575C" w14:textId="77777777" w:rsidR="00982796" w:rsidRPr="00E477B1" w:rsidRDefault="00982796" w:rsidP="00C50260">
                  <w:pPr>
                    <w:adjustRightInd w:val="0"/>
                    <w:snapToGrid w:val="0"/>
                    <w:rPr>
                      <w:sz w:val="18"/>
                      <w:szCs w:val="18"/>
                    </w:rPr>
                  </w:pPr>
                  <w:r w:rsidRPr="00E477B1">
                    <w:rPr>
                      <w:sz w:val="18"/>
                      <w:szCs w:val="18"/>
                    </w:rPr>
                    <w:t>占地范围内</w:t>
                  </w:r>
                </w:p>
              </w:tc>
              <w:tc>
                <w:tcPr>
                  <w:tcW w:w="725" w:type="pct"/>
                  <w:tcBorders>
                    <w:tl2br w:val="nil"/>
                    <w:tr2bl w:val="nil"/>
                  </w:tcBorders>
                  <w:shd w:val="clear" w:color="auto" w:fill="auto"/>
                  <w:vAlign w:val="center"/>
                </w:tcPr>
                <w:p w14:paraId="50034049" w14:textId="77777777" w:rsidR="00982796" w:rsidRPr="00E477B1" w:rsidRDefault="00982796" w:rsidP="00C50260">
                  <w:pPr>
                    <w:adjustRightInd w:val="0"/>
                    <w:snapToGrid w:val="0"/>
                    <w:rPr>
                      <w:sz w:val="18"/>
                      <w:szCs w:val="18"/>
                    </w:rPr>
                  </w:pPr>
                  <w:r w:rsidRPr="00E477B1">
                    <w:rPr>
                      <w:sz w:val="18"/>
                      <w:szCs w:val="18"/>
                    </w:rPr>
                    <w:t>占地范围外</w:t>
                  </w:r>
                </w:p>
              </w:tc>
              <w:tc>
                <w:tcPr>
                  <w:tcW w:w="807" w:type="pct"/>
                  <w:tcBorders>
                    <w:tl2br w:val="nil"/>
                    <w:tr2bl w:val="nil"/>
                  </w:tcBorders>
                  <w:shd w:val="clear" w:color="auto" w:fill="auto"/>
                  <w:vAlign w:val="center"/>
                </w:tcPr>
                <w:p w14:paraId="27C5FE86" w14:textId="77777777" w:rsidR="00982796" w:rsidRPr="00E477B1" w:rsidRDefault="00982796" w:rsidP="00C50260">
                  <w:pPr>
                    <w:adjustRightInd w:val="0"/>
                    <w:snapToGrid w:val="0"/>
                    <w:jc w:val="center"/>
                    <w:rPr>
                      <w:sz w:val="18"/>
                      <w:szCs w:val="18"/>
                    </w:rPr>
                  </w:pPr>
                  <w:r w:rsidRPr="00E477B1">
                    <w:rPr>
                      <w:sz w:val="18"/>
                      <w:szCs w:val="18"/>
                    </w:rPr>
                    <w:t>深度</w:t>
                  </w:r>
                </w:p>
              </w:tc>
              <w:tc>
                <w:tcPr>
                  <w:tcW w:w="715" w:type="pct"/>
                  <w:vMerge w:val="restart"/>
                  <w:tcBorders>
                    <w:tl2br w:val="nil"/>
                    <w:tr2bl w:val="nil"/>
                  </w:tcBorders>
                  <w:shd w:val="clear" w:color="auto" w:fill="auto"/>
                  <w:vAlign w:val="center"/>
                </w:tcPr>
                <w:p w14:paraId="71C21186" w14:textId="77777777" w:rsidR="00982796" w:rsidRPr="00E477B1" w:rsidRDefault="00982796" w:rsidP="00C50260">
                  <w:pPr>
                    <w:adjustRightInd w:val="0"/>
                    <w:snapToGrid w:val="0"/>
                    <w:jc w:val="center"/>
                    <w:rPr>
                      <w:sz w:val="18"/>
                      <w:szCs w:val="18"/>
                    </w:rPr>
                  </w:pPr>
                </w:p>
              </w:tc>
            </w:tr>
            <w:tr w:rsidR="00E477B1" w:rsidRPr="00E477B1" w14:paraId="2CB19C86" w14:textId="77777777" w:rsidTr="00C50260">
              <w:trPr>
                <w:trHeight w:val="425"/>
              </w:trPr>
              <w:tc>
                <w:tcPr>
                  <w:tcW w:w="271" w:type="pct"/>
                  <w:vMerge/>
                  <w:tcBorders>
                    <w:tl2br w:val="nil"/>
                    <w:tr2bl w:val="nil"/>
                  </w:tcBorders>
                  <w:shd w:val="clear" w:color="auto" w:fill="auto"/>
                  <w:vAlign w:val="center"/>
                </w:tcPr>
                <w:p w14:paraId="25DDCF70" w14:textId="77777777" w:rsidR="00982796" w:rsidRPr="00E477B1" w:rsidRDefault="00982796" w:rsidP="00C50260">
                  <w:pPr>
                    <w:adjustRightInd w:val="0"/>
                    <w:snapToGrid w:val="0"/>
                    <w:jc w:val="center"/>
                    <w:rPr>
                      <w:sz w:val="18"/>
                      <w:szCs w:val="18"/>
                    </w:rPr>
                  </w:pPr>
                </w:p>
              </w:tc>
              <w:tc>
                <w:tcPr>
                  <w:tcW w:w="918" w:type="pct"/>
                  <w:vMerge/>
                  <w:tcBorders>
                    <w:tl2br w:val="nil"/>
                    <w:tr2bl w:val="nil"/>
                  </w:tcBorders>
                  <w:shd w:val="clear" w:color="auto" w:fill="auto"/>
                  <w:vAlign w:val="center"/>
                </w:tcPr>
                <w:p w14:paraId="496BBB60" w14:textId="77777777" w:rsidR="00982796" w:rsidRPr="00E477B1" w:rsidRDefault="00982796" w:rsidP="00C50260">
                  <w:pPr>
                    <w:adjustRightInd w:val="0"/>
                    <w:snapToGrid w:val="0"/>
                    <w:jc w:val="center"/>
                    <w:rPr>
                      <w:sz w:val="18"/>
                      <w:szCs w:val="18"/>
                    </w:rPr>
                  </w:pPr>
                </w:p>
              </w:tc>
              <w:tc>
                <w:tcPr>
                  <w:tcW w:w="856" w:type="pct"/>
                  <w:tcBorders>
                    <w:tl2br w:val="nil"/>
                    <w:tr2bl w:val="nil"/>
                  </w:tcBorders>
                  <w:shd w:val="clear" w:color="auto" w:fill="auto"/>
                  <w:vAlign w:val="center"/>
                </w:tcPr>
                <w:p w14:paraId="45003AD9" w14:textId="77777777" w:rsidR="00982796" w:rsidRPr="00E477B1" w:rsidRDefault="00982796" w:rsidP="00C50260">
                  <w:pPr>
                    <w:adjustRightInd w:val="0"/>
                    <w:snapToGrid w:val="0"/>
                    <w:rPr>
                      <w:sz w:val="18"/>
                      <w:szCs w:val="18"/>
                    </w:rPr>
                  </w:pPr>
                  <w:r w:rsidRPr="00E477B1">
                    <w:rPr>
                      <w:sz w:val="18"/>
                      <w:szCs w:val="18"/>
                    </w:rPr>
                    <w:t>表层样点数</w:t>
                  </w:r>
                </w:p>
              </w:tc>
              <w:tc>
                <w:tcPr>
                  <w:tcW w:w="709" w:type="pct"/>
                  <w:tcBorders>
                    <w:tl2br w:val="nil"/>
                    <w:tr2bl w:val="nil"/>
                  </w:tcBorders>
                  <w:shd w:val="clear" w:color="auto" w:fill="auto"/>
                  <w:vAlign w:val="center"/>
                </w:tcPr>
                <w:p w14:paraId="34DE8308" w14:textId="77777777" w:rsidR="00982796" w:rsidRPr="00E477B1" w:rsidRDefault="00982796" w:rsidP="00C50260">
                  <w:pPr>
                    <w:adjustRightInd w:val="0"/>
                    <w:snapToGrid w:val="0"/>
                    <w:rPr>
                      <w:sz w:val="18"/>
                      <w:szCs w:val="18"/>
                    </w:rPr>
                  </w:pPr>
                </w:p>
              </w:tc>
              <w:tc>
                <w:tcPr>
                  <w:tcW w:w="725" w:type="pct"/>
                  <w:tcBorders>
                    <w:tl2br w:val="nil"/>
                    <w:tr2bl w:val="nil"/>
                  </w:tcBorders>
                  <w:shd w:val="clear" w:color="auto" w:fill="auto"/>
                  <w:vAlign w:val="center"/>
                </w:tcPr>
                <w:p w14:paraId="57558878" w14:textId="77777777" w:rsidR="00982796" w:rsidRPr="00E477B1" w:rsidRDefault="00982796" w:rsidP="00C50260">
                  <w:pPr>
                    <w:adjustRightInd w:val="0"/>
                    <w:snapToGrid w:val="0"/>
                    <w:rPr>
                      <w:sz w:val="18"/>
                      <w:szCs w:val="18"/>
                    </w:rPr>
                  </w:pPr>
                </w:p>
              </w:tc>
              <w:tc>
                <w:tcPr>
                  <w:tcW w:w="807" w:type="pct"/>
                  <w:tcBorders>
                    <w:tl2br w:val="nil"/>
                    <w:tr2bl w:val="nil"/>
                  </w:tcBorders>
                  <w:shd w:val="clear" w:color="auto" w:fill="auto"/>
                  <w:vAlign w:val="center"/>
                </w:tcPr>
                <w:p w14:paraId="07615723" w14:textId="77777777" w:rsidR="00982796" w:rsidRPr="00E477B1" w:rsidRDefault="00982796" w:rsidP="00C50260">
                  <w:pPr>
                    <w:adjustRightInd w:val="0"/>
                    <w:snapToGrid w:val="0"/>
                    <w:rPr>
                      <w:sz w:val="18"/>
                      <w:szCs w:val="18"/>
                    </w:rPr>
                  </w:pPr>
                </w:p>
              </w:tc>
              <w:tc>
                <w:tcPr>
                  <w:tcW w:w="715" w:type="pct"/>
                  <w:vMerge/>
                  <w:tcBorders>
                    <w:tl2br w:val="nil"/>
                    <w:tr2bl w:val="nil"/>
                  </w:tcBorders>
                  <w:shd w:val="clear" w:color="auto" w:fill="auto"/>
                  <w:vAlign w:val="center"/>
                </w:tcPr>
                <w:p w14:paraId="3C5890A3" w14:textId="77777777" w:rsidR="00982796" w:rsidRPr="00E477B1" w:rsidRDefault="00982796" w:rsidP="00C50260">
                  <w:pPr>
                    <w:adjustRightInd w:val="0"/>
                    <w:snapToGrid w:val="0"/>
                    <w:jc w:val="center"/>
                    <w:rPr>
                      <w:sz w:val="18"/>
                      <w:szCs w:val="18"/>
                    </w:rPr>
                  </w:pPr>
                </w:p>
              </w:tc>
            </w:tr>
            <w:tr w:rsidR="00E477B1" w:rsidRPr="00E477B1" w14:paraId="102AF2FE" w14:textId="77777777" w:rsidTr="00C50260">
              <w:trPr>
                <w:trHeight w:val="425"/>
              </w:trPr>
              <w:tc>
                <w:tcPr>
                  <w:tcW w:w="271" w:type="pct"/>
                  <w:vMerge/>
                  <w:tcBorders>
                    <w:tl2br w:val="nil"/>
                    <w:tr2bl w:val="nil"/>
                  </w:tcBorders>
                  <w:shd w:val="clear" w:color="auto" w:fill="auto"/>
                  <w:vAlign w:val="center"/>
                </w:tcPr>
                <w:p w14:paraId="34CE9C51" w14:textId="77777777" w:rsidR="00982796" w:rsidRPr="00E477B1" w:rsidRDefault="00982796" w:rsidP="00C50260">
                  <w:pPr>
                    <w:adjustRightInd w:val="0"/>
                    <w:snapToGrid w:val="0"/>
                    <w:jc w:val="center"/>
                    <w:rPr>
                      <w:sz w:val="18"/>
                      <w:szCs w:val="18"/>
                    </w:rPr>
                  </w:pPr>
                </w:p>
              </w:tc>
              <w:tc>
                <w:tcPr>
                  <w:tcW w:w="918" w:type="pct"/>
                  <w:vMerge/>
                  <w:tcBorders>
                    <w:tl2br w:val="nil"/>
                    <w:tr2bl w:val="nil"/>
                  </w:tcBorders>
                  <w:shd w:val="clear" w:color="auto" w:fill="auto"/>
                  <w:vAlign w:val="center"/>
                </w:tcPr>
                <w:p w14:paraId="754FAEE2" w14:textId="77777777" w:rsidR="00982796" w:rsidRPr="00E477B1" w:rsidRDefault="00982796" w:rsidP="00C50260">
                  <w:pPr>
                    <w:adjustRightInd w:val="0"/>
                    <w:snapToGrid w:val="0"/>
                    <w:jc w:val="center"/>
                    <w:rPr>
                      <w:sz w:val="18"/>
                      <w:szCs w:val="18"/>
                    </w:rPr>
                  </w:pPr>
                </w:p>
              </w:tc>
              <w:tc>
                <w:tcPr>
                  <w:tcW w:w="856" w:type="pct"/>
                  <w:tcBorders>
                    <w:tl2br w:val="nil"/>
                    <w:tr2bl w:val="nil"/>
                  </w:tcBorders>
                  <w:shd w:val="clear" w:color="auto" w:fill="auto"/>
                  <w:vAlign w:val="center"/>
                </w:tcPr>
                <w:p w14:paraId="0CF4FDAE" w14:textId="77777777" w:rsidR="00982796" w:rsidRPr="00E477B1" w:rsidRDefault="00982796" w:rsidP="00C50260">
                  <w:pPr>
                    <w:adjustRightInd w:val="0"/>
                    <w:snapToGrid w:val="0"/>
                    <w:rPr>
                      <w:sz w:val="18"/>
                      <w:szCs w:val="18"/>
                    </w:rPr>
                  </w:pPr>
                  <w:r w:rsidRPr="00E477B1">
                    <w:rPr>
                      <w:sz w:val="18"/>
                      <w:szCs w:val="18"/>
                    </w:rPr>
                    <w:t>柱状样点数</w:t>
                  </w:r>
                </w:p>
              </w:tc>
              <w:tc>
                <w:tcPr>
                  <w:tcW w:w="709" w:type="pct"/>
                  <w:tcBorders>
                    <w:tl2br w:val="nil"/>
                    <w:tr2bl w:val="nil"/>
                  </w:tcBorders>
                  <w:shd w:val="clear" w:color="auto" w:fill="auto"/>
                  <w:vAlign w:val="center"/>
                </w:tcPr>
                <w:p w14:paraId="2DB4AD24" w14:textId="77777777" w:rsidR="00982796" w:rsidRPr="00E477B1" w:rsidRDefault="00982796" w:rsidP="00C50260">
                  <w:pPr>
                    <w:adjustRightInd w:val="0"/>
                    <w:snapToGrid w:val="0"/>
                    <w:rPr>
                      <w:sz w:val="18"/>
                      <w:szCs w:val="18"/>
                    </w:rPr>
                  </w:pPr>
                </w:p>
              </w:tc>
              <w:tc>
                <w:tcPr>
                  <w:tcW w:w="725" w:type="pct"/>
                  <w:tcBorders>
                    <w:tl2br w:val="nil"/>
                    <w:tr2bl w:val="nil"/>
                  </w:tcBorders>
                  <w:shd w:val="clear" w:color="auto" w:fill="auto"/>
                  <w:vAlign w:val="center"/>
                </w:tcPr>
                <w:p w14:paraId="07630903" w14:textId="77777777" w:rsidR="00982796" w:rsidRPr="00E477B1" w:rsidRDefault="00982796" w:rsidP="00C50260">
                  <w:pPr>
                    <w:adjustRightInd w:val="0"/>
                    <w:snapToGrid w:val="0"/>
                    <w:rPr>
                      <w:sz w:val="18"/>
                      <w:szCs w:val="18"/>
                    </w:rPr>
                  </w:pPr>
                </w:p>
              </w:tc>
              <w:tc>
                <w:tcPr>
                  <w:tcW w:w="807" w:type="pct"/>
                  <w:tcBorders>
                    <w:tl2br w:val="nil"/>
                    <w:tr2bl w:val="nil"/>
                  </w:tcBorders>
                  <w:shd w:val="clear" w:color="auto" w:fill="auto"/>
                  <w:vAlign w:val="center"/>
                </w:tcPr>
                <w:p w14:paraId="7D5D5DC6" w14:textId="77777777" w:rsidR="00982796" w:rsidRPr="00E477B1" w:rsidRDefault="00982796" w:rsidP="00C50260">
                  <w:pPr>
                    <w:adjustRightInd w:val="0"/>
                    <w:snapToGrid w:val="0"/>
                    <w:rPr>
                      <w:sz w:val="18"/>
                      <w:szCs w:val="18"/>
                    </w:rPr>
                  </w:pPr>
                </w:p>
              </w:tc>
              <w:tc>
                <w:tcPr>
                  <w:tcW w:w="715" w:type="pct"/>
                  <w:vMerge/>
                  <w:tcBorders>
                    <w:tl2br w:val="nil"/>
                    <w:tr2bl w:val="nil"/>
                  </w:tcBorders>
                  <w:shd w:val="clear" w:color="auto" w:fill="auto"/>
                  <w:vAlign w:val="center"/>
                </w:tcPr>
                <w:p w14:paraId="01E38326" w14:textId="77777777" w:rsidR="00982796" w:rsidRPr="00E477B1" w:rsidRDefault="00982796" w:rsidP="00C50260">
                  <w:pPr>
                    <w:adjustRightInd w:val="0"/>
                    <w:snapToGrid w:val="0"/>
                    <w:jc w:val="center"/>
                    <w:rPr>
                      <w:sz w:val="18"/>
                      <w:szCs w:val="18"/>
                    </w:rPr>
                  </w:pPr>
                </w:p>
              </w:tc>
            </w:tr>
            <w:tr w:rsidR="00E477B1" w:rsidRPr="00E477B1" w14:paraId="0A5B0976" w14:textId="77777777" w:rsidTr="00C50260">
              <w:trPr>
                <w:trHeight w:val="425"/>
              </w:trPr>
              <w:tc>
                <w:tcPr>
                  <w:tcW w:w="271" w:type="pct"/>
                  <w:vMerge/>
                  <w:tcBorders>
                    <w:tl2br w:val="nil"/>
                    <w:tr2bl w:val="nil"/>
                  </w:tcBorders>
                  <w:shd w:val="clear" w:color="auto" w:fill="auto"/>
                  <w:vAlign w:val="center"/>
                </w:tcPr>
                <w:p w14:paraId="5AB8B7DE"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7B7295F6" w14:textId="77777777" w:rsidR="00982796" w:rsidRPr="00E477B1" w:rsidRDefault="00982796" w:rsidP="00C50260">
                  <w:pPr>
                    <w:adjustRightInd w:val="0"/>
                    <w:snapToGrid w:val="0"/>
                    <w:jc w:val="center"/>
                    <w:rPr>
                      <w:sz w:val="18"/>
                      <w:szCs w:val="18"/>
                    </w:rPr>
                  </w:pPr>
                  <w:r w:rsidRPr="00E477B1">
                    <w:rPr>
                      <w:sz w:val="18"/>
                      <w:szCs w:val="18"/>
                    </w:rPr>
                    <w:t>现状监测因子</w:t>
                  </w:r>
                </w:p>
              </w:tc>
              <w:tc>
                <w:tcPr>
                  <w:tcW w:w="3097" w:type="pct"/>
                  <w:gridSpan w:val="4"/>
                  <w:tcBorders>
                    <w:tl2br w:val="nil"/>
                    <w:tr2bl w:val="nil"/>
                  </w:tcBorders>
                  <w:shd w:val="clear" w:color="auto" w:fill="auto"/>
                  <w:vAlign w:val="center"/>
                </w:tcPr>
                <w:p w14:paraId="75F00828" w14:textId="77777777" w:rsidR="00982796" w:rsidRPr="00E477B1"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1475E83C" w14:textId="77777777" w:rsidR="00982796" w:rsidRPr="00E477B1" w:rsidRDefault="00982796" w:rsidP="00C50260">
                  <w:pPr>
                    <w:adjustRightInd w:val="0"/>
                    <w:snapToGrid w:val="0"/>
                    <w:jc w:val="center"/>
                    <w:rPr>
                      <w:sz w:val="18"/>
                      <w:szCs w:val="18"/>
                    </w:rPr>
                  </w:pPr>
                </w:p>
              </w:tc>
            </w:tr>
            <w:tr w:rsidR="00E477B1" w:rsidRPr="00E477B1" w14:paraId="0C80969B" w14:textId="77777777" w:rsidTr="00C50260">
              <w:trPr>
                <w:trHeight w:val="425"/>
              </w:trPr>
              <w:tc>
                <w:tcPr>
                  <w:tcW w:w="271" w:type="pct"/>
                  <w:vMerge w:val="restart"/>
                  <w:tcBorders>
                    <w:tl2br w:val="nil"/>
                    <w:tr2bl w:val="nil"/>
                  </w:tcBorders>
                  <w:shd w:val="clear" w:color="auto" w:fill="auto"/>
                  <w:vAlign w:val="center"/>
                </w:tcPr>
                <w:p w14:paraId="6186A82A" w14:textId="77777777" w:rsidR="00982796" w:rsidRPr="00E477B1" w:rsidRDefault="00982796" w:rsidP="00C50260">
                  <w:pPr>
                    <w:adjustRightInd w:val="0"/>
                    <w:snapToGrid w:val="0"/>
                    <w:jc w:val="center"/>
                    <w:rPr>
                      <w:sz w:val="18"/>
                      <w:szCs w:val="18"/>
                    </w:rPr>
                  </w:pPr>
                  <w:r w:rsidRPr="00E477B1">
                    <w:rPr>
                      <w:sz w:val="18"/>
                      <w:szCs w:val="18"/>
                    </w:rPr>
                    <w:t>现状评价</w:t>
                  </w:r>
                </w:p>
              </w:tc>
              <w:tc>
                <w:tcPr>
                  <w:tcW w:w="918" w:type="pct"/>
                  <w:tcBorders>
                    <w:tl2br w:val="nil"/>
                    <w:tr2bl w:val="nil"/>
                  </w:tcBorders>
                  <w:shd w:val="clear" w:color="auto" w:fill="auto"/>
                  <w:vAlign w:val="center"/>
                </w:tcPr>
                <w:p w14:paraId="05EE4B39" w14:textId="77777777" w:rsidR="00982796" w:rsidRPr="00E477B1" w:rsidRDefault="00982796" w:rsidP="00C50260">
                  <w:pPr>
                    <w:adjustRightInd w:val="0"/>
                    <w:snapToGrid w:val="0"/>
                    <w:jc w:val="center"/>
                    <w:rPr>
                      <w:sz w:val="18"/>
                      <w:szCs w:val="18"/>
                    </w:rPr>
                  </w:pPr>
                  <w:r w:rsidRPr="00E477B1">
                    <w:rPr>
                      <w:sz w:val="18"/>
                      <w:szCs w:val="18"/>
                    </w:rPr>
                    <w:t>评价因子</w:t>
                  </w:r>
                </w:p>
              </w:tc>
              <w:tc>
                <w:tcPr>
                  <w:tcW w:w="3097" w:type="pct"/>
                  <w:gridSpan w:val="4"/>
                  <w:tcBorders>
                    <w:tl2br w:val="nil"/>
                    <w:tr2bl w:val="nil"/>
                  </w:tcBorders>
                  <w:shd w:val="clear" w:color="auto" w:fill="auto"/>
                  <w:vAlign w:val="center"/>
                </w:tcPr>
                <w:p w14:paraId="21C875C4" w14:textId="77777777" w:rsidR="00982796" w:rsidRPr="00E477B1"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225AB28D" w14:textId="77777777" w:rsidR="00982796" w:rsidRPr="00E477B1" w:rsidRDefault="00982796" w:rsidP="00C50260">
                  <w:pPr>
                    <w:adjustRightInd w:val="0"/>
                    <w:snapToGrid w:val="0"/>
                    <w:jc w:val="center"/>
                    <w:rPr>
                      <w:sz w:val="18"/>
                      <w:szCs w:val="18"/>
                    </w:rPr>
                  </w:pPr>
                </w:p>
              </w:tc>
            </w:tr>
            <w:tr w:rsidR="00E477B1" w:rsidRPr="00E477B1" w14:paraId="1576F3BF" w14:textId="77777777" w:rsidTr="00C50260">
              <w:trPr>
                <w:trHeight w:val="425"/>
              </w:trPr>
              <w:tc>
                <w:tcPr>
                  <w:tcW w:w="271" w:type="pct"/>
                  <w:vMerge/>
                  <w:tcBorders>
                    <w:tl2br w:val="nil"/>
                    <w:tr2bl w:val="nil"/>
                  </w:tcBorders>
                  <w:shd w:val="clear" w:color="auto" w:fill="auto"/>
                  <w:vAlign w:val="center"/>
                </w:tcPr>
                <w:p w14:paraId="3C1E6172"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748D2189" w14:textId="77777777" w:rsidR="00982796" w:rsidRPr="00E477B1" w:rsidRDefault="00982796" w:rsidP="00C50260">
                  <w:pPr>
                    <w:adjustRightInd w:val="0"/>
                    <w:snapToGrid w:val="0"/>
                    <w:jc w:val="center"/>
                    <w:rPr>
                      <w:sz w:val="18"/>
                      <w:szCs w:val="18"/>
                    </w:rPr>
                  </w:pPr>
                  <w:r w:rsidRPr="00E477B1">
                    <w:rPr>
                      <w:sz w:val="18"/>
                      <w:szCs w:val="18"/>
                    </w:rPr>
                    <w:t>评价标准</w:t>
                  </w:r>
                </w:p>
              </w:tc>
              <w:tc>
                <w:tcPr>
                  <w:tcW w:w="3097" w:type="pct"/>
                  <w:gridSpan w:val="4"/>
                  <w:tcBorders>
                    <w:tl2br w:val="nil"/>
                    <w:tr2bl w:val="nil"/>
                  </w:tcBorders>
                  <w:shd w:val="clear" w:color="auto" w:fill="auto"/>
                  <w:vAlign w:val="center"/>
                </w:tcPr>
                <w:p w14:paraId="654C7DC7" w14:textId="77777777" w:rsidR="00982796" w:rsidRPr="00E477B1" w:rsidRDefault="00982796" w:rsidP="00C50260">
                  <w:pPr>
                    <w:adjustRightInd w:val="0"/>
                    <w:snapToGrid w:val="0"/>
                    <w:rPr>
                      <w:sz w:val="18"/>
                      <w:szCs w:val="18"/>
                    </w:rPr>
                  </w:pPr>
                  <w:r w:rsidRPr="00E477B1">
                    <w:rPr>
                      <w:sz w:val="18"/>
                      <w:szCs w:val="18"/>
                    </w:rPr>
                    <w:t>GB 15618□</w:t>
                  </w:r>
                  <w:r w:rsidRPr="00E477B1">
                    <w:rPr>
                      <w:sz w:val="18"/>
                      <w:szCs w:val="18"/>
                    </w:rPr>
                    <w:t>；</w:t>
                  </w:r>
                  <w:r w:rsidRPr="00E477B1">
                    <w:rPr>
                      <w:sz w:val="18"/>
                      <w:szCs w:val="18"/>
                    </w:rPr>
                    <w:t>GB26600□</w:t>
                  </w:r>
                  <w:r w:rsidRPr="00E477B1">
                    <w:rPr>
                      <w:sz w:val="18"/>
                      <w:szCs w:val="18"/>
                    </w:rPr>
                    <w:t>；表</w:t>
                  </w:r>
                  <w:r w:rsidRPr="00E477B1">
                    <w:rPr>
                      <w:sz w:val="18"/>
                      <w:szCs w:val="18"/>
                    </w:rPr>
                    <w:t>D.1□</w:t>
                  </w:r>
                  <w:r w:rsidRPr="00E477B1">
                    <w:rPr>
                      <w:sz w:val="18"/>
                      <w:szCs w:val="18"/>
                    </w:rPr>
                    <w:t>；表</w:t>
                  </w:r>
                  <w:r w:rsidRPr="00E477B1">
                    <w:rPr>
                      <w:sz w:val="18"/>
                      <w:szCs w:val="18"/>
                    </w:rPr>
                    <w:t>D.2□</w:t>
                  </w:r>
                  <w:r w:rsidRPr="00E477B1">
                    <w:rPr>
                      <w:sz w:val="18"/>
                      <w:szCs w:val="18"/>
                    </w:rPr>
                    <w:t>；其他（</w:t>
                  </w:r>
                  <w:r w:rsidRPr="00E477B1">
                    <w:rPr>
                      <w:sz w:val="18"/>
                      <w:szCs w:val="18"/>
                    </w:rPr>
                    <w:t xml:space="preserve">     </w:t>
                  </w:r>
                  <w:r w:rsidRPr="00E477B1">
                    <w:rPr>
                      <w:sz w:val="18"/>
                      <w:szCs w:val="18"/>
                    </w:rPr>
                    <w:t>）</w:t>
                  </w:r>
                </w:p>
              </w:tc>
              <w:tc>
                <w:tcPr>
                  <w:tcW w:w="715" w:type="pct"/>
                  <w:tcBorders>
                    <w:tl2br w:val="nil"/>
                    <w:tr2bl w:val="nil"/>
                  </w:tcBorders>
                  <w:shd w:val="clear" w:color="auto" w:fill="auto"/>
                  <w:vAlign w:val="center"/>
                </w:tcPr>
                <w:p w14:paraId="4282229F" w14:textId="77777777" w:rsidR="00982796" w:rsidRPr="00E477B1" w:rsidRDefault="00982796" w:rsidP="00C50260">
                  <w:pPr>
                    <w:adjustRightInd w:val="0"/>
                    <w:snapToGrid w:val="0"/>
                    <w:jc w:val="center"/>
                    <w:rPr>
                      <w:sz w:val="18"/>
                      <w:szCs w:val="18"/>
                    </w:rPr>
                  </w:pPr>
                </w:p>
              </w:tc>
            </w:tr>
            <w:tr w:rsidR="00E477B1" w:rsidRPr="00E477B1" w14:paraId="78F3D45D" w14:textId="77777777" w:rsidTr="00C50260">
              <w:trPr>
                <w:trHeight w:val="425"/>
              </w:trPr>
              <w:tc>
                <w:tcPr>
                  <w:tcW w:w="271" w:type="pct"/>
                  <w:vMerge/>
                  <w:tcBorders>
                    <w:tl2br w:val="nil"/>
                    <w:tr2bl w:val="nil"/>
                  </w:tcBorders>
                  <w:shd w:val="clear" w:color="auto" w:fill="auto"/>
                  <w:vAlign w:val="center"/>
                </w:tcPr>
                <w:p w14:paraId="0F71B2E4"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17E899C4" w14:textId="77777777" w:rsidR="00982796" w:rsidRPr="00E477B1" w:rsidRDefault="00982796" w:rsidP="00C50260">
                  <w:pPr>
                    <w:adjustRightInd w:val="0"/>
                    <w:snapToGrid w:val="0"/>
                    <w:jc w:val="center"/>
                    <w:rPr>
                      <w:sz w:val="18"/>
                      <w:szCs w:val="18"/>
                    </w:rPr>
                  </w:pPr>
                  <w:r w:rsidRPr="00E477B1">
                    <w:rPr>
                      <w:sz w:val="18"/>
                      <w:szCs w:val="18"/>
                    </w:rPr>
                    <w:t>现状评价结论</w:t>
                  </w:r>
                </w:p>
              </w:tc>
              <w:tc>
                <w:tcPr>
                  <w:tcW w:w="3097" w:type="pct"/>
                  <w:gridSpan w:val="4"/>
                  <w:tcBorders>
                    <w:tl2br w:val="nil"/>
                    <w:tr2bl w:val="nil"/>
                  </w:tcBorders>
                  <w:shd w:val="clear" w:color="auto" w:fill="auto"/>
                  <w:vAlign w:val="center"/>
                </w:tcPr>
                <w:p w14:paraId="515FABE0" w14:textId="77777777" w:rsidR="00982796" w:rsidRPr="00E477B1"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5E5188A4" w14:textId="77777777" w:rsidR="00982796" w:rsidRPr="00E477B1" w:rsidRDefault="00982796" w:rsidP="00C50260">
                  <w:pPr>
                    <w:adjustRightInd w:val="0"/>
                    <w:snapToGrid w:val="0"/>
                    <w:jc w:val="center"/>
                    <w:rPr>
                      <w:sz w:val="18"/>
                      <w:szCs w:val="18"/>
                    </w:rPr>
                  </w:pPr>
                </w:p>
              </w:tc>
            </w:tr>
            <w:tr w:rsidR="00E477B1" w:rsidRPr="00E477B1" w14:paraId="2BF57473" w14:textId="77777777" w:rsidTr="00C50260">
              <w:trPr>
                <w:trHeight w:val="425"/>
              </w:trPr>
              <w:tc>
                <w:tcPr>
                  <w:tcW w:w="271" w:type="pct"/>
                  <w:vMerge w:val="restart"/>
                  <w:tcBorders>
                    <w:tl2br w:val="nil"/>
                    <w:tr2bl w:val="nil"/>
                  </w:tcBorders>
                  <w:shd w:val="clear" w:color="auto" w:fill="auto"/>
                  <w:vAlign w:val="center"/>
                </w:tcPr>
                <w:p w14:paraId="3D26FD5B" w14:textId="77777777" w:rsidR="00982796" w:rsidRPr="00E477B1" w:rsidRDefault="00982796" w:rsidP="00C50260">
                  <w:pPr>
                    <w:adjustRightInd w:val="0"/>
                    <w:snapToGrid w:val="0"/>
                    <w:jc w:val="center"/>
                    <w:rPr>
                      <w:sz w:val="18"/>
                      <w:szCs w:val="18"/>
                    </w:rPr>
                  </w:pPr>
                  <w:r w:rsidRPr="00E477B1">
                    <w:rPr>
                      <w:sz w:val="18"/>
                      <w:szCs w:val="18"/>
                    </w:rPr>
                    <w:t>影响预测</w:t>
                  </w:r>
                </w:p>
              </w:tc>
              <w:tc>
                <w:tcPr>
                  <w:tcW w:w="918" w:type="pct"/>
                  <w:tcBorders>
                    <w:tl2br w:val="nil"/>
                    <w:tr2bl w:val="nil"/>
                  </w:tcBorders>
                  <w:shd w:val="clear" w:color="auto" w:fill="auto"/>
                  <w:vAlign w:val="center"/>
                </w:tcPr>
                <w:p w14:paraId="1BD2526B" w14:textId="77777777" w:rsidR="00982796" w:rsidRPr="00E477B1" w:rsidRDefault="00982796" w:rsidP="00C50260">
                  <w:pPr>
                    <w:adjustRightInd w:val="0"/>
                    <w:snapToGrid w:val="0"/>
                    <w:jc w:val="center"/>
                    <w:rPr>
                      <w:sz w:val="18"/>
                      <w:szCs w:val="18"/>
                    </w:rPr>
                  </w:pPr>
                  <w:r w:rsidRPr="00E477B1">
                    <w:rPr>
                      <w:sz w:val="18"/>
                      <w:szCs w:val="18"/>
                    </w:rPr>
                    <w:t>预测因子</w:t>
                  </w:r>
                </w:p>
              </w:tc>
              <w:tc>
                <w:tcPr>
                  <w:tcW w:w="3097" w:type="pct"/>
                  <w:gridSpan w:val="4"/>
                  <w:tcBorders>
                    <w:tl2br w:val="nil"/>
                    <w:tr2bl w:val="nil"/>
                  </w:tcBorders>
                  <w:shd w:val="clear" w:color="auto" w:fill="auto"/>
                  <w:vAlign w:val="center"/>
                </w:tcPr>
                <w:p w14:paraId="6EB09BD9" w14:textId="77777777" w:rsidR="00982796" w:rsidRPr="00E477B1" w:rsidRDefault="00982796" w:rsidP="00C50260">
                  <w:pPr>
                    <w:adjustRightInd w:val="0"/>
                    <w:snapToGrid w:val="0"/>
                    <w:rPr>
                      <w:sz w:val="18"/>
                      <w:szCs w:val="18"/>
                    </w:rPr>
                  </w:pPr>
                </w:p>
              </w:tc>
              <w:tc>
                <w:tcPr>
                  <w:tcW w:w="715" w:type="pct"/>
                  <w:tcBorders>
                    <w:tl2br w:val="nil"/>
                    <w:tr2bl w:val="nil"/>
                  </w:tcBorders>
                  <w:shd w:val="clear" w:color="auto" w:fill="auto"/>
                  <w:vAlign w:val="center"/>
                </w:tcPr>
                <w:p w14:paraId="0857D0E4" w14:textId="77777777" w:rsidR="00982796" w:rsidRPr="00E477B1" w:rsidRDefault="00982796" w:rsidP="00C50260">
                  <w:pPr>
                    <w:adjustRightInd w:val="0"/>
                    <w:snapToGrid w:val="0"/>
                    <w:jc w:val="center"/>
                    <w:rPr>
                      <w:sz w:val="18"/>
                      <w:szCs w:val="18"/>
                    </w:rPr>
                  </w:pPr>
                </w:p>
              </w:tc>
            </w:tr>
            <w:tr w:rsidR="00E477B1" w:rsidRPr="00E477B1" w14:paraId="47CC41D7" w14:textId="77777777" w:rsidTr="00C50260">
              <w:trPr>
                <w:trHeight w:val="425"/>
              </w:trPr>
              <w:tc>
                <w:tcPr>
                  <w:tcW w:w="271" w:type="pct"/>
                  <w:vMerge/>
                  <w:tcBorders>
                    <w:tl2br w:val="nil"/>
                    <w:tr2bl w:val="nil"/>
                  </w:tcBorders>
                  <w:shd w:val="clear" w:color="auto" w:fill="auto"/>
                  <w:vAlign w:val="center"/>
                </w:tcPr>
                <w:p w14:paraId="02812D68"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30B7A927" w14:textId="77777777" w:rsidR="00982796" w:rsidRPr="00E477B1" w:rsidRDefault="00982796" w:rsidP="00C50260">
                  <w:pPr>
                    <w:adjustRightInd w:val="0"/>
                    <w:snapToGrid w:val="0"/>
                    <w:jc w:val="center"/>
                    <w:rPr>
                      <w:sz w:val="18"/>
                      <w:szCs w:val="18"/>
                    </w:rPr>
                  </w:pPr>
                  <w:r w:rsidRPr="00E477B1">
                    <w:rPr>
                      <w:sz w:val="18"/>
                      <w:szCs w:val="18"/>
                    </w:rPr>
                    <w:t>预测方法</w:t>
                  </w:r>
                </w:p>
              </w:tc>
              <w:tc>
                <w:tcPr>
                  <w:tcW w:w="3097" w:type="pct"/>
                  <w:gridSpan w:val="4"/>
                  <w:tcBorders>
                    <w:tl2br w:val="nil"/>
                    <w:tr2bl w:val="nil"/>
                  </w:tcBorders>
                  <w:shd w:val="clear" w:color="auto" w:fill="auto"/>
                  <w:vAlign w:val="center"/>
                </w:tcPr>
                <w:p w14:paraId="10E103C2" w14:textId="77777777" w:rsidR="00982796" w:rsidRPr="00E477B1" w:rsidRDefault="00982796" w:rsidP="00C50260">
                  <w:pPr>
                    <w:adjustRightInd w:val="0"/>
                    <w:snapToGrid w:val="0"/>
                    <w:rPr>
                      <w:sz w:val="18"/>
                      <w:szCs w:val="18"/>
                    </w:rPr>
                  </w:pPr>
                  <w:r w:rsidRPr="00E477B1">
                    <w:rPr>
                      <w:sz w:val="18"/>
                      <w:szCs w:val="18"/>
                    </w:rPr>
                    <w:t>附录</w:t>
                  </w:r>
                  <w:r w:rsidRPr="00E477B1">
                    <w:rPr>
                      <w:sz w:val="18"/>
                      <w:szCs w:val="18"/>
                    </w:rPr>
                    <w:t>E□</w:t>
                  </w:r>
                  <w:r w:rsidRPr="00E477B1">
                    <w:rPr>
                      <w:sz w:val="18"/>
                      <w:szCs w:val="18"/>
                    </w:rPr>
                    <w:t>；附录</w:t>
                  </w:r>
                  <w:r w:rsidRPr="00E477B1">
                    <w:rPr>
                      <w:sz w:val="18"/>
                      <w:szCs w:val="18"/>
                    </w:rPr>
                    <w:t>F□</w:t>
                  </w:r>
                  <w:r w:rsidRPr="00E477B1">
                    <w:rPr>
                      <w:sz w:val="18"/>
                      <w:szCs w:val="18"/>
                    </w:rPr>
                    <w:t>；其他（</w:t>
                  </w:r>
                  <w:r w:rsidRPr="00E477B1">
                    <w:rPr>
                      <w:sz w:val="18"/>
                      <w:szCs w:val="18"/>
                    </w:rPr>
                    <w:t xml:space="preserve">     </w:t>
                  </w:r>
                  <w:r w:rsidRPr="00E477B1">
                    <w:rPr>
                      <w:sz w:val="18"/>
                      <w:szCs w:val="18"/>
                    </w:rPr>
                    <w:t>）</w:t>
                  </w:r>
                </w:p>
              </w:tc>
              <w:tc>
                <w:tcPr>
                  <w:tcW w:w="715" w:type="pct"/>
                  <w:tcBorders>
                    <w:tl2br w:val="nil"/>
                    <w:tr2bl w:val="nil"/>
                  </w:tcBorders>
                  <w:shd w:val="clear" w:color="auto" w:fill="auto"/>
                  <w:vAlign w:val="center"/>
                </w:tcPr>
                <w:p w14:paraId="2359D1A4" w14:textId="77777777" w:rsidR="00982796" w:rsidRPr="00E477B1" w:rsidRDefault="00982796" w:rsidP="00C50260">
                  <w:pPr>
                    <w:adjustRightInd w:val="0"/>
                    <w:snapToGrid w:val="0"/>
                    <w:jc w:val="center"/>
                    <w:rPr>
                      <w:sz w:val="18"/>
                      <w:szCs w:val="18"/>
                    </w:rPr>
                  </w:pPr>
                </w:p>
              </w:tc>
            </w:tr>
            <w:tr w:rsidR="00E477B1" w:rsidRPr="00E477B1" w14:paraId="01B09678" w14:textId="77777777" w:rsidTr="00C50260">
              <w:trPr>
                <w:trHeight w:val="425"/>
              </w:trPr>
              <w:tc>
                <w:tcPr>
                  <w:tcW w:w="271" w:type="pct"/>
                  <w:vMerge/>
                  <w:tcBorders>
                    <w:tl2br w:val="nil"/>
                    <w:tr2bl w:val="nil"/>
                  </w:tcBorders>
                  <w:shd w:val="clear" w:color="auto" w:fill="auto"/>
                  <w:vAlign w:val="center"/>
                </w:tcPr>
                <w:p w14:paraId="0206B6F7"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56A5DDBF" w14:textId="77777777" w:rsidR="00982796" w:rsidRPr="00E477B1" w:rsidRDefault="00982796" w:rsidP="00C50260">
                  <w:pPr>
                    <w:adjustRightInd w:val="0"/>
                    <w:snapToGrid w:val="0"/>
                    <w:jc w:val="center"/>
                    <w:rPr>
                      <w:sz w:val="18"/>
                      <w:szCs w:val="18"/>
                    </w:rPr>
                  </w:pPr>
                  <w:r w:rsidRPr="00E477B1">
                    <w:rPr>
                      <w:sz w:val="18"/>
                      <w:szCs w:val="18"/>
                    </w:rPr>
                    <w:t>预测分析内容</w:t>
                  </w:r>
                </w:p>
              </w:tc>
              <w:tc>
                <w:tcPr>
                  <w:tcW w:w="3097" w:type="pct"/>
                  <w:gridSpan w:val="4"/>
                  <w:tcBorders>
                    <w:tl2br w:val="nil"/>
                    <w:tr2bl w:val="nil"/>
                  </w:tcBorders>
                  <w:shd w:val="clear" w:color="auto" w:fill="auto"/>
                  <w:vAlign w:val="center"/>
                </w:tcPr>
                <w:p w14:paraId="3438D530" w14:textId="77777777" w:rsidR="00982796" w:rsidRPr="00E477B1" w:rsidRDefault="00982796" w:rsidP="00C50260">
                  <w:pPr>
                    <w:adjustRightInd w:val="0"/>
                    <w:snapToGrid w:val="0"/>
                    <w:rPr>
                      <w:sz w:val="18"/>
                      <w:szCs w:val="18"/>
                    </w:rPr>
                  </w:pPr>
                  <w:r w:rsidRPr="00E477B1">
                    <w:rPr>
                      <w:sz w:val="18"/>
                      <w:szCs w:val="18"/>
                    </w:rPr>
                    <w:t>影响范围（</w:t>
                  </w:r>
                  <w:r w:rsidRPr="00E477B1">
                    <w:rPr>
                      <w:sz w:val="18"/>
                      <w:szCs w:val="18"/>
                    </w:rPr>
                    <w:t xml:space="preserve">     </w:t>
                  </w:r>
                  <w:r w:rsidRPr="00E477B1">
                    <w:rPr>
                      <w:sz w:val="18"/>
                      <w:szCs w:val="18"/>
                    </w:rPr>
                    <w:t>）</w:t>
                  </w:r>
                </w:p>
                <w:p w14:paraId="03575308" w14:textId="77777777" w:rsidR="00982796" w:rsidRPr="00E477B1" w:rsidRDefault="00982796" w:rsidP="00C50260">
                  <w:pPr>
                    <w:adjustRightInd w:val="0"/>
                    <w:snapToGrid w:val="0"/>
                    <w:rPr>
                      <w:sz w:val="18"/>
                      <w:szCs w:val="18"/>
                    </w:rPr>
                  </w:pPr>
                  <w:r w:rsidRPr="00E477B1">
                    <w:rPr>
                      <w:sz w:val="18"/>
                      <w:szCs w:val="18"/>
                    </w:rPr>
                    <w:t>影响程度（</w:t>
                  </w:r>
                  <w:r w:rsidRPr="00E477B1">
                    <w:rPr>
                      <w:sz w:val="18"/>
                      <w:szCs w:val="18"/>
                    </w:rPr>
                    <w:t xml:space="preserve">     </w:t>
                  </w:r>
                  <w:r w:rsidRPr="00E477B1">
                    <w:rPr>
                      <w:sz w:val="18"/>
                      <w:szCs w:val="18"/>
                    </w:rPr>
                    <w:t>）</w:t>
                  </w:r>
                </w:p>
              </w:tc>
              <w:tc>
                <w:tcPr>
                  <w:tcW w:w="715" w:type="pct"/>
                  <w:tcBorders>
                    <w:tl2br w:val="nil"/>
                    <w:tr2bl w:val="nil"/>
                  </w:tcBorders>
                  <w:shd w:val="clear" w:color="auto" w:fill="auto"/>
                  <w:vAlign w:val="center"/>
                </w:tcPr>
                <w:p w14:paraId="4818FD0C" w14:textId="77777777" w:rsidR="00982796" w:rsidRPr="00E477B1" w:rsidRDefault="00982796" w:rsidP="00C50260">
                  <w:pPr>
                    <w:adjustRightInd w:val="0"/>
                    <w:snapToGrid w:val="0"/>
                    <w:jc w:val="center"/>
                    <w:rPr>
                      <w:sz w:val="18"/>
                      <w:szCs w:val="18"/>
                    </w:rPr>
                  </w:pPr>
                </w:p>
              </w:tc>
            </w:tr>
            <w:tr w:rsidR="00E477B1" w:rsidRPr="00E477B1" w14:paraId="6E96C1A8" w14:textId="77777777" w:rsidTr="00C50260">
              <w:trPr>
                <w:trHeight w:val="425"/>
              </w:trPr>
              <w:tc>
                <w:tcPr>
                  <w:tcW w:w="271" w:type="pct"/>
                  <w:vMerge/>
                  <w:tcBorders>
                    <w:tl2br w:val="nil"/>
                    <w:tr2bl w:val="nil"/>
                  </w:tcBorders>
                  <w:shd w:val="clear" w:color="auto" w:fill="auto"/>
                  <w:vAlign w:val="center"/>
                </w:tcPr>
                <w:p w14:paraId="6E893CA7"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21E8C251" w14:textId="77777777" w:rsidR="00982796" w:rsidRPr="00E477B1" w:rsidRDefault="00982796" w:rsidP="00C50260">
                  <w:pPr>
                    <w:adjustRightInd w:val="0"/>
                    <w:snapToGrid w:val="0"/>
                    <w:jc w:val="center"/>
                    <w:rPr>
                      <w:sz w:val="18"/>
                      <w:szCs w:val="18"/>
                    </w:rPr>
                  </w:pPr>
                  <w:r w:rsidRPr="00E477B1">
                    <w:rPr>
                      <w:sz w:val="18"/>
                      <w:szCs w:val="18"/>
                    </w:rPr>
                    <w:t>预测结论</w:t>
                  </w:r>
                </w:p>
              </w:tc>
              <w:tc>
                <w:tcPr>
                  <w:tcW w:w="3097" w:type="pct"/>
                  <w:gridSpan w:val="4"/>
                  <w:tcBorders>
                    <w:tl2br w:val="nil"/>
                    <w:tr2bl w:val="nil"/>
                  </w:tcBorders>
                  <w:shd w:val="clear" w:color="auto" w:fill="auto"/>
                  <w:vAlign w:val="center"/>
                </w:tcPr>
                <w:p w14:paraId="79735A57" w14:textId="77777777" w:rsidR="00982796" w:rsidRPr="00E477B1" w:rsidRDefault="00982796" w:rsidP="00C50260">
                  <w:pPr>
                    <w:adjustRightInd w:val="0"/>
                    <w:snapToGrid w:val="0"/>
                    <w:rPr>
                      <w:sz w:val="18"/>
                      <w:szCs w:val="18"/>
                    </w:rPr>
                  </w:pPr>
                  <w:r w:rsidRPr="00E477B1">
                    <w:rPr>
                      <w:sz w:val="18"/>
                      <w:szCs w:val="18"/>
                    </w:rPr>
                    <w:t>达标结论：</w:t>
                  </w:r>
                  <w:r w:rsidRPr="00E477B1">
                    <w:rPr>
                      <w:sz w:val="18"/>
                      <w:szCs w:val="18"/>
                    </w:rPr>
                    <w:t>a</w:t>
                  </w:r>
                  <w:r w:rsidRPr="00E477B1">
                    <w:rPr>
                      <w:sz w:val="18"/>
                      <w:szCs w:val="18"/>
                    </w:rPr>
                    <w:t>）</w:t>
                  </w:r>
                  <w:r w:rsidRPr="00E477B1">
                    <w:rPr>
                      <w:sz w:val="18"/>
                      <w:szCs w:val="18"/>
                    </w:rPr>
                    <w:sym w:font="Wingdings 2" w:char="00A3"/>
                  </w:r>
                  <w:r w:rsidRPr="00E477B1">
                    <w:rPr>
                      <w:sz w:val="18"/>
                      <w:szCs w:val="18"/>
                    </w:rPr>
                    <w:t>；</w:t>
                  </w:r>
                  <w:r w:rsidRPr="00E477B1">
                    <w:rPr>
                      <w:sz w:val="18"/>
                      <w:szCs w:val="18"/>
                    </w:rPr>
                    <w:t>b</w:t>
                  </w:r>
                  <w:r w:rsidRPr="00E477B1">
                    <w:rPr>
                      <w:sz w:val="18"/>
                      <w:szCs w:val="18"/>
                    </w:rPr>
                    <w:t>）</w:t>
                  </w:r>
                  <w:r w:rsidRPr="00E477B1">
                    <w:rPr>
                      <w:sz w:val="18"/>
                      <w:szCs w:val="18"/>
                    </w:rPr>
                    <w:t>□</w:t>
                  </w:r>
                  <w:r w:rsidRPr="00E477B1">
                    <w:rPr>
                      <w:sz w:val="18"/>
                      <w:szCs w:val="18"/>
                    </w:rPr>
                    <w:t>；</w:t>
                  </w:r>
                  <w:r w:rsidRPr="00E477B1">
                    <w:rPr>
                      <w:sz w:val="18"/>
                      <w:szCs w:val="18"/>
                    </w:rPr>
                    <w:t>c</w:t>
                  </w:r>
                  <w:r w:rsidRPr="00E477B1">
                    <w:rPr>
                      <w:sz w:val="18"/>
                      <w:szCs w:val="18"/>
                    </w:rPr>
                    <w:t>）</w:t>
                  </w:r>
                  <w:r w:rsidRPr="00E477B1">
                    <w:rPr>
                      <w:sz w:val="18"/>
                      <w:szCs w:val="18"/>
                    </w:rPr>
                    <w:t>□</w:t>
                  </w:r>
                </w:p>
                <w:p w14:paraId="595DAF4B" w14:textId="77777777" w:rsidR="00982796" w:rsidRPr="00E477B1" w:rsidRDefault="00982796" w:rsidP="00C50260">
                  <w:pPr>
                    <w:adjustRightInd w:val="0"/>
                    <w:snapToGrid w:val="0"/>
                    <w:rPr>
                      <w:sz w:val="18"/>
                      <w:szCs w:val="18"/>
                    </w:rPr>
                  </w:pPr>
                  <w:r w:rsidRPr="00E477B1">
                    <w:rPr>
                      <w:sz w:val="18"/>
                      <w:szCs w:val="18"/>
                    </w:rPr>
                    <w:t>不达标结论：</w:t>
                  </w:r>
                  <w:r w:rsidRPr="00E477B1">
                    <w:rPr>
                      <w:sz w:val="18"/>
                      <w:szCs w:val="18"/>
                    </w:rPr>
                    <w:t>a</w:t>
                  </w:r>
                  <w:r w:rsidRPr="00E477B1">
                    <w:rPr>
                      <w:sz w:val="18"/>
                      <w:szCs w:val="18"/>
                    </w:rPr>
                    <w:t>）</w:t>
                  </w:r>
                  <w:r w:rsidRPr="00E477B1">
                    <w:rPr>
                      <w:sz w:val="18"/>
                      <w:szCs w:val="18"/>
                    </w:rPr>
                    <w:t>□</w:t>
                  </w:r>
                  <w:r w:rsidRPr="00E477B1">
                    <w:rPr>
                      <w:sz w:val="18"/>
                      <w:szCs w:val="18"/>
                    </w:rPr>
                    <w:t>；</w:t>
                  </w:r>
                  <w:r w:rsidRPr="00E477B1">
                    <w:rPr>
                      <w:sz w:val="18"/>
                      <w:szCs w:val="18"/>
                    </w:rPr>
                    <w:t>b</w:t>
                  </w:r>
                  <w:r w:rsidRPr="00E477B1">
                    <w:rPr>
                      <w:sz w:val="18"/>
                      <w:szCs w:val="18"/>
                    </w:rPr>
                    <w:t>）</w:t>
                  </w:r>
                  <w:r w:rsidRPr="00E477B1">
                    <w:rPr>
                      <w:sz w:val="18"/>
                      <w:szCs w:val="18"/>
                    </w:rPr>
                    <w:t>□</w:t>
                  </w:r>
                  <w:r w:rsidRPr="00E477B1">
                    <w:rPr>
                      <w:sz w:val="18"/>
                      <w:szCs w:val="18"/>
                    </w:rPr>
                    <w:t>；</w:t>
                  </w:r>
                  <w:r w:rsidRPr="00E477B1">
                    <w:rPr>
                      <w:sz w:val="18"/>
                      <w:szCs w:val="18"/>
                    </w:rPr>
                    <w:t>c</w:t>
                  </w:r>
                  <w:r w:rsidRPr="00E477B1">
                    <w:rPr>
                      <w:sz w:val="18"/>
                      <w:szCs w:val="18"/>
                    </w:rPr>
                    <w:t>）</w:t>
                  </w:r>
                  <w:r w:rsidRPr="00E477B1">
                    <w:rPr>
                      <w:sz w:val="18"/>
                      <w:szCs w:val="18"/>
                    </w:rPr>
                    <w:t>□</w:t>
                  </w:r>
                  <w:r w:rsidRPr="00E477B1">
                    <w:rPr>
                      <w:sz w:val="18"/>
                      <w:szCs w:val="18"/>
                    </w:rPr>
                    <w:t>；</w:t>
                  </w:r>
                </w:p>
              </w:tc>
              <w:tc>
                <w:tcPr>
                  <w:tcW w:w="715" w:type="pct"/>
                  <w:tcBorders>
                    <w:tl2br w:val="nil"/>
                    <w:tr2bl w:val="nil"/>
                  </w:tcBorders>
                  <w:shd w:val="clear" w:color="auto" w:fill="auto"/>
                  <w:vAlign w:val="center"/>
                </w:tcPr>
                <w:p w14:paraId="7A1ABB77" w14:textId="77777777" w:rsidR="00982796" w:rsidRPr="00E477B1" w:rsidRDefault="00982796" w:rsidP="00C50260">
                  <w:pPr>
                    <w:adjustRightInd w:val="0"/>
                    <w:snapToGrid w:val="0"/>
                    <w:jc w:val="center"/>
                    <w:rPr>
                      <w:sz w:val="18"/>
                      <w:szCs w:val="18"/>
                    </w:rPr>
                  </w:pPr>
                </w:p>
              </w:tc>
            </w:tr>
            <w:tr w:rsidR="00E477B1" w:rsidRPr="00E477B1" w14:paraId="4369A72B" w14:textId="77777777" w:rsidTr="00C50260">
              <w:trPr>
                <w:trHeight w:val="425"/>
              </w:trPr>
              <w:tc>
                <w:tcPr>
                  <w:tcW w:w="271" w:type="pct"/>
                  <w:vMerge w:val="restart"/>
                  <w:tcBorders>
                    <w:tl2br w:val="nil"/>
                    <w:tr2bl w:val="nil"/>
                  </w:tcBorders>
                  <w:shd w:val="clear" w:color="auto" w:fill="auto"/>
                  <w:vAlign w:val="center"/>
                </w:tcPr>
                <w:p w14:paraId="28904CEF" w14:textId="77777777" w:rsidR="00982796" w:rsidRPr="00E477B1" w:rsidRDefault="00982796" w:rsidP="00C50260">
                  <w:pPr>
                    <w:adjustRightInd w:val="0"/>
                    <w:snapToGrid w:val="0"/>
                    <w:jc w:val="center"/>
                    <w:rPr>
                      <w:sz w:val="18"/>
                      <w:szCs w:val="18"/>
                    </w:rPr>
                  </w:pPr>
                  <w:r w:rsidRPr="00E477B1">
                    <w:rPr>
                      <w:sz w:val="18"/>
                      <w:szCs w:val="18"/>
                    </w:rPr>
                    <w:t>防治措施</w:t>
                  </w:r>
                </w:p>
              </w:tc>
              <w:tc>
                <w:tcPr>
                  <w:tcW w:w="918" w:type="pct"/>
                  <w:tcBorders>
                    <w:tl2br w:val="nil"/>
                    <w:tr2bl w:val="nil"/>
                  </w:tcBorders>
                  <w:shd w:val="clear" w:color="auto" w:fill="auto"/>
                  <w:vAlign w:val="center"/>
                </w:tcPr>
                <w:p w14:paraId="42E42CE3" w14:textId="77777777" w:rsidR="00982796" w:rsidRPr="00E477B1" w:rsidRDefault="00982796" w:rsidP="00C50260">
                  <w:pPr>
                    <w:adjustRightInd w:val="0"/>
                    <w:snapToGrid w:val="0"/>
                    <w:jc w:val="center"/>
                    <w:rPr>
                      <w:sz w:val="18"/>
                      <w:szCs w:val="18"/>
                    </w:rPr>
                  </w:pPr>
                  <w:r w:rsidRPr="00E477B1">
                    <w:rPr>
                      <w:sz w:val="18"/>
                      <w:szCs w:val="18"/>
                    </w:rPr>
                    <w:t>防治措施</w:t>
                  </w:r>
                </w:p>
              </w:tc>
              <w:tc>
                <w:tcPr>
                  <w:tcW w:w="3097" w:type="pct"/>
                  <w:gridSpan w:val="4"/>
                  <w:tcBorders>
                    <w:tl2br w:val="nil"/>
                    <w:tr2bl w:val="nil"/>
                  </w:tcBorders>
                  <w:shd w:val="clear" w:color="auto" w:fill="auto"/>
                  <w:vAlign w:val="center"/>
                </w:tcPr>
                <w:p w14:paraId="469AE5EB" w14:textId="77777777" w:rsidR="00982796" w:rsidRPr="00E477B1" w:rsidRDefault="00982796" w:rsidP="00C50260">
                  <w:pPr>
                    <w:adjustRightInd w:val="0"/>
                    <w:snapToGrid w:val="0"/>
                    <w:rPr>
                      <w:sz w:val="18"/>
                      <w:szCs w:val="18"/>
                    </w:rPr>
                  </w:pPr>
                  <w:r w:rsidRPr="00E477B1">
                    <w:rPr>
                      <w:sz w:val="18"/>
                      <w:szCs w:val="18"/>
                    </w:rPr>
                    <w:t>土壤环境质量现状保障</w:t>
                  </w:r>
                  <w:r w:rsidRPr="00E477B1">
                    <w:rPr>
                      <w:sz w:val="18"/>
                      <w:szCs w:val="18"/>
                    </w:rPr>
                    <w:t>□</w:t>
                  </w:r>
                  <w:r w:rsidRPr="00E477B1">
                    <w:rPr>
                      <w:sz w:val="18"/>
                      <w:szCs w:val="18"/>
                    </w:rPr>
                    <w:t>；源头控制</w:t>
                  </w:r>
                  <w:r w:rsidRPr="00E477B1">
                    <w:rPr>
                      <w:sz w:val="18"/>
                      <w:szCs w:val="18"/>
                    </w:rPr>
                    <w:sym w:font="Wingdings 2" w:char="00A3"/>
                  </w:r>
                  <w:r w:rsidRPr="00E477B1">
                    <w:rPr>
                      <w:sz w:val="18"/>
                      <w:szCs w:val="18"/>
                    </w:rPr>
                    <w:t>；过程防控</w:t>
                  </w:r>
                  <w:r w:rsidRPr="00E477B1">
                    <w:rPr>
                      <w:sz w:val="18"/>
                      <w:szCs w:val="18"/>
                    </w:rPr>
                    <w:sym w:font="Wingdings 2" w:char="00A3"/>
                  </w:r>
                  <w:r w:rsidRPr="00E477B1">
                    <w:rPr>
                      <w:sz w:val="18"/>
                      <w:szCs w:val="18"/>
                    </w:rPr>
                    <w:t>；其他（</w:t>
                  </w:r>
                  <w:r w:rsidRPr="00E477B1">
                    <w:rPr>
                      <w:sz w:val="18"/>
                      <w:szCs w:val="18"/>
                    </w:rPr>
                    <w:t xml:space="preserve">     </w:t>
                  </w:r>
                  <w:r w:rsidRPr="00E477B1">
                    <w:rPr>
                      <w:sz w:val="18"/>
                      <w:szCs w:val="18"/>
                    </w:rPr>
                    <w:t>）</w:t>
                  </w:r>
                </w:p>
              </w:tc>
              <w:tc>
                <w:tcPr>
                  <w:tcW w:w="715" w:type="pct"/>
                  <w:tcBorders>
                    <w:tl2br w:val="nil"/>
                    <w:tr2bl w:val="nil"/>
                  </w:tcBorders>
                  <w:shd w:val="clear" w:color="auto" w:fill="auto"/>
                  <w:vAlign w:val="center"/>
                </w:tcPr>
                <w:p w14:paraId="3F733FF6" w14:textId="77777777" w:rsidR="00982796" w:rsidRPr="00E477B1" w:rsidRDefault="00982796" w:rsidP="00C50260">
                  <w:pPr>
                    <w:adjustRightInd w:val="0"/>
                    <w:snapToGrid w:val="0"/>
                    <w:jc w:val="center"/>
                    <w:rPr>
                      <w:sz w:val="18"/>
                      <w:szCs w:val="18"/>
                    </w:rPr>
                  </w:pPr>
                </w:p>
              </w:tc>
            </w:tr>
            <w:tr w:rsidR="00E477B1" w:rsidRPr="00E477B1" w14:paraId="494AEA52" w14:textId="77777777" w:rsidTr="00C50260">
              <w:trPr>
                <w:trHeight w:val="425"/>
              </w:trPr>
              <w:tc>
                <w:tcPr>
                  <w:tcW w:w="271" w:type="pct"/>
                  <w:vMerge/>
                  <w:tcBorders>
                    <w:tl2br w:val="nil"/>
                    <w:tr2bl w:val="nil"/>
                  </w:tcBorders>
                  <w:shd w:val="clear" w:color="auto" w:fill="auto"/>
                  <w:vAlign w:val="center"/>
                </w:tcPr>
                <w:p w14:paraId="473EFE8D" w14:textId="77777777" w:rsidR="00982796" w:rsidRPr="00E477B1" w:rsidRDefault="00982796" w:rsidP="00C50260">
                  <w:pPr>
                    <w:adjustRightInd w:val="0"/>
                    <w:snapToGrid w:val="0"/>
                    <w:jc w:val="center"/>
                    <w:rPr>
                      <w:sz w:val="18"/>
                      <w:szCs w:val="18"/>
                    </w:rPr>
                  </w:pPr>
                </w:p>
              </w:tc>
              <w:tc>
                <w:tcPr>
                  <w:tcW w:w="918" w:type="pct"/>
                  <w:vMerge w:val="restart"/>
                  <w:tcBorders>
                    <w:tl2br w:val="nil"/>
                    <w:tr2bl w:val="nil"/>
                  </w:tcBorders>
                  <w:shd w:val="clear" w:color="auto" w:fill="auto"/>
                  <w:vAlign w:val="center"/>
                </w:tcPr>
                <w:p w14:paraId="56B85092" w14:textId="77777777" w:rsidR="00982796" w:rsidRPr="00E477B1" w:rsidRDefault="00982796" w:rsidP="00C50260">
                  <w:pPr>
                    <w:adjustRightInd w:val="0"/>
                    <w:snapToGrid w:val="0"/>
                    <w:jc w:val="center"/>
                    <w:rPr>
                      <w:sz w:val="18"/>
                      <w:szCs w:val="18"/>
                    </w:rPr>
                  </w:pPr>
                  <w:r w:rsidRPr="00E477B1">
                    <w:rPr>
                      <w:sz w:val="18"/>
                      <w:szCs w:val="18"/>
                    </w:rPr>
                    <w:t>跟踪监测</w:t>
                  </w:r>
                </w:p>
              </w:tc>
              <w:tc>
                <w:tcPr>
                  <w:tcW w:w="856" w:type="pct"/>
                  <w:tcBorders>
                    <w:tl2br w:val="nil"/>
                    <w:tr2bl w:val="nil"/>
                  </w:tcBorders>
                  <w:shd w:val="clear" w:color="auto" w:fill="auto"/>
                  <w:vAlign w:val="center"/>
                </w:tcPr>
                <w:p w14:paraId="77F7D9B6" w14:textId="77777777" w:rsidR="00982796" w:rsidRPr="00E477B1" w:rsidRDefault="00982796" w:rsidP="00C50260">
                  <w:pPr>
                    <w:adjustRightInd w:val="0"/>
                    <w:snapToGrid w:val="0"/>
                    <w:jc w:val="center"/>
                    <w:rPr>
                      <w:sz w:val="18"/>
                      <w:szCs w:val="18"/>
                    </w:rPr>
                  </w:pPr>
                  <w:r w:rsidRPr="00E477B1">
                    <w:rPr>
                      <w:sz w:val="18"/>
                      <w:szCs w:val="18"/>
                    </w:rPr>
                    <w:t>监测点数</w:t>
                  </w:r>
                </w:p>
              </w:tc>
              <w:tc>
                <w:tcPr>
                  <w:tcW w:w="1434" w:type="pct"/>
                  <w:gridSpan w:val="2"/>
                  <w:tcBorders>
                    <w:tl2br w:val="nil"/>
                    <w:tr2bl w:val="nil"/>
                  </w:tcBorders>
                  <w:shd w:val="clear" w:color="auto" w:fill="auto"/>
                  <w:vAlign w:val="center"/>
                </w:tcPr>
                <w:p w14:paraId="7A6811CD" w14:textId="77777777" w:rsidR="00982796" w:rsidRPr="00E477B1" w:rsidRDefault="00982796" w:rsidP="00C50260">
                  <w:pPr>
                    <w:adjustRightInd w:val="0"/>
                    <w:snapToGrid w:val="0"/>
                    <w:jc w:val="center"/>
                    <w:rPr>
                      <w:sz w:val="18"/>
                      <w:szCs w:val="18"/>
                    </w:rPr>
                  </w:pPr>
                  <w:r w:rsidRPr="00E477B1">
                    <w:rPr>
                      <w:sz w:val="18"/>
                      <w:szCs w:val="18"/>
                    </w:rPr>
                    <w:t>监测指标</w:t>
                  </w:r>
                </w:p>
              </w:tc>
              <w:tc>
                <w:tcPr>
                  <w:tcW w:w="807" w:type="pct"/>
                  <w:tcBorders>
                    <w:tl2br w:val="nil"/>
                    <w:tr2bl w:val="nil"/>
                  </w:tcBorders>
                  <w:shd w:val="clear" w:color="auto" w:fill="auto"/>
                  <w:vAlign w:val="center"/>
                </w:tcPr>
                <w:p w14:paraId="057FDAE4" w14:textId="77777777" w:rsidR="00982796" w:rsidRPr="00E477B1" w:rsidRDefault="00982796" w:rsidP="00C50260">
                  <w:pPr>
                    <w:adjustRightInd w:val="0"/>
                    <w:snapToGrid w:val="0"/>
                    <w:jc w:val="center"/>
                    <w:rPr>
                      <w:sz w:val="18"/>
                      <w:szCs w:val="18"/>
                    </w:rPr>
                  </w:pPr>
                  <w:r w:rsidRPr="00E477B1">
                    <w:rPr>
                      <w:sz w:val="18"/>
                      <w:szCs w:val="18"/>
                    </w:rPr>
                    <w:t>监测频次</w:t>
                  </w:r>
                </w:p>
              </w:tc>
              <w:tc>
                <w:tcPr>
                  <w:tcW w:w="715" w:type="pct"/>
                  <w:vMerge w:val="restart"/>
                  <w:tcBorders>
                    <w:tl2br w:val="nil"/>
                    <w:tr2bl w:val="nil"/>
                  </w:tcBorders>
                  <w:shd w:val="clear" w:color="auto" w:fill="auto"/>
                  <w:vAlign w:val="center"/>
                </w:tcPr>
                <w:p w14:paraId="14FD0238" w14:textId="77777777" w:rsidR="00982796" w:rsidRPr="00E477B1" w:rsidRDefault="00982796" w:rsidP="00C50260">
                  <w:pPr>
                    <w:adjustRightInd w:val="0"/>
                    <w:snapToGrid w:val="0"/>
                    <w:jc w:val="center"/>
                    <w:rPr>
                      <w:sz w:val="18"/>
                      <w:szCs w:val="18"/>
                    </w:rPr>
                  </w:pPr>
                </w:p>
              </w:tc>
            </w:tr>
            <w:tr w:rsidR="00E477B1" w:rsidRPr="00E477B1" w14:paraId="5FD9137C" w14:textId="77777777" w:rsidTr="00C50260">
              <w:trPr>
                <w:trHeight w:val="425"/>
              </w:trPr>
              <w:tc>
                <w:tcPr>
                  <w:tcW w:w="271" w:type="pct"/>
                  <w:vMerge/>
                  <w:tcBorders>
                    <w:tl2br w:val="nil"/>
                    <w:tr2bl w:val="nil"/>
                  </w:tcBorders>
                  <w:shd w:val="clear" w:color="auto" w:fill="auto"/>
                  <w:vAlign w:val="center"/>
                </w:tcPr>
                <w:p w14:paraId="5A0C2CAC" w14:textId="77777777" w:rsidR="00982796" w:rsidRPr="00E477B1" w:rsidRDefault="00982796" w:rsidP="00C50260">
                  <w:pPr>
                    <w:adjustRightInd w:val="0"/>
                    <w:snapToGrid w:val="0"/>
                    <w:jc w:val="center"/>
                    <w:rPr>
                      <w:sz w:val="18"/>
                      <w:szCs w:val="18"/>
                    </w:rPr>
                  </w:pPr>
                </w:p>
              </w:tc>
              <w:tc>
                <w:tcPr>
                  <w:tcW w:w="918" w:type="pct"/>
                  <w:vMerge/>
                  <w:tcBorders>
                    <w:tl2br w:val="nil"/>
                    <w:tr2bl w:val="nil"/>
                  </w:tcBorders>
                  <w:shd w:val="clear" w:color="auto" w:fill="auto"/>
                  <w:vAlign w:val="center"/>
                </w:tcPr>
                <w:p w14:paraId="201A9701" w14:textId="77777777" w:rsidR="00982796" w:rsidRPr="00E477B1" w:rsidRDefault="00982796" w:rsidP="00C50260">
                  <w:pPr>
                    <w:adjustRightInd w:val="0"/>
                    <w:snapToGrid w:val="0"/>
                    <w:jc w:val="center"/>
                    <w:rPr>
                      <w:sz w:val="18"/>
                      <w:szCs w:val="18"/>
                    </w:rPr>
                  </w:pPr>
                </w:p>
              </w:tc>
              <w:tc>
                <w:tcPr>
                  <w:tcW w:w="856" w:type="pct"/>
                  <w:tcBorders>
                    <w:tl2br w:val="nil"/>
                    <w:tr2bl w:val="nil"/>
                  </w:tcBorders>
                  <w:shd w:val="clear" w:color="auto" w:fill="auto"/>
                  <w:vAlign w:val="center"/>
                </w:tcPr>
                <w:p w14:paraId="371FD702" w14:textId="77777777" w:rsidR="00982796" w:rsidRPr="00E477B1" w:rsidRDefault="00982796" w:rsidP="00C50260">
                  <w:pPr>
                    <w:adjustRightInd w:val="0"/>
                    <w:snapToGrid w:val="0"/>
                    <w:jc w:val="center"/>
                    <w:rPr>
                      <w:sz w:val="18"/>
                      <w:szCs w:val="18"/>
                    </w:rPr>
                  </w:pPr>
                </w:p>
              </w:tc>
              <w:tc>
                <w:tcPr>
                  <w:tcW w:w="1434" w:type="pct"/>
                  <w:gridSpan w:val="2"/>
                  <w:tcBorders>
                    <w:tl2br w:val="nil"/>
                    <w:tr2bl w:val="nil"/>
                  </w:tcBorders>
                  <w:shd w:val="clear" w:color="auto" w:fill="auto"/>
                  <w:vAlign w:val="center"/>
                </w:tcPr>
                <w:p w14:paraId="5B8832CE" w14:textId="77777777" w:rsidR="00982796" w:rsidRPr="00E477B1" w:rsidRDefault="00982796" w:rsidP="00C50260">
                  <w:pPr>
                    <w:adjustRightInd w:val="0"/>
                    <w:snapToGrid w:val="0"/>
                    <w:jc w:val="center"/>
                    <w:rPr>
                      <w:sz w:val="18"/>
                      <w:szCs w:val="18"/>
                    </w:rPr>
                  </w:pPr>
                </w:p>
              </w:tc>
              <w:tc>
                <w:tcPr>
                  <w:tcW w:w="807" w:type="pct"/>
                  <w:tcBorders>
                    <w:tl2br w:val="nil"/>
                    <w:tr2bl w:val="nil"/>
                  </w:tcBorders>
                  <w:shd w:val="clear" w:color="auto" w:fill="auto"/>
                  <w:vAlign w:val="center"/>
                </w:tcPr>
                <w:p w14:paraId="1311E2D4" w14:textId="77777777" w:rsidR="00982796" w:rsidRPr="00E477B1" w:rsidRDefault="00982796" w:rsidP="00C50260">
                  <w:pPr>
                    <w:adjustRightInd w:val="0"/>
                    <w:snapToGrid w:val="0"/>
                    <w:jc w:val="center"/>
                    <w:rPr>
                      <w:sz w:val="18"/>
                      <w:szCs w:val="18"/>
                    </w:rPr>
                  </w:pPr>
                </w:p>
              </w:tc>
              <w:tc>
                <w:tcPr>
                  <w:tcW w:w="715" w:type="pct"/>
                  <w:vMerge/>
                  <w:tcBorders>
                    <w:tl2br w:val="nil"/>
                    <w:tr2bl w:val="nil"/>
                  </w:tcBorders>
                  <w:shd w:val="clear" w:color="auto" w:fill="auto"/>
                  <w:vAlign w:val="center"/>
                </w:tcPr>
                <w:p w14:paraId="30379843" w14:textId="77777777" w:rsidR="00982796" w:rsidRPr="00E477B1" w:rsidRDefault="00982796" w:rsidP="00C50260">
                  <w:pPr>
                    <w:adjustRightInd w:val="0"/>
                    <w:snapToGrid w:val="0"/>
                    <w:jc w:val="center"/>
                    <w:rPr>
                      <w:sz w:val="18"/>
                      <w:szCs w:val="18"/>
                    </w:rPr>
                  </w:pPr>
                </w:p>
              </w:tc>
            </w:tr>
            <w:tr w:rsidR="00E477B1" w:rsidRPr="00E477B1" w14:paraId="10FA8272" w14:textId="77777777" w:rsidTr="00C50260">
              <w:trPr>
                <w:trHeight w:val="425"/>
              </w:trPr>
              <w:tc>
                <w:tcPr>
                  <w:tcW w:w="271" w:type="pct"/>
                  <w:vMerge/>
                  <w:tcBorders>
                    <w:tl2br w:val="nil"/>
                    <w:tr2bl w:val="nil"/>
                  </w:tcBorders>
                  <w:shd w:val="clear" w:color="auto" w:fill="auto"/>
                  <w:vAlign w:val="center"/>
                </w:tcPr>
                <w:p w14:paraId="25CD7163" w14:textId="77777777" w:rsidR="00982796" w:rsidRPr="00E477B1" w:rsidRDefault="00982796" w:rsidP="00C50260">
                  <w:pPr>
                    <w:adjustRightInd w:val="0"/>
                    <w:snapToGrid w:val="0"/>
                    <w:jc w:val="center"/>
                    <w:rPr>
                      <w:sz w:val="18"/>
                      <w:szCs w:val="18"/>
                    </w:rPr>
                  </w:pPr>
                </w:p>
              </w:tc>
              <w:tc>
                <w:tcPr>
                  <w:tcW w:w="918" w:type="pct"/>
                  <w:tcBorders>
                    <w:tl2br w:val="nil"/>
                    <w:tr2bl w:val="nil"/>
                  </w:tcBorders>
                  <w:shd w:val="clear" w:color="auto" w:fill="auto"/>
                  <w:vAlign w:val="center"/>
                </w:tcPr>
                <w:p w14:paraId="5583A7AC" w14:textId="77777777" w:rsidR="00982796" w:rsidRPr="00E477B1" w:rsidRDefault="00982796" w:rsidP="00C50260">
                  <w:pPr>
                    <w:adjustRightInd w:val="0"/>
                    <w:snapToGrid w:val="0"/>
                    <w:jc w:val="center"/>
                    <w:rPr>
                      <w:sz w:val="18"/>
                      <w:szCs w:val="18"/>
                    </w:rPr>
                  </w:pPr>
                  <w:r w:rsidRPr="00E477B1">
                    <w:rPr>
                      <w:sz w:val="18"/>
                      <w:szCs w:val="18"/>
                    </w:rPr>
                    <w:t>信息公开指标</w:t>
                  </w:r>
                </w:p>
              </w:tc>
              <w:tc>
                <w:tcPr>
                  <w:tcW w:w="3097" w:type="pct"/>
                  <w:gridSpan w:val="4"/>
                  <w:tcBorders>
                    <w:tl2br w:val="nil"/>
                    <w:tr2bl w:val="nil"/>
                  </w:tcBorders>
                  <w:shd w:val="clear" w:color="auto" w:fill="auto"/>
                  <w:vAlign w:val="center"/>
                </w:tcPr>
                <w:p w14:paraId="36C460FB" w14:textId="77777777" w:rsidR="00982796" w:rsidRPr="00E477B1" w:rsidRDefault="00982796" w:rsidP="00C50260">
                  <w:pPr>
                    <w:adjustRightInd w:val="0"/>
                    <w:snapToGrid w:val="0"/>
                    <w:jc w:val="center"/>
                    <w:rPr>
                      <w:sz w:val="18"/>
                      <w:szCs w:val="18"/>
                    </w:rPr>
                  </w:pPr>
                </w:p>
              </w:tc>
              <w:tc>
                <w:tcPr>
                  <w:tcW w:w="715" w:type="pct"/>
                  <w:vMerge/>
                  <w:tcBorders>
                    <w:tl2br w:val="nil"/>
                    <w:tr2bl w:val="nil"/>
                  </w:tcBorders>
                  <w:shd w:val="clear" w:color="auto" w:fill="auto"/>
                  <w:vAlign w:val="center"/>
                </w:tcPr>
                <w:p w14:paraId="26C93B73" w14:textId="77777777" w:rsidR="00982796" w:rsidRPr="00E477B1" w:rsidRDefault="00982796" w:rsidP="00C50260">
                  <w:pPr>
                    <w:adjustRightInd w:val="0"/>
                    <w:snapToGrid w:val="0"/>
                    <w:jc w:val="center"/>
                    <w:rPr>
                      <w:sz w:val="18"/>
                      <w:szCs w:val="18"/>
                    </w:rPr>
                  </w:pPr>
                </w:p>
              </w:tc>
            </w:tr>
            <w:tr w:rsidR="00E477B1" w:rsidRPr="00E477B1" w14:paraId="3ABDBFFD" w14:textId="77777777" w:rsidTr="00C50260">
              <w:trPr>
                <w:trHeight w:val="425"/>
              </w:trPr>
              <w:tc>
                <w:tcPr>
                  <w:tcW w:w="1188" w:type="pct"/>
                  <w:gridSpan w:val="2"/>
                  <w:tcBorders>
                    <w:tl2br w:val="nil"/>
                    <w:tr2bl w:val="nil"/>
                  </w:tcBorders>
                  <w:shd w:val="clear" w:color="auto" w:fill="auto"/>
                  <w:vAlign w:val="center"/>
                </w:tcPr>
                <w:p w14:paraId="756B16D1" w14:textId="77777777" w:rsidR="00982796" w:rsidRPr="00E477B1" w:rsidRDefault="00982796" w:rsidP="00C50260">
                  <w:pPr>
                    <w:adjustRightInd w:val="0"/>
                    <w:snapToGrid w:val="0"/>
                    <w:jc w:val="center"/>
                    <w:rPr>
                      <w:sz w:val="18"/>
                      <w:szCs w:val="18"/>
                    </w:rPr>
                  </w:pPr>
                  <w:r w:rsidRPr="00E477B1">
                    <w:rPr>
                      <w:sz w:val="18"/>
                      <w:szCs w:val="18"/>
                    </w:rPr>
                    <w:t>评价结论</w:t>
                  </w:r>
                </w:p>
              </w:tc>
              <w:tc>
                <w:tcPr>
                  <w:tcW w:w="3097" w:type="pct"/>
                  <w:gridSpan w:val="4"/>
                  <w:tcBorders>
                    <w:tl2br w:val="nil"/>
                    <w:tr2bl w:val="nil"/>
                  </w:tcBorders>
                  <w:shd w:val="clear" w:color="auto" w:fill="auto"/>
                  <w:vAlign w:val="center"/>
                </w:tcPr>
                <w:p w14:paraId="2857541A" w14:textId="77777777" w:rsidR="00982796" w:rsidRPr="00E477B1" w:rsidRDefault="00982796" w:rsidP="00C50260">
                  <w:pPr>
                    <w:adjustRightInd w:val="0"/>
                    <w:snapToGrid w:val="0"/>
                    <w:rPr>
                      <w:sz w:val="18"/>
                      <w:szCs w:val="18"/>
                    </w:rPr>
                  </w:pPr>
                  <w:r w:rsidRPr="00E477B1">
                    <w:rPr>
                      <w:sz w:val="18"/>
                      <w:szCs w:val="18"/>
                    </w:rPr>
                    <w:t>本项目可不进行进一步预测与评价</w:t>
                  </w:r>
                </w:p>
              </w:tc>
              <w:tc>
                <w:tcPr>
                  <w:tcW w:w="715" w:type="pct"/>
                  <w:tcBorders>
                    <w:tl2br w:val="nil"/>
                    <w:tr2bl w:val="nil"/>
                  </w:tcBorders>
                  <w:shd w:val="clear" w:color="auto" w:fill="auto"/>
                  <w:vAlign w:val="center"/>
                </w:tcPr>
                <w:p w14:paraId="39422CCE" w14:textId="77777777" w:rsidR="00982796" w:rsidRPr="00E477B1" w:rsidRDefault="00982796" w:rsidP="00C50260">
                  <w:pPr>
                    <w:adjustRightInd w:val="0"/>
                    <w:snapToGrid w:val="0"/>
                    <w:jc w:val="center"/>
                    <w:rPr>
                      <w:sz w:val="18"/>
                      <w:szCs w:val="18"/>
                    </w:rPr>
                  </w:pPr>
                </w:p>
              </w:tc>
            </w:tr>
            <w:tr w:rsidR="00E477B1" w:rsidRPr="00E477B1" w14:paraId="29A33999" w14:textId="77777777" w:rsidTr="00C50260">
              <w:trPr>
                <w:trHeight w:val="425"/>
              </w:trPr>
              <w:tc>
                <w:tcPr>
                  <w:tcW w:w="5000" w:type="pct"/>
                  <w:gridSpan w:val="7"/>
                  <w:tcBorders>
                    <w:tl2br w:val="nil"/>
                    <w:tr2bl w:val="nil"/>
                  </w:tcBorders>
                  <w:shd w:val="clear" w:color="auto" w:fill="auto"/>
                  <w:vAlign w:val="center"/>
                </w:tcPr>
                <w:p w14:paraId="1C7B2EFE" w14:textId="77777777" w:rsidR="00982796" w:rsidRPr="00E477B1" w:rsidRDefault="00982796" w:rsidP="00C50260">
                  <w:pPr>
                    <w:adjustRightInd w:val="0"/>
                    <w:snapToGrid w:val="0"/>
                    <w:rPr>
                      <w:sz w:val="18"/>
                      <w:szCs w:val="18"/>
                    </w:rPr>
                  </w:pPr>
                  <w:r w:rsidRPr="00E477B1">
                    <w:rPr>
                      <w:sz w:val="18"/>
                      <w:szCs w:val="18"/>
                    </w:rPr>
                    <w:t>注</w:t>
                  </w:r>
                  <w:r w:rsidRPr="00E477B1">
                    <w:rPr>
                      <w:sz w:val="18"/>
                      <w:szCs w:val="18"/>
                    </w:rPr>
                    <w:t>1</w:t>
                  </w:r>
                  <w:r w:rsidRPr="00E477B1">
                    <w:rPr>
                      <w:sz w:val="18"/>
                      <w:szCs w:val="18"/>
                    </w:rPr>
                    <w:t>：</w:t>
                  </w:r>
                  <w:r w:rsidRPr="00E477B1">
                    <w:rPr>
                      <w:sz w:val="18"/>
                      <w:szCs w:val="18"/>
                    </w:rPr>
                    <w:t>“</w:t>
                  </w:r>
                  <w:r w:rsidRPr="00E477B1">
                    <w:rPr>
                      <w:sz w:val="18"/>
                      <w:szCs w:val="18"/>
                    </w:rPr>
                    <w:sym w:font="Wingdings 2" w:char="00A3"/>
                  </w:r>
                  <w:r w:rsidRPr="00E477B1">
                    <w:rPr>
                      <w:sz w:val="18"/>
                      <w:szCs w:val="18"/>
                    </w:rPr>
                    <w:t>”</w:t>
                  </w:r>
                  <w:r w:rsidRPr="00E477B1">
                    <w:rPr>
                      <w:sz w:val="18"/>
                      <w:szCs w:val="18"/>
                    </w:rPr>
                    <w:t>为勾选项，在</w:t>
                  </w:r>
                  <w:r w:rsidRPr="00E477B1">
                    <w:rPr>
                      <w:rFonts w:ascii="Segoe UI Emoji" w:hAnsi="Segoe UI Emoji" w:cs="Segoe UI Emoji"/>
                      <w:sz w:val="18"/>
                      <w:szCs w:val="18"/>
                    </w:rPr>
                    <w:t>✔</w:t>
                  </w:r>
                  <w:r w:rsidRPr="00E477B1">
                    <w:rPr>
                      <w:sz w:val="18"/>
                      <w:szCs w:val="18"/>
                    </w:rPr>
                    <w:t>；</w:t>
                  </w:r>
                  <w:r w:rsidRPr="00E477B1">
                    <w:rPr>
                      <w:sz w:val="18"/>
                      <w:szCs w:val="18"/>
                    </w:rPr>
                    <w:t>“</w:t>
                  </w:r>
                  <w:r w:rsidRPr="00E477B1">
                    <w:rPr>
                      <w:sz w:val="18"/>
                      <w:szCs w:val="18"/>
                    </w:rPr>
                    <w:t>（</w:t>
                  </w:r>
                  <w:r w:rsidRPr="00E477B1">
                    <w:rPr>
                      <w:sz w:val="18"/>
                      <w:szCs w:val="18"/>
                    </w:rPr>
                    <w:t xml:space="preserve">     </w:t>
                  </w:r>
                  <w:r w:rsidRPr="00E477B1">
                    <w:rPr>
                      <w:sz w:val="18"/>
                      <w:szCs w:val="18"/>
                    </w:rPr>
                    <w:t>）</w:t>
                  </w:r>
                  <w:r w:rsidRPr="00E477B1">
                    <w:rPr>
                      <w:sz w:val="18"/>
                      <w:szCs w:val="18"/>
                    </w:rPr>
                    <w:t>”</w:t>
                  </w:r>
                  <w:r w:rsidRPr="00E477B1">
                    <w:rPr>
                      <w:sz w:val="18"/>
                      <w:szCs w:val="18"/>
                    </w:rPr>
                    <w:t>为内容填写项；</w:t>
                  </w:r>
                  <w:r w:rsidRPr="00E477B1">
                    <w:rPr>
                      <w:sz w:val="18"/>
                      <w:szCs w:val="18"/>
                    </w:rPr>
                    <w:t>“</w:t>
                  </w:r>
                  <w:r w:rsidRPr="00E477B1">
                    <w:rPr>
                      <w:sz w:val="18"/>
                      <w:szCs w:val="18"/>
                    </w:rPr>
                    <w:t>备注</w:t>
                  </w:r>
                  <w:r w:rsidRPr="00E477B1">
                    <w:rPr>
                      <w:sz w:val="18"/>
                      <w:szCs w:val="18"/>
                    </w:rPr>
                    <w:t>”</w:t>
                  </w:r>
                  <w:r w:rsidRPr="00E477B1">
                    <w:rPr>
                      <w:sz w:val="18"/>
                      <w:szCs w:val="18"/>
                    </w:rPr>
                    <w:t>为其他补充内容。</w:t>
                  </w:r>
                </w:p>
                <w:p w14:paraId="3CC69732" w14:textId="77777777" w:rsidR="00982796" w:rsidRPr="00E477B1" w:rsidRDefault="00982796" w:rsidP="00C50260">
                  <w:pPr>
                    <w:adjustRightInd w:val="0"/>
                    <w:snapToGrid w:val="0"/>
                    <w:rPr>
                      <w:sz w:val="18"/>
                      <w:szCs w:val="18"/>
                    </w:rPr>
                  </w:pPr>
                  <w:r w:rsidRPr="00E477B1">
                    <w:rPr>
                      <w:sz w:val="18"/>
                      <w:szCs w:val="18"/>
                    </w:rPr>
                    <w:t>注</w:t>
                  </w:r>
                  <w:r w:rsidRPr="00E477B1">
                    <w:rPr>
                      <w:sz w:val="18"/>
                      <w:szCs w:val="18"/>
                    </w:rPr>
                    <w:t>1</w:t>
                  </w:r>
                  <w:r w:rsidRPr="00E477B1">
                    <w:rPr>
                      <w:sz w:val="18"/>
                      <w:szCs w:val="18"/>
                    </w:rPr>
                    <w:t>：需要分别开展土壤环境影响评级工作的，分别填写自查表。</w:t>
                  </w:r>
                </w:p>
              </w:tc>
            </w:tr>
          </w:tbl>
          <w:p w14:paraId="75E573A7" w14:textId="77777777" w:rsidR="00982796" w:rsidRPr="00E477B1" w:rsidRDefault="00982796" w:rsidP="00C50260">
            <w:pPr>
              <w:spacing w:beforeLines="50" w:before="156" w:line="360" w:lineRule="auto"/>
              <w:ind w:firstLineChars="200" w:firstLine="480"/>
              <w:rPr>
                <w:sz w:val="24"/>
                <w:szCs w:val="24"/>
              </w:rPr>
            </w:pPr>
            <w:r w:rsidRPr="00E477B1">
              <w:rPr>
                <w:sz w:val="24"/>
                <w:szCs w:val="24"/>
              </w:rPr>
              <w:t>6</w:t>
            </w:r>
            <w:r w:rsidRPr="00E477B1">
              <w:rPr>
                <w:sz w:val="24"/>
                <w:szCs w:val="24"/>
              </w:rPr>
              <w:t>环境风险分析</w:t>
            </w:r>
          </w:p>
          <w:p w14:paraId="7E92BC09" w14:textId="77777777" w:rsidR="00982796" w:rsidRPr="00E477B1" w:rsidRDefault="00982796" w:rsidP="00C50260">
            <w:pPr>
              <w:spacing w:line="360" w:lineRule="auto"/>
              <w:ind w:firstLineChars="200" w:firstLine="480"/>
              <w:rPr>
                <w:sz w:val="24"/>
                <w:szCs w:val="24"/>
              </w:rPr>
            </w:pPr>
            <w:r w:rsidRPr="00E477B1">
              <w:rPr>
                <w:sz w:val="24"/>
                <w:szCs w:val="24"/>
              </w:rPr>
              <w:t>所谓环境风险是指突发性灾害事故造成重大环境污染的事件，它具有危害性大、影响范围广等特点，同时风险发生的概率又有很大的不确定性，倘若一旦发生，其破坏性极强，对生态环境会产生严重破坏。环境分先评价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使建设项目事故率、损失和环境影响达到可接受水平。</w:t>
            </w:r>
          </w:p>
          <w:p w14:paraId="5E449489" w14:textId="77777777" w:rsidR="00982796" w:rsidRPr="00E477B1" w:rsidRDefault="00982796" w:rsidP="00C50260">
            <w:pPr>
              <w:spacing w:line="360" w:lineRule="auto"/>
              <w:ind w:firstLineChars="200" w:firstLine="480"/>
              <w:rPr>
                <w:sz w:val="24"/>
                <w:szCs w:val="24"/>
              </w:rPr>
            </w:pPr>
            <w:r w:rsidRPr="00E477B1">
              <w:rPr>
                <w:sz w:val="24"/>
                <w:szCs w:val="24"/>
              </w:rPr>
              <w:t>本项目可能出现的环境风险事故主要是污染事故，污染事故主要为废气处理事故。废气处理事故主要由于废气收集设备故障或运行管理不当等原因造成，发生事故时，其工艺废气短时间无组织排放，可能对周围空气环境造成影响。因此要求当地环保部门和企业加强管理，避免该类事故发生</w:t>
            </w:r>
          </w:p>
          <w:p w14:paraId="080341EF" w14:textId="77777777" w:rsidR="00982796" w:rsidRPr="00E477B1" w:rsidRDefault="00982796" w:rsidP="00C50260">
            <w:pPr>
              <w:spacing w:line="360" w:lineRule="auto"/>
              <w:ind w:firstLine="480"/>
              <w:rPr>
                <w:sz w:val="24"/>
                <w:szCs w:val="24"/>
              </w:rPr>
            </w:pPr>
            <w:r w:rsidRPr="00E477B1">
              <w:rPr>
                <w:sz w:val="24"/>
                <w:szCs w:val="24"/>
              </w:rPr>
              <w:t>本项目主要危险性及判定结果见表</w:t>
            </w:r>
            <w:r w:rsidRPr="00E477B1">
              <w:rPr>
                <w:sz w:val="24"/>
                <w:szCs w:val="24"/>
              </w:rPr>
              <w:t>7-</w:t>
            </w:r>
            <w:r w:rsidRPr="00E477B1">
              <w:rPr>
                <w:rFonts w:hint="eastAsia"/>
                <w:sz w:val="24"/>
                <w:szCs w:val="24"/>
              </w:rPr>
              <w:t>20</w:t>
            </w:r>
            <w:r w:rsidRPr="00E477B1">
              <w:rPr>
                <w:sz w:val="24"/>
                <w:szCs w:val="24"/>
              </w:rPr>
              <w:t>物质危险性判断结果。</w:t>
            </w:r>
          </w:p>
          <w:p w14:paraId="00053276" w14:textId="77777777" w:rsidR="00982796" w:rsidRPr="00E477B1" w:rsidRDefault="00982796" w:rsidP="00C50260">
            <w:pPr>
              <w:adjustRightInd w:val="0"/>
              <w:snapToGrid w:val="0"/>
              <w:jc w:val="center"/>
              <w:rPr>
                <w:b/>
                <w:bCs/>
              </w:rPr>
            </w:pPr>
            <w:r w:rsidRPr="00E477B1">
              <w:rPr>
                <w:b/>
                <w:bCs/>
              </w:rPr>
              <w:t>表</w:t>
            </w:r>
            <w:r w:rsidRPr="00E477B1">
              <w:rPr>
                <w:b/>
                <w:bCs/>
              </w:rPr>
              <w:t>7-</w:t>
            </w:r>
            <w:r w:rsidRPr="00E477B1">
              <w:rPr>
                <w:rFonts w:hint="eastAsia"/>
                <w:b/>
                <w:bCs/>
              </w:rPr>
              <w:t>20</w:t>
            </w:r>
            <w:r w:rsidRPr="00E477B1">
              <w:rPr>
                <w:b/>
                <w:bCs/>
              </w:rPr>
              <w:t xml:space="preserve">  </w:t>
            </w:r>
            <w:r w:rsidRPr="00E477B1">
              <w:rPr>
                <w:b/>
                <w:bCs/>
              </w:rPr>
              <w:t>物质危险性判断结果</w:t>
            </w:r>
          </w:p>
          <w:tbl>
            <w:tblPr>
              <w:tblW w:w="0" w:type="auto"/>
              <w:tblInd w:w="5" w:type="dxa"/>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1661"/>
              <w:gridCol w:w="1661"/>
              <w:gridCol w:w="1661"/>
              <w:gridCol w:w="1661"/>
              <w:gridCol w:w="1662"/>
            </w:tblGrid>
            <w:tr w:rsidR="00E477B1" w:rsidRPr="00E477B1" w14:paraId="7C18B1A5" w14:textId="77777777" w:rsidTr="00C50260">
              <w:trPr>
                <w:trHeight w:val="340"/>
              </w:trPr>
              <w:tc>
                <w:tcPr>
                  <w:tcW w:w="1661" w:type="dxa"/>
                  <w:tcBorders>
                    <w:tl2br w:val="nil"/>
                    <w:tr2bl w:val="nil"/>
                  </w:tcBorders>
                  <w:shd w:val="clear" w:color="auto" w:fill="auto"/>
                  <w:vAlign w:val="center"/>
                </w:tcPr>
                <w:p w14:paraId="626D9B07" w14:textId="77777777" w:rsidR="00982796" w:rsidRPr="00E477B1" w:rsidRDefault="00982796" w:rsidP="00C50260">
                  <w:pPr>
                    <w:jc w:val="center"/>
                    <w:rPr>
                      <w:b/>
                    </w:rPr>
                  </w:pPr>
                  <w:r w:rsidRPr="00E477B1">
                    <w:rPr>
                      <w:b/>
                    </w:rPr>
                    <w:t>物质名称</w:t>
                  </w:r>
                </w:p>
              </w:tc>
              <w:tc>
                <w:tcPr>
                  <w:tcW w:w="1661" w:type="dxa"/>
                  <w:tcBorders>
                    <w:tl2br w:val="nil"/>
                    <w:tr2bl w:val="nil"/>
                  </w:tcBorders>
                  <w:shd w:val="clear" w:color="auto" w:fill="auto"/>
                  <w:vAlign w:val="center"/>
                </w:tcPr>
                <w:p w14:paraId="21E1444C" w14:textId="77777777" w:rsidR="00982796" w:rsidRPr="00E477B1" w:rsidRDefault="00982796" w:rsidP="00C50260">
                  <w:pPr>
                    <w:jc w:val="center"/>
                    <w:rPr>
                      <w:b/>
                    </w:rPr>
                  </w:pPr>
                  <w:r w:rsidRPr="00E477B1">
                    <w:rPr>
                      <w:b/>
                    </w:rPr>
                    <w:t>毒性</w:t>
                  </w:r>
                </w:p>
              </w:tc>
              <w:tc>
                <w:tcPr>
                  <w:tcW w:w="1661" w:type="dxa"/>
                  <w:tcBorders>
                    <w:tl2br w:val="nil"/>
                    <w:tr2bl w:val="nil"/>
                  </w:tcBorders>
                  <w:shd w:val="clear" w:color="auto" w:fill="auto"/>
                  <w:vAlign w:val="center"/>
                </w:tcPr>
                <w:p w14:paraId="5A05D666" w14:textId="77777777" w:rsidR="00982796" w:rsidRPr="00E477B1" w:rsidRDefault="00982796" w:rsidP="00C50260">
                  <w:pPr>
                    <w:jc w:val="center"/>
                    <w:rPr>
                      <w:b/>
                    </w:rPr>
                  </w:pPr>
                  <w:r w:rsidRPr="00E477B1">
                    <w:rPr>
                      <w:b/>
                    </w:rPr>
                    <w:t>可燃性</w:t>
                  </w:r>
                </w:p>
              </w:tc>
              <w:tc>
                <w:tcPr>
                  <w:tcW w:w="1661" w:type="dxa"/>
                  <w:tcBorders>
                    <w:tl2br w:val="nil"/>
                    <w:tr2bl w:val="nil"/>
                  </w:tcBorders>
                  <w:shd w:val="clear" w:color="auto" w:fill="auto"/>
                  <w:vAlign w:val="center"/>
                </w:tcPr>
                <w:p w14:paraId="2CFEE923" w14:textId="77777777" w:rsidR="00982796" w:rsidRPr="00E477B1" w:rsidRDefault="00982796" w:rsidP="00C50260">
                  <w:pPr>
                    <w:jc w:val="center"/>
                    <w:rPr>
                      <w:b/>
                    </w:rPr>
                  </w:pPr>
                  <w:r w:rsidRPr="00E477B1">
                    <w:rPr>
                      <w:b/>
                    </w:rPr>
                    <w:t>爆炸性</w:t>
                  </w:r>
                </w:p>
              </w:tc>
              <w:tc>
                <w:tcPr>
                  <w:tcW w:w="1662" w:type="dxa"/>
                  <w:tcBorders>
                    <w:tl2br w:val="nil"/>
                    <w:tr2bl w:val="nil"/>
                  </w:tcBorders>
                  <w:shd w:val="clear" w:color="auto" w:fill="auto"/>
                  <w:vAlign w:val="center"/>
                </w:tcPr>
                <w:p w14:paraId="4A42B4A3" w14:textId="77777777" w:rsidR="00982796" w:rsidRPr="00E477B1" w:rsidRDefault="00982796" w:rsidP="00C50260">
                  <w:pPr>
                    <w:jc w:val="center"/>
                    <w:rPr>
                      <w:b/>
                    </w:rPr>
                  </w:pPr>
                  <w:r w:rsidRPr="00E477B1">
                    <w:rPr>
                      <w:b/>
                    </w:rPr>
                    <w:t>腐蚀性</w:t>
                  </w:r>
                </w:p>
              </w:tc>
            </w:tr>
            <w:tr w:rsidR="00E477B1" w:rsidRPr="00E477B1" w14:paraId="37E0D8F2" w14:textId="77777777" w:rsidTr="00C50260">
              <w:trPr>
                <w:trHeight w:val="340"/>
              </w:trPr>
              <w:tc>
                <w:tcPr>
                  <w:tcW w:w="1661" w:type="dxa"/>
                  <w:tcBorders>
                    <w:tl2br w:val="nil"/>
                    <w:tr2bl w:val="nil"/>
                  </w:tcBorders>
                  <w:shd w:val="clear" w:color="auto" w:fill="auto"/>
                  <w:vAlign w:val="center"/>
                </w:tcPr>
                <w:p w14:paraId="5A63FE60" w14:textId="77777777" w:rsidR="00982796" w:rsidRPr="00E477B1" w:rsidRDefault="00982796" w:rsidP="00C50260">
                  <w:pPr>
                    <w:jc w:val="center"/>
                  </w:pPr>
                  <w:r w:rsidRPr="00E477B1">
                    <w:rPr>
                      <w:rFonts w:hint="eastAsia"/>
                    </w:rPr>
                    <w:t>油墨</w:t>
                  </w:r>
                </w:p>
              </w:tc>
              <w:tc>
                <w:tcPr>
                  <w:tcW w:w="1661" w:type="dxa"/>
                  <w:tcBorders>
                    <w:tl2br w:val="nil"/>
                    <w:tr2bl w:val="nil"/>
                  </w:tcBorders>
                  <w:shd w:val="clear" w:color="auto" w:fill="auto"/>
                  <w:vAlign w:val="center"/>
                </w:tcPr>
                <w:p w14:paraId="49229765" w14:textId="77777777" w:rsidR="00982796" w:rsidRPr="00E477B1" w:rsidRDefault="00982796" w:rsidP="00C50260">
                  <w:pPr>
                    <w:jc w:val="center"/>
                  </w:pPr>
                  <w:r w:rsidRPr="00E477B1">
                    <w:rPr>
                      <w:rFonts w:hint="eastAsia"/>
                    </w:rPr>
                    <w:t>急性</w:t>
                  </w:r>
                </w:p>
              </w:tc>
              <w:tc>
                <w:tcPr>
                  <w:tcW w:w="1661" w:type="dxa"/>
                  <w:tcBorders>
                    <w:tl2br w:val="nil"/>
                    <w:tr2bl w:val="nil"/>
                  </w:tcBorders>
                  <w:shd w:val="clear" w:color="auto" w:fill="auto"/>
                  <w:vAlign w:val="center"/>
                </w:tcPr>
                <w:p w14:paraId="4F16D475" w14:textId="77777777" w:rsidR="00982796" w:rsidRPr="00E477B1" w:rsidRDefault="00982796" w:rsidP="00C50260">
                  <w:pPr>
                    <w:jc w:val="center"/>
                  </w:pPr>
                  <w:r w:rsidRPr="00E477B1">
                    <w:t>/</w:t>
                  </w:r>
                </w:p>
              </w:tc>
              <w:tc>
                <w:tcPr>
                  <w:tcW w:w="1661" w:type="dxa"/>
                  <w:tcBorders>
                    <w:tl2br w:val="nil"/>
                    <w:tr2bl w:val="nil"/>
                  </w:tcBorders>
                  <w:shd w:val="clear" w:color="auto" w:fill="auto"/>
                  <w:vAlign w:val="center"/>
                </w:tcPr>
                <w:p w14:paraId="39E17362" w14:textId="77777777" w:rsidR="00982796" w:rsidRPr="00E477B1" w:rsidRDefault="00982796" w:rsidP="00C50260">
                  <w:pPr>
                    <w:jc w:val="center"/>
                  </w:pPr>
                  <w:r w:rsidRPr="00E477B1">
                    <w:t>/</w:t>
                  </w:r>
                </w:p>
              </w:tc>
              <w:tc>
                <w:tcPr>
                  <w:tcW w:w="1662" w:type="dxa"/>
                  <w:tcBorders>
                    <w:tl2br w:val="nil"/>
                    <w:tr2bl w:val="nil"/>
                  </w:tcBorders>
                  <w:shd w:val="clear" w:color="auto" w:fill="auto"/>
                  <w:vAlign w:val="center"/>
                </w:tcPr>
                <w:p w14:paraId="19143924" w14:textId="77777777" w:rsidR="00982796" w:rsidRPr="00E477B1" w:rsidRDefault="00982796" w:rsidP="00C50260">
                  <w:pPr>
                    <w:jc w:val="center"/>
                  </w:pPr>
                  <w:r w:rsidRPr="00E477B1">
                    <w:t>/</w:t>
                  </w:r>
                </w:p>
              </w:tc>
            </w:tr>
          </w:tbl>
          <w:p w14:paraId="47EF7E9A" w14:textId="77777777" w:rsidR="00982796" w:rsidRPr="00E477B1" w:rsidRDefault="00982796" w:rsidP="00C50260">
            <w:pPr>
              <w:spacing w:line="360" w:lineRule="auto"/>
              <w:ind w:firstLineChars="196" w:firstLine="470"/>
              <w:rPr>
                <w:b/>
                <w:sz w:val="24"/>
                <w:szCs w:val="24"/>
              </w:rPr>
            </w:pPr>
            <w:r w:rsidRPr="00E477B1">
              <w:rPr>
                <w:bCs/>
                <w:sz w:val="24"/>
                <w:szCs w:val="24"/>
              </w:rPr>
              <w:t>风险</w:t>
            </w:r>
            <w:r w:rsidRPr="00E477B1">
              <w:rPr>
                <w:sz w:val="24"/>
                <w:szCs w:val="24"/>
              </w:rPr>
              <w:t>防范措施</w:t>
            </w:r>
          </w:p>
          <w:p w14:paraId="49D8A6BF" w14:textId="77777777" w:rsidR="00982796" w:rsidRPr="00E477B1" w:rsidRDefault="00982796" w:rsidP="00C50260">
            <w:pPr>
              <w:spacing w:line="360" w:lineRule="auto"/>
              <w:ind w:firstLineChars="200" w:firstLine="480"/>
              <w:rPr>
                <w:sz w:val="24"/>
                <w:szCs w:val="24"/>
              </w:rPr>
            </w:pPr>
            <w:r w:rsidRPr="00E477B1">
              <w:rPr>
                <w:sz w:val="24"/>
                <w:szCs w:val="24"/>
              </w:rPr>
              <w:t>（</w:t>
            </w:r>
            <w:r w:rsidRPr="00E477B1">
              <w:rPr>
                <w:sz w:val="24"/>
                <w:szCs w:val="24"/>
              </w:rPr>
              <w:t>1</w:t>
            </w:r>
            <w:r w:rsidRPr="00E477B1">
              <w:rPr>
                <w:sz w:val="24"/>
                <w:szCs w:val="24"/>
              </w:rPr>
              <w:t>）加强对废气收集系统的设计建造，从选材、设计、维修、运行可靠性等方面综合考虑，使其达到工艺要求，从根本上减少事故排放的可能性。</w:t>
            </w:r>
          </w:p>
          <w:p w14:paraId="1781CE32" w14:textId="77777777" w:rsidR="00982796" w:rsidRPr="00E477B1" w:rsidRDefault="00982796" w:rsidP="00C50260">
            <w:pPr>
              <w:spacing w:line="360" w:lineRule="auto"/>
              <w:ind w:firstLineChars="200" w:firstLine="480"/>
              <w:rPr>
                <w:sz w:val="24"/>
                <w:szCs w:val="24"/>
              </w:rPr>
            </w:pPr>
            <w:r w:rsidRPr="00E477B1">
              <w:rPr>
                <w:sz w:val="24"/>
                <w:szCs w:val="24"/>
              </w:rPr>
              <w:t>（</w:t>
            </w:r>
            <w:r w:rsidRPr="00E477B1">
              <w:rPr>
                <w:sz w:val="24"/>
                <w:szCs w:val="24"/>
              </w:rPr>
              <w:t>2</w:t>
            </w:r>
            <w:r w:rsidRPr="00E477B1">
              <w:rPr>
                <w:sz w:val="24"/>
                <w:szCs w:val="24"/>
              </w:rPr>
              <w:t>）加强对设备的维修管理，对废气收集设施的运行，必须严格按规范操作，尽可能避免事故排放。</w:t>
            </w:r>
          </w:p>
          <w:p w14:paraId="69D021B6" w14:textId="77777777" w:rsidR="00982796" w:rsidRPr="00E477B1" w:rsidRDefault="00982796" w:rsidP="00C50260">
            <w:pPr>
              <w:spacing w:line="360" w:lineRule="auto"/>
              <w:ind w:firstLineChars="200" w:firstLine="480"/>
              <w:rPr>
                <w:sz w:val="24"/>
                <w:szCs w:val="24"/>
              </w:rPr>
            </w:pPr>
            <w:r w:rsidRPr="00E477B1">
              <w:rPr>
                <w:sz w:val="24"/>
                <w:szCs w:val="24"/>
              </w:rPr>
              <w:t>（</w:t>
            </w:r>
            <w:r w:rsidRPr="00E477B1">
              <w:rPr>
                <w:sz w:val="24"/>
                <w:szCs w:val="24"/>
              </w:rPr>
              <w:t>3</w:t>
            </w:r>
            <w:r w:rsidRPr="00E477B1">
              <w:rPr>
                <w:sz w:val="24"/>
                <w:szCs w:val="24"/>
              </w:rPr>
              <w:t>）建立完善的管理和监测制度，以便更好地为安全生产管理服务。</w:t>
            </w:r>
          </w:p>
          <w:p w14:paraId="70AA433E" w14:textId="77777777" w:rsidR="00982796" w:rsidRPr="00E477B1" w:rsidRDefault="00982796" w:rsidP="00C50260">
            <w:pPr>
              <w:spacing w:line="360" w:lineRule="auto"/>
              <w:ind w:firstLineChars="200" w:firstLine="480"/>
              <w:rPr>
                <w:sz w:val="24"/>
                <w:szCs w:val="24"/>
              </w:rPr>
            </w:pPr>
            <w:r w:rsidRPr="00E477B1">
              <w:rPr>
                <w:sz w:val="24"/>
                <w:szCs w:val="24"/>
              </w:rPr>
              <w:t>（</w:t>
            </w:r>
            <w:r w:rsidRPr="00E477B1">
              <w:rPr>
                <w:sz w:val="24"/>
                <w:szCs w:val="24"/>
              </w:rPr>
              <w:t>4</w:t>
            </w:r>
            <w:r w:rsidRPr="00E477B1">
              <w:rPr>
                <w:sz w:val="24"/>
                <w:szCs w:val="24"/>
              </w:rPr>
              <w:t>）提高对各主要排放口的监测频率，对废气收集装置应定期检查，保证其收集效率。</w:t>
            </w:r>
          </w:p>
          <w:p w14:paraId="4EE29297" w14:textId="77777777" w:rsidR="00982796" w:rsidRPr="00E477B1" w:rsidRDefault="00982796" w:rsidP="00C50260">
            <w:pPr>
              <w:spacing w:line="360" w:lineRule="auto"/>
              <w:ind w:firstLineChars="200" w:firstLine="480"/>
              <w:rPr>
                <w:sz w:val="24"/>
                <w:szCs w:val="24"/>
              </w:rPr>
            </w:pPr>
            <w:r w:rsidRPr="00E477B1">
              <w:rPr>
                <w:sz w:val="24"/>
                <w:szCs w:val="24"/>
              </w:rPr>
              <w:t>（</w:t>
            </w:r>
            <w:r w:rsidRPr="00E477B1">
              <w:rPr>
                <w:sz w:val="24"/>
                <w:szCs w:val="24"/>
              </w:rPr>
              <w:t>5</w:t>
            </w:r>
            <w:r w:rsidRPr="00E477B1">
              <w:rPr>
                <w:sz w:val="24"/>
                <w:szCs w:val="24"/>
              </w:rPr>
              <w:t>）切实转变观念，落实源头削减废物产生的清洁生产措施，并制订有关制度保证其良好运行，以降低废气污染物的发生量；重视废气收集系统的建设，尽可能使其达到国内同类厂家先进水平，从根本上减少事故排放的可能性。一旦发生故障，应立即停产检修，废气收集装置未修复前禁止投入生产。</w:t>
            </w:r>
          </w:p>
          <w:p w14:paraId="651E8870" w14:textId="77777777" w:rsidR="00982796" w:rsidRPr="00E477B1" w:rsidRDefault="00982796" w:rsidP="00C50260">
            <w:pPr>
              <w:spacing w:line="360" w:lineRule="auto"/>
              <w:ind w:firstLineChars="200" w:firstLine="480"/>
              <w:rPr>
                <w:sz w:val="24"/>
                <w:szCs w:val="24"/>
              </w:rPr>
            </w:pPr>
            <w:r w:rsidRPr="00E477B1">
              <w:rPr>
                <w:sz w:val="24"/>
                <w:szCs w:val="24"/>
              </w:rPr>
              <w:t>（</w:t>
            </w:r>
            <w:r w:rsidRPr="00E477B1">
              <w:rPr>
                <w:sz w:val="24"/>
                <w:szCs w:val="24"/>
              </w:rPr>
              <w:t>6</w:t>
            </w:r>
            <w:r w:rsidRPr="00E477B1">
              <w:rPr>
                <w:sz w:val="24"/>
                <w:szCs w:val="24"/>
              </w:rPr>
              <w:t>）在项目实施前提出一套应急预案。</w:t>
            </w:r>
          </w:p>
          <w:p w14:paraId="5F652BDE" w14:textId="77777777" w:rsidR="00982796" w:rsidRPr="00E477B1" w:rsidRDefault="00982796" w:rsidP="00C50260">
            <w:pPr>
              <w:spacing w:line="360" w:lineRule="auto"/>
              <w:ind w:firstLineChars="200" w:firstLine="480"/>
              <w:rPr>
                <w:sz w:val="24"/>
                <w:szCs w:val="24"/>
              </w:rPr>
            </w:pPr>
            <w:r w:rsidRPr="00E477B1">
              <w:rPr>
                <w:bCs/>
                <w:sz w:val="24"/>
                <w:szCs w:val="24"/>
              </w:rPr>
              <w:t>风险</w:t>
            </w:r>
            <w:r w:rsidRPr="00E477B1">
              <w:rPr>
                <w:sz w:val="24"/>
                <w:szCs w:val="24"/>
              </w:rPr>
              <w:t>评价结论</w:t>
            </w:r>
          </w:p>
          <w:p w14:paraId="4750D52A" w14:textId="77777777" w:rsidR="00982796" w:rsidRPr="00E477B1" w:rsidRDefault="00982796" w:rsidP="00C50260">
            <w:pPr>
              <w:spacing w:line="360" w:lineRule="auto"/>
              <w:ind w:firstLineChars="200" w:firstLine="480"/>
              <w:rPr>
                <w:sz w:val="24"/>
                <w:szCs w:val="24"/>
              </w:rPr>
            </w:pPr>
            <w:r w:rsidRPr="00E477B1">
              <w:rPr>
                <w:sz w:val="24"/>
                <w:szCs w:val="24"/>
              </w:rPr>
              <w:t>环评提出要加强对废气收集系统的设计建造，从选材、设计、维修、运行可靠性等方面综合考虑，从根本上减少事故排放的可能性；加强对设备的维修管理；建立完善的管理和监测制度；提高对各主要排放口的监测频率；落实源头削减废物产生的清洁生产措施，并制订有关制度保证其良好运行；重视废气收集系统的建设，尽可能使其达到国内同类厂家先进水平；一旦发生故障，应立即停产检修，废气收集装置未修复前禁止投入生产；项目应按照相关制定必要的应急预案，并能够有足够并匹配的器材及药品。一旦发生意外，应立即采取应急预案。一旦遇到安全事故的发生，先保障人员安全，员工应保持冷静，安全有序的退出事故发生区。采取应急措施的同时通知相关部门，保证其他财产不受损。</w:t>
            </w:r>
          </w:p>
          <w:p w14:paraId="030E8D38" w14:textId="77777777" w:rsidR="00982796" w:rsidRPr="00E477B1" w:rsidRDefault="00982796" w:rsidP="00C50260">
            <w:pPr>
              <w:spacing w:line="360" w:lineRule="auto"/>
              <w:ind w:firstLineChars="200" w:firstLine="480"/>
              <w:rPr>
                <w:sz w:val="24"/>
                <w:szCs w:val="24"/>
              </w:rPr>
            </w:pPr>
            <w:r w:rsidRPr="00E477B1">
              <w:rPr>
                <w:sz w:val="24"/>
                <w:szCs w:val="24"/>
              </w:rPr>
              <w:t>综上，通过加强风险管理，在项目建设过程中认真落实风险防范措施，通过相应的技术手段降低风险发生概率，并在风险事故发生后，及时采取风险防范措施及应急预案，可以使风险事故对环境的危害得到有效控制，将事故风险控制在可以接受的范围内，故事故风险水平是可以接受的。</w:t>
            </w:r>
            <w:r w:rsidRPr="00E477B1">
              <w:rPr>
                <w:sz w:val="24"/>
                <w:szCs w:val="24"/>
              </w:rPr>
              <w:t xml:space="preserve"> </w:t>
            </w:r>
          </w:p>
          <w:p w14:paraId="604C5277" w14:textId="77777777" w:rsidR="00982796" w:rsidRPr="00E477B1" w:rsidRDefault="00982796" w:rsidP="00C50260">
            <w:pPr>
              <w:spacing w:line="360" w:lineRule="auto"/>
              <w:ind w:firstLineChars="200" w:firstLine="480"/>
              <w:rPr>
                <w:sz w:val="24"/>
                <w:szCs w:val="24"/>
              </w:rPr>
            </w:pPr>
            <w:r w:rsidRPr="00E477B1">
              <w:rPr>
                <w:sz w:val="24"/>
                <w:szCs w:val="24"/>
              </w:rPr>
              <w:t>7</w:t>
            </w:r>
            <w:r w:rsidRPr="00E477B1">
              <w:rPr>
                <w:sz w:val="24"/>
                <w:szCs w:val="24"/>
              </w:rPr>
              <w:t>、清洁生产分析</w:t>
            </w:r>
          </w:p>
          <w:p w14:paraId="6B04971E" w14:textId="77777777" w:rsidR="00982796" w:rsidRPr="00E477B1" w:rsidRDefault="00982796" w:rsidP="00C50260">
            <w:pPr>
              <w:pStyle w:val="CharCharCharCharCharChar0"/>
              <w:spacing w:line="360" w:lineRule="auto"/>
              <w:ind w:firstLineChars="200" w:firstLine="480"/>
            </w:pPr>
            <w:r w:rsidRPr="00E477B1">
              <w:t>清洁生产是促进企业提高资源利用率、解决和减轻环境污染的有效途径，是实现经济与环境协调发展的一项重要措施。</w:t>
            </w:r>
          </w:p>
          <w:p w14:paraId="2A263C5B" w14:textId="77777777" w:rsidR="00982796" w:rsidRPr="00E477B1" w:rsidRDefault="00982796" w:rsidP="00C50260">
            <w:pPr>
              <w:pStyle w:val="CharCharCharCharCharChar0"/>
              <w:spacing w:line="360" w:lineRule="auto"/>
              <w:ind w:firstLineChars="200" w:firstLine="480"/>
            </w:pPr>
            <w:r w:rsidRPr="00E477B1">
              <w:t>清洁生产是指不断采取改进设计、使用清洁的能源和原料、采用先进的工艺技术与设备、改善管理、综合利用等措施，从源头削减污染，提高资源利用效率，减少或避免生产、服务和产品使用过程中污染物的产生和排放，以减轻或者消除对人类健康和环境的危害。</w:t>
            </w:r>
          </w:p>
          <w:p w14:paraId="17E63C9D" w14:textId="77777777" w:rsidR="00982796" w:rsidRPr="00E477B1" w:rsidRDefault="00982796" w:rsidP="00C50260">
            <w:pPr>
              <w:pStyle w:val="CharCharCharCharCharChar0"/>
              <w:spacing w:line="360" w:lineRule="auto"/>
              <w:ind w:firstLineChars="200" w:firstLine="480"/>
            </w:pPr>
            <w:r w:rsidRPr="00E477B1">
              <w:t>本项目为生物质生产项目，生产工艺较为成熟，且产生的污染物较少，产生的污染得到了有效控制，生产过程中尽量使用清洁能源，如电能，符合清洁生产的要求；项目产生的污染物经处理后能够达标排放。</w:t>
            </w:r>
          </w:p>
          <w:p w14:paraId="76B0066F" w14:textId="77777777" w:rsidR="00982796" w:rsidRPr="00E477B1" w:rsidRDefault="00982796" w:rsidP="00C50260">
            <w:pPr>
              <w:pStyle w:val="CharCharCharCharCharChar0"/>
              <w:spacing w:line="360" w:lineRule="auto"/>
              <w:ind w:firstLineChars="200" w:firstLine="480"/>
            </w:pPr>
            <w:r w:rsidRPr="00E477B1">
              <w:t>清洁生产是企业提高管理水平和控制污染环境的有效手段，不仅可以减少原材料的浪费，降低废弃物的产生，而且在降低生产成本和提高产品质量的同时，也可减少污染物的排放对环境的危害程度。企业应建立清洁生产组织，落实专人负责企业日常的清洁生产，具体职责如下。</w:t>
            </w:r>
          </w:p>
          <w:p w14:paraId="59F3C164" w14:textId="77777777" w:rsidR="00982796" w:rsidRPr="00E477B1" w:rsidRDefault="00982796" w:rsidP="00C50260">
            <w:pPr>
              <w:pStyle w:val="CharCharCharCharCharChar0"/>
              <w:spacing w:line="360" w:lineRule="auto"/>
              <w:ind w:firstLineChars="200" w:firstLine="480"/>
            </w:pPr>
            <w:r w:rsidRPr="00E477B1">
              <w:t>(1)</w:t>
            </w:r>
            <w:r w:rsidRPr="00E477B1">
              <w:t>制定企业的清洁生产方案，对企业职工进行清洁生产知识教育和培训；</w:t>
            </w:r>
          </w:p>
          <w:p w14:paraId="774EF6E9" w14:textId="77777777" w:rsidR="00982796" w:rsidRPr="00E477B1" w:rsidRDefault="00982796" w:rsidP="00C50260">
            <w:pPr>
              <w:pStyle w:val="CharCharCharCharCharChar0"/>
              <w:spacing w:line="360" w:lineRule="auto"/>
              <w:ind w:firstLineChars="200" w:firstLine="480"/>
            </w:pPr>
            <w:r w:rsidRPr="00E477B1">
              <w:t>(2)</w:t>
            </w:r>
            <w:r w:rsidRPr="00E477B1">
              <w:t>定期对生产过程进行清洁生产审核，编制清洁生产审核报告；</w:t>
            </w:r>
          </w:p>
          <w:p w14:paraId="2B6343D4" w14:textId="77777777" w:rsidR="00982796" w:rsidRPr="00E477B1" w:rsidRDefault="00982796" w:rsidP="00C50260">
            <w:pPr>
              <w:pStyle w:val="CharCharCharCharCharChar0"/>
              <w:spacing w:line="360" w:lineRule="auto"/>
              <w:ind w:firstLineChars="200" w:firstLine="480"/>
            </w:pPr>
            <w:r w:rsidRPr="00E477B1">
              <w:t>(3)</w:t>
            </w:r>
            <w:r w:rsidRPr="00E477B1">
              <w:t>不断吸取同类行业国内外先进清洁生产操作经验，提高清洁生产水平；</w:t>
            </w:r>
          </w:p>
          <w:p w14:paraId="1A2DE72C" w14:textId="77777777" w:rsidR="00982796" w:rsidRPr="00E477B1" w:rsidRDefault="00982796" w:rsidP="00C50260">
            <w:pPr>
              <w:pStyle w:val="CharCharCharCharCharChar0"/>
              <w:spacing w:line="360" w:lineRule="auto"/>
              <w:ind w:firstLineChars="200" w:firstLine="480"/>
            </w:pPr>
            <w:r w:rsidRPr="00E477B1">
              <w:t>(4)</w:t>
            </w:r>
            <w:r w:rsidRPr="00E477B1">
              <w:t>制定持续清洁生产计划，建立清洁生产激励制度，使员工在积极参与清洁生产过程中，以激励清洁生产工作持续、有效地发展。</w:t>
            </w:r>
          </w:p>
          <w:p w14:paraId="6E0A3D93" w14:textId="77777777" w:rsidR="00982796" w:rsidRPr="00E477B1" w:rsidRDefault="00982796" w:rsidP="00C50260">
            <w:pPr>
              <w:pStyle w:val="CharCharCharCharCharChar0"/>
              <w:spacing w:line="360" w:lineRule="auto"/>
              <w:ind w:firstLineChars="200" w:firstLine="480"/>
            </w:pPr>
            <w:r w:rsidRPr="00E477B1">
              <w:t>综上所述，项目的建设符合清洁生产的要求。</w:t>
            </w:r>
          </w:p>
          <w:p w14:paraId="19E93241" w14:textId="77777777" w:rsidR="00982796" w:rsidRPr="00E477B1" w:rsidRDefault="00982796" w:rsidP="00C50260">
            <w:pPr>
              <w:pStyle w:val="CharCharCharCharCharChar0"/>
              <w:spacing w:line="360" w:lineRule="auto"/>
              <w:ind w:firstLineChars="200" w:firstLine="480"/>
            </w:pPr>
            <w:r w:rsidRPr="00E477B1">
              <w:t>8</w:t>
            </w:r>
            <w:r w:rsidRPr="00E477B1">
              <w:t>环境管理与监测计划</w:t>
            </w:r>
          </w:p>
          <w:p w14:paraId="2239B936" w14:textId="77777777" w:rsidR="00982796" w:rsidRPr="00E477B1" w:rsidRDefault="00982796" w:rsidP="00C50260">
            <w:pPr>
              <w:pStyle w:val="CharCharCharCharCharChar0"/>
              <w:spacing w:line="360" w:lineRule="auto"/>
              <w:ind w:firstLineChars="200" w:firstLine="480"/>
            </w:pPr>
            <w:r w:rsidRPr="00E477B1">
              <w:t>（</w:t>
            </w:r>
            <w:r w:rsidRPr="00E477B1">
              <w:t>1</w:t>
            </w:r>
            <w:r w:rsidRPr="00E477B1">
              <w:t>）环境管理</w:t>
            </w:r>
          </w:p>
          <w:p w14:paraId="1B831F0A" w14:textId="77777777" w:rsidR="00982796" w:rsidRPr="00E477B1" w:rsidRDefault="00982796" w:rsidP="00C50260">
            <w:pPr>
              <w:pStyle w:val="CharCharCharCharCharChar0"/>
              <w:spacing w:line="360" w:lineRule="auto"/>
              <w:ind w:firstLineChars="200" w:firstLine="480"/>
            </w:pPr>
            <w:r w:rsidRPr="00E477B1">
              <w:t>项目营运期间，建设单位应提高对环境保护工作的认识和态度，加强环境保护意识教育，建立健全的环境保护管理制度体系，并配备兼职环境保护管理工作人员，主管日常的环境管理工作。环境管理工作具体内容如下：</w:t>
            </w:r>
          </w:p>
          <w:p w14:paraId="104A94FB" w14:textId="77777777" w:rsidR="00982796" w:rsidRPr="00E477B1" w:rsidRDefault="00982796" w:rsidP="00C50260">
            <w:pPr>
              <w:pStyle w:val="CharCharCharCharCharChar0"/>
              <w:spacing w:line="360" w:lineRule="auto"/>
              <w:ind w:firstLineChars="200" w:firstLine="480"/>
            </w:pPr>
            <w:r w:rsidRPr="00E477B1">
              <w:rPr>
                <w:rFonts w:ascii="宋体" w:hAnsi="宋体" w:cs="宋体" w:hint="eastAsia"/>
              </w:rPr>
              <w:t>①</w:t>
            </w:r>
            <w:r w:rsidRPr="00E477B1">
              <w:t>建设单位应加强对垃圾暂存点的管理，与环卫部门订立合同，及时清运；</w:t>
            </w:r>
          </w:p>
          <w:p w14:paraId="18422C90" w14:textId="77777777" w:rsidR="00982796" w:rsidRPr="00E477B1" w:rsidRDefault="00982796" w:rsidP="00C50260">
            <w:pPr>
              <w:pStyle w:val="CharCharCharCharCharChar0"/>
              <w:spacing w:line="360" w:lineRule="auto"/>
              <w:ind w:firstLineChars="200" w:firstLine="480"/>
            </w:pPr>
            <w:r w:rsidRPr="00E477B1">
              <w:rPr>
                <w:rFonts w:ascii="宋体" w:hAnsi="宋体" w:cs="宋体" w:hint="eastAsia"/>
              </w:rPr>
              <w:t>②</w:t>
            </w:r>
            <w:r w:rsidRPr="00E477B1">
              <w:t>处理各种涉及环境保护的有关事项，记录并保存有关环境保护的各种原始资料。</w:t>
            </w:r>
          </w:p>
          <w:p w14:paraId="3DB45FD0" w14:textId="77777777" w:rsidR="00982796" w:rsidRPr="00E477B1" w:rsidRDefault="00982796" w:rsidP="00C50260">
            <w:pPr>
              <w:pStyle w:val="CharCharCharCharCharChar0"/>
              <w:numPr>
                <w:ilvl w:val="0"/>
                <w:numId w:val="8"/>
              </w:numPr>
              <w:spacing w:line="360" w:lineRule="auto"/>
              <w:ind w:firstLineChars="200" w:firstLine="480"/>
            </w:pPr>
            <w:r w:rsidRPr="00E477B1">
              <w:t>监测计划</w:t>
            </w:r>
          </w:p>
          <w:p w14:paraId="4BCC7DB0" w14:textId="77777777" w:rsidR="00982796" w:rsidRPr="00E477B1" w:rsidRDefault="00982796" w:rsidP="00C50260">
            <w:pPr>
              <w:adjustRightInd w:val="0"/>
              <w:snapToGrid w:val="0"/>
              <w:jc w:val="center"/>
              <w:rPr>
                <w:b/>
                <w:bCs/>
              </w:rPr>
            </w:pPr>
            <w:r w:rsidRPr="00E477B1">
              <w:rPr>
                <w:b/>
                <w:bCs/>
              </w:rPr>
              <w:t>表</w:t>
            </w:r>
            <w:r w:rsidRPr="00E477B1">
              <w:rPr>
                <w:b/>
                <w:bCs/>
              </w:rPr>
              <w:t>7-</w:t>
            </w:r>
            <w:r w:rsidRPr="00E477B1">
              <w:rPr>
                <w:rFonts w:hint="eastAsia"/>
                <w:b/>
                <w:bCs/>
              </w:rPr>
              <w:t>21</w:t>
            </w:r>
            <w:r w:rsidRPr="00E477B1">
              <w:rPr>
                <w:b/>
                <w:bCs/>
              </w:rPr>
              <w:t xml:space="preserve">  </w:t>
            </w:r>
            <w:r w:rsidRPr="00E477B1">
              <w:rPr>
                <w:b/>
                <w:bCs/>
              </w:rPr>
              <w:t>项目日常监测计划建议</w:t>
            </w:r>
          </w:p>
          <w:tbl>
            <w:tblPr>
              <w:tblW w:w="0" w:type="auto"/>
              <w:jc w:val="center"/>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729"/>
              <w:gridCol w:w="562"/>
              <w:gridCol w:w="1314"/>
              <w:gridCol w:w="1343"/>
              <w:gridCol w:w="671"/>
              <w:gridCol w:w="3687"/>
            </w:tblGrid>
            <w:tr w:rsidR="00E477B1" w:rsidRPr="00E477B1" w14:paraId="01CF5496" w14:textId="77777777" w:rsidTr="00C50260">
              <w:trPr>
                <w:trHeight w:val="340"/>
                <w:jc w:val="center"/>
              </w:trPr>
              <w:tc>
                <w:tcPr>
                  <w:tcW w:w="729" w:type="dxa"/>
                  <w:vAlign w:val="center"/>
                </w:tcPr>
                <w:p w14:paraId="7EFE9B94" w14:textId="77777777" w:rsidR="00982796" w:rsidRPr="00E477B1" w:rsidRDefault="00982796" w:rsidP="00C50260">
                  <w:pPr>
                    <w:adjustRightInd w:val="0"/>
                    <w:snapToGrid w:val="0"/>
                    <w:jc w:val="center"/>
                    <w:rPr>
                      <w:b/>
                      <w:bCs/>
                    </w:rPr>
                  </w:pPr>
                  <w:r w:rsidRPr="00E477B1">
                    <w:rPr>
                      <w:b/>
                      <w:bCs/>
                    </w:rPr>
                    <w:t>监测时间</w:t>
                  </w:r>
                </w:p>
              </w:tc>
              <w:tc>
                <w:tcPr>
                  <w:tcW w:w="562" w:type="dxa"/>
                  <w:vAlign w:val="center"/>
                </w:tcPr>
                <w:p w14:paraId="08A38A62" w14:textId="77777777" w:rsidR="00982796" w:rsidRPr="00E477B1" w:rsidRDefault="00982796" w:rsidP="00C50260">
                  <w:pPr>
                    <w:adjustRightInd w:val="0"/>
                    <w:snapToGrid w:val="0"/>
                    <w:jc w:val="center"/>
                    <w:rPr>
                      <w:b/>
                      <w:bCs/>
                    </w:rPr>
                  </w:pPr>
                  <w:r w:rsidRPr="00E477B1">
                    <w:rPr>
                      <w:b/>
                      <w:bCs/>
                    </w:rPr>
                    <w:t>类别</w:t>
                  </w:r>
                </w:p>
              </w:tc>
              <w:tc>
                <w:tcPr>
                  <w:tcW w:w="1314" w:type="dxa"/>
                  <w:vAlign w:val="center"/>
                </w:tcPr>
                <w:p w14:paraId="050090C5" w14:textId="77777777" w:rsidR="00982796" w:rsidRPr="00E477B1" w:rsidRDefault="00982796" w:rsidP="00C50260">
                  <w:pPr>
                    <w:adjustRightInd w:val="0"/>
                    <w:snapToGrid w:val="0"/>
                    <w:jc w:val="center"/>
                    <w:rPr>
                      <w:b/>
                      <w:bCs/>
                    </w:rPr>
                  </w:pPr>
                  <w:r w:rsidRPr="00E477B1">
                    <w:rPr>
                      <w:b/>
                      <w:bCs/>
                    </w:rPr>
                    <w:t>监测点位</w:t>
                  </w:r>
                </w:p>
              </w:tc>
              <w:tc>
                <w:tcPr>
                  <w:tcW w:w="1343" w:type="dxa"/>
                  <w:vAlign w:val="center"/>
                </w:tcPr>
                <w:p w14:paraId="01BE8DC4" w14:textId="77777777" w:rsidR="00982796" w:rsidRPr="00E477B1" w:rsidRDefault="00982796" w:rsidP="00C50260">
                  <w:pPr>
                    <w:adjustRightInd w:val="0"/>
                    <w:snapToGrid w:val="0"/>
                    <w:jc w:val="center"/>
                    <w:rPr>
                      <w:b/>
                      <w:bCs/>
                    </w:rPr>
                  </w:pPr>
                  <w:r w:rsidRPr="00E477B1">
                    <w:rPr>
                      <w:b/>
                      <w:bCs/>
                    </w:rPr>
                    <w:t>监测因子</w:t>
                  </w:r>
                </w:p>
              </w:tc>
              <w:tc>
                <w:tcPr>
                  <w:tcW w:w="671" w:type="dxa"/>
                  <w:vAlign w:val="center"/>
                </w:tcPr>
                <w:p w14:paraId="06515486" w14:textId="77777777" w:rsidR="00982796" w:rsidRPr="00E477B1" w:rsidRDefault="00982796" w:rsidP="00C50260">
                  <w:pPr>
                    <w:adjustRightInd w:val="0"/>
                    <w:snapToGrid w:val="0"/>
                    <w:jc w:val="center"/>
                    <w:rPr>
                      <w:b/>
                      <w:bCs/>
                    </w:rPr>
                  </w:pPr>
                  <w:r w:rsidRPr="00E477B1">
                    <w:rPr>
                      <w:b/>
                      <w:bCs/>
                    </w:rPr>
                    <w:t>监测频次</w:t>
                  </w:r>
                </w:p>
              </w:tc>
              <w:tc>
                <w:tcPr>
                  <w:tcW w:w="3687" w:type="dxa"/>
                  <w:vAlign w:val="center"/>
                </w:tcPr>
                <w:p w14:paraId="7924549F" w14:textId="77777777" w:rsidR="00982796" w:rsidRPr="00E477B1" w:rsidRDefault="00982796" w:rsidP="00C50260">
                  <w:pPr>
                    <w:adjustRightInd w:val="0"/>
                    <w:snapToGrid w:val="0"/>
                    <w:jc w:val="center"/>
                    <w:rPr>
                      <w:b/>
                      <w:bCs/>
                    </w:rPr>
                  </w:pPr>
                  <w:r w:rsidRPr="00E477B1">
                    <w:rPr>
                      <w:b/>
                      <w:bCs/>
                    </w:rPr>
                    <w:t>执行标准</w:t>
                  </w:r>
                </w:p>
              </w:tc>
            </w:tr>
            <w:tr w:rsidR="00E477B1" w:rsidRPr="00E477B1" w14:paraId="4145F90F" w14:textId="77777777" w:rsidTr="00C50260">
              <w:trPr>
                <w:trHeight w:val="340"/>
                <w:jc w:val="center"/>
              </w:trPr>
              <w:tc>
                <w:tcPr>
                  <w:tcW w:w="729" w:type="dxa"/>
                  <w:vMerge w:val="restart"/>
                  <w:vAlign w:val="center"/>
                </w:tcPr>
                <w:p w14:paraId="09ECBA5D" w14:textId="77777777" w:rsidR="00982796" w:rsidRPr="00E477B1" w:rsidRDefault="00982796" w:rsidP="00C50260">
                  <w:pPr>
                    <w:adjustRightInd w:val="0"/>
                    <w:snapToGrid w:val="0"/>
                    <w:jc w:val="center"/>
                  </w:pPr>
                  <w:r w:rsidRPr="00E477B1">
                    <w:t>营</w:t>
                  </w:r>
                </w:p>
                <w:p w14:paraId="59B63A48" w14:textId="77777777" w:rsidR="00982796" w:rsidRPr="00E477B1" w:rsidRDefault="00982796" w:rsidP="00C50260">
                  <w:pPr>
                    <w:adjustRightInd w:val="0"/>
                    <w:snapToGrid w:val="0"/>
                    <w:jc w:val="center"/>
                  </w:pPr>
                  <w:r w:rsidRPr="00E477B1">
                    <w:t>运</w:t>
                  </w:r>
                </w:p>
                <w:p w14:paraId="3EE6CB57" w14:textId="77777777" w:rsidR="00982796" w:rsidRPr="00E477B1" w:rsidRDefault="00982796" w:rsidP="00C50260">
                  <w:pPr>
                    <w:adjustRightInd w:val="0"/>
                    <w:snapToGrid w:val="0"/>
                    <w:jc w:val="center"/>
                  </w:pPr>
                  <w:r w:rsidRPr="00E477B1">
                    <w:t>期</w:t>
                  </w:r>
                </w:p>
              </w:tc>
              <w:tc>
                <w:tcPr>
                  <w:tcW w:w="562" w:type="dxa"/>
                  <w:vAlign w:val="center"/>
                </w:tcPr>
                <w:p w14:paraId="3713A871" w14:textId="77777777" w:rsidR="00982796" w:rsidRPr="00E477B1" w:rsidRDefault="00982796" w:rsidP="00C50260">
                  <w:pPr>
                    <w:adjustRightInd w:val="0"/>
                    <w:snapToGrid w:val="0"/>
                    <w:jc w:val="center"/>
                  </w:pPr>
                  <w:r w:rsidRPr="00E477B1">
                    <w:t>废气</w:t>
                  </w:r>
                </w:p>
              </w:tc>
              <w:tc>
                <w:tcPr>
                  <w:tcW w:w="1314" w:type="dxa"/>
                  <w:vAlign w:val="center"/>
                </w:tcPr>
                <w:p w14:paraId="0831B6BE" w14:textId="77777777" w:rsidR="00982796" w:rsidRPr="00E477B1" w:rsidRDefault="00982796" w:rsidP="00C50260">
                  <w:pPr>
                    <w:adjustRightInd w:val="0"/>
                    <w:snapToGrid w:val="0"/>
                    <w:jc w:val="center"/>
                  </w:pPr>
                  <w:r w:rsidRPr="00E477B1">
                    <w:rPr>
                      <w:rFonts w:hint="eastAsia"/>
                    </w:rPr>
                    <w:t>U</w:t>
                  </w:r>
                  <w:r w:rsidRPr="00E477B1">
                    <w:t>V</w:t>
                  </w:r>
                  <w:r w:rsidRPr="00E477B1">
                    <w:rPr>
                      <w:rFonts w:hint="eastAsia"/>
                    </w:rPr>
                    <w:t>光氧催化</w:t>
                  </w:r>
                  <w:r w:rsidRPr="00E477B1">
                    <w:t>处理装置</w:t>
                  </w:r>
                </w:p>
              </w:tc>
              <w:tc>
                <w:tcPr>
                  <w:tcW w:w="1343" w:type="dxa"/>
                  <w:vAlign w:val="center"/>
                </w:tcPr>
                <w:p w14:paraId="763C59A2" w14:textId="77777777" w:rsidR="00982796" w:rsidRPr="00E477B1" w:rsidRDefault="00982796" w:rsidP="00C50260">
                  <w:pPr>
                    <w:adjustRightInd w:val="0"/>
                    <w:snapToGrid w:val="0"/>
                    <w:jc w:val="center"/>
                  </w:pPr>
                  <w:r w:rsidRPr="00E477B1">
                    <w:t>VOCs</w:t>
                  </w:r>
                </w:p>
              </w:tc>
              <w:tc>
                <w:tcPr>
                  <w:tcW w:w="671" w:type="dxa"/>
                  <w:vMerge w:val="restart"/>
                  <w:vAlign w:val="center"/>
                </w:tcPr>
                <w:p w14:paraId="0447880D" w14:textId="77777777" w:rsidR="00982796" w:rsidRPr="00E477B1" w:rsidRDefault="00982796" w:rsidP="00C50260">
                  <w:pPr>
                    <w:adjustRightInd w:val="0"/>
                    <w:snapToGrid w:val="0"/>
                    <w:jc w:val="center"/>
                  </w:pPr>
                  <w:r w:rsidRPr="00E477B1">
                    <w:t>1-2</w:t>
                  </w:r>
                  <w:r w:rsidRPr="00E477B1">
                    <w:t>次</w:t>
                  </w:r>
                  <w:r w:rsidRPr="00E477B1">
                    <w:t>/</w:t>
                  </w:r>
                  <w:r w:rsidRPr="00E477B1">
                    <w:t>年</w:t>
                  </w:r>
                </w:p>
              </w:tc>
              <w:tc>
                <w:tcPr>
                  <w:tcW w:w="3687" w:type="dxa"/>
                  <w:vAlign w:val="center"/>
                </w:tcPr>
                <w:p w14:paraId="473B194A" w14:textId="77777777" w:rsidR="00982796" w:rsidRPr="00E477B1" w:rsidRDefault="00982796" w:rsidP="00C50260">
                  <w:pPr>
                    <w:adjustRightInd w:val="0"/>
                    <w:snapToGrid w:val="0"/>
                    <w:jc w:val="center"/>
                  </w:pPr>
                  <w:r w:rsidRPr="00E477B1">
                    <w:t>天津市《工业企业挥发性有机物排放控制标准》（</w:t>
                  </w:r>
                  <w:r w:rsidRPr="00E477B1">
                    <w:t>DB12/524-2014</w:t>
                  </w:r>
                  <w:r w:rsidRPr="00E477B1">
                    <w:t>）表</w:t>
                  </w:r>
                  <w:r w:rsidRPr="00E477B1">
                    <w:t>2</w:t>
                  </w:r>
                  <w:r w:rsidRPr="00E477B1">
                    <w:t>标准</w:t>
                  </w:r>
                </w:p>
              </w:tc>
            </w:tr>
            <w:tr w:rsidR="00E477B1" w:rsidRPr="00E477B1" w14:paraId="40999494" w14:textId="77777777" w:rsidTr="00C50260">
              <w:trPr>
                <w:trHeight w:val="340"/>
                <w:jc w:val="center"/>
              </w:trPr>
              <w:tc>
                <w:tcPr>
                  <w:tcW w:w="729" w:type="dxa"/>
                  <w:vMerge/>
                  <w:vAlign w:val="center"/>
                </w:tcPr>
                <w:p w14:paraId="347091BC" w14:textId="77777777" w:rsidR="00982796" w:rsidRPr="00E477B1" w:rsidRDefault="00982796" w:rsidP="00C50260">
                  <w:pPr>
                    <w:adjustRightInd w:val="0"/>
                    <w:snapToGrid w:val="0"/>
                    <w:jc w:val="center"/>
                  </w:pPr>
                </w:p>
              </w:tc>
              <w:tc>
                <w:tcPr>
                  <w:tcW w:w="562" w:type="dxa"/>
                  <w:vMerge w:val="restart"/>
                  <w:vAlign w:val="center"/>
                </w:tcPr>
                <w:p w14:paraId="5D93B89B" w14:textId="77777777" w:rsidR="00982796" w:rsidRPr="00E477B1" w:rsidRDefault="00982796" w:rsidP="00C50260">
                  <w:pPr>
                    <w:adjustRightInd w:val="0"/>
                    <w:snapToGrid w:val="0"/>
                    <w:jc w:val="center"/>
                  </w:pPr>
                  <w:r w:rsidRPr="00E477B1">
                    <w:t>废水</w:t>
                  </w:r>
                </w:p>
              </w:tc>
              <w:tc>
                <w:tcPr>
                  <w:tcW w:w="1314" w:type="dxa"/>
                  <w:vMerge w:val="restart"/>
                  <w:vAlign w:val="center"/>
                </w:tcPr>
                <w:p w14:paraId="071DEDF3" w14:textId="77777777" w:rsidR="00982796" w:rsidRPr="00E477B1" w:rsidRDefault="00982796" w:rsidP="00C50260">
                  <w:pPr>
                    <w:adjustRightInd w:val="0"/>
                    <w:snapToGrid w:val="0"/>
                    <w:jc w:val="center"/>
                  </w:pPr>
                  <w:r w:rsidRPr="00E477B1">
                    <w:t>总排</w:t>
                  </w:r>
                </w:p>
              </w:tc>
              <w:tc>
                <w:tcPr>
                  <w:tcW w:w="1343" w:type="dxa"/>
                  <w:vAlign w:val="center"/>
                </w:tcPr>
                <w:p w14:paraId="223E3C60" w14:textId="77777777" w:rsidR="00982796" w:rsidRPr="00E477B1" w:rsidRDefault="00982796" w:rsidP="00C50260">
                  <w:pPr>
                    <w:adjustRightInd w:val="0"/>
                    <w:snapToGrid w:val="0"/>
                    <w:jc w:val="center"/>
                    <w:rPr>
                      <w:kern w:val="0"/>
                    </w:rPr>
                  </w:pPr>
                  <w:r w:rsidRPr="00E477B1">
                    <w:rPr>
                      <w:kern w:val="0"/>
                    </w:rPr>
                    <w:t>pH</w:t>
                  </w:r>
                  <w:r w:rsidRPr="00E477B1">
                    <w:rPr>
                      <w:kern w:val="0"/>
                    </w:rPr>
                    <w:t>、</w:t>
                  </w:r>
                  <w:r w:rsidRPr="00E477B1">
                    <w:rPr>
                      <w:kern w:val="0"/>
                    </w:rPr>
                    <w:t>COD</w:t>
                  </w:r>
                  <w:r w:rsidRPr="00E477B1">
                    <w:rPr>
                      <w:kern w:val="0"/>
                    </w:rPr>
                    <w:t>、</w:t>
                  </w:r>
                  <w:r w:rsidRPr="00E477B1">
                    <w:rPr>
                      <w:kern w:val="0"/>
                    </w:rPr>
                    <w:t>SS</w:t>
                  </w:r>
                </w:p>
              </w:tc>
              <w:tc>
                <w:tcPr>
                  <w:tcW w:w="671" w:type="dxa"/>
                  <w:vMerge/>
                  <w:vAlign w:val="center"/>
                </w:tcPr>
                <w:p w14:paraId="489EF216" w14:textId="77777777" w:rsidR="00982796" w:rsidRPr="00E477B1" w:rsidRDefault="00982796" w:rsidP="00C50260">
                  <w:pPr>
                    <w:adjustRightInd w:val="0"/>
                    <w:snapToGrid w:val="0"/>
                    <w:jc w:val="center"/>
                  </w:pPr>
                </w:p>
              </w:tc>
              <w:tc>
                <w:tcPr>
                  <w:tcW w:w="3687" w:type="dxa"/>
                  <w:vAlign w:val="center"/>
                </w:tcPr>
                <w:p w14:paraId="14BA0D36" w14:textId="77777777" w:rsidR="00982796" w:rsidRPr="00E477B1" w:rsidRDefault="00982796" w:rsidP="00C50260">
                  <w:pPr>
                    <w:adjustRightInd w:val="0"/>
                    <w:snapToGrid w:val="0"/>
                    <w:jc w:val="center"/>
                  </w:pPr>
                  <w:r w:rsidRPr="00E477B1">
                    <w:t>《污水综合排放标准》（</w:t>
                  </w:r>
                  <w:r w:rsidRPr="00E477B1">
                    <w:t>GB8978-1996</w:t>
                  </w:r>
                  <w:r w:rsidRPr="00E477B1">
                    <w:t>）表</w:t>
                  </w:r>
                  <w:r w:rsidRPr="00E477B1">
                    <w:t>4</w:t>
                  </w:r>
                  <w:r w:rsidRPr="00E477B1">
                    <w:t>中三级标准</w:t>
                  </w:r>
                </w:p>
              </w:tc>
            </w:tr>
            <w:tr w:rsidR="00E477B1" w:rsidRPr="00E477B1" w14:paraId="6BC40675" w14:textId="77777777" w:rsidTr="00C50260">
              <w:trPr>
                <w:trHeight w:val="340"/>
                <w:jc w:val="center"/>
              </w:trPr>
              <w:tc>
                <w:tcPr>
                  <w:tcW w:w="729" w:type="dxa"/>
                  <w:vMerge/>
                  <w:vAlign w:val="center"/>
                </w:tcPr>
                <w:p w14:paraId="5EE5C1F0" w14:textId="77777777" w:rsidR="00982796" w:rsidRPr="00E477B1" w:rsidRDefault="00982796" w:rsidP="00C50260">
                  <w:pPr>
                    <w:adjustRightInd w:val="0"/>
                    <w:snapToGrid w:val="0"/>
                    <w:jc w:val="center"/>
                  </w:pPr>
                </w:p>
              </w:tc>
              <w:tc>
                <w:tcPr>
                  <w:tcW w:w="562" w:type="dxa"/>
                  <w:vMerge/>
                  <w:vAlign w:val="center"/>
                </w:tcPr>
                <w:p w14:paraId="2F4DFBAA" w14:textId="77777777" w:rsidR="00982796" w:rsidRPr="00E477B1" w:rsidRDefault="00982796" w:rsidP="00C50260">
                  <w:pPr>
                    <w:adjustRightInd w:val="0"/>
                    <w:snapToGrid w:val="0"/>
                    <w:jc w:val="center"/>
                  </w:pPr>
                </w:p>
              </w:tc>
              <w:tc>
                <w:tcPr>
                  <w:tcW w:w="1314" w:type="dxa"/>
                  <w:vMerge/>
                  <w:vAlign w:val="center"/>
                </w:tcPr>
                <w:p w14:paraId="5DBC7CAD" w14:textId="77777777" w:rsidR="00982796" w:rsidRPr="00E477B1" w:rsidRDefault="00982796" w:rsidP="00C50260">
                  <w:pPr>
                    <w:adjustRightInd w:val="0"/>
                    <w:snapToGrid w:val="0"/>
                    <w:jc w:val="center"/>
                  </w:pPr>
                </w:p>
              </w:tc>
              <w:tc>
                <w:tcPr>
                  <w:tcW w:w="1343" w:type="dxa"/>
                  <w:vAlign w:val="center"/>
                </w:tcPr>
                <w:p w14:paraId="2307E379" w14:textId="77777777" w:rsidR="00982796" w:rsidRPr="00E477B1" w:rsidRDefault="00982796" w:rsidP="00C50260">
                  <w:pPr>
                    <w:adjustRightInd w:val="0"/>
                    <w:snapToGrid w:val="0"/>
                    <w:jc w:val="center"/>
                    <w:rPr>
                      <w:kern w:val="0"/>
                    </w:rPr>
                  </w:pPr>
                  <w:r w:rsidRPr="00E477B1">
                    <w:rPr>
                      <w:kern w:val="0"/>
                    </w:rPr>
                    <w:t>氨氮、总磷</w:t>
                  </w:r>
                </w:p>
              </w:tc>
              <w:tc>
                <w:tcPr>
                  <w:tcW w:w="671" w:type="dxa"/>
                  <w:vMerge/>
                  <w:vAlign w:val="center"/>
                </w:tcPr>
                <w:p w14:paraId="00AE5EA5" w14:textId="77777777" w:rsidR="00982796" w:rsidRPr="00E477B1" w:rsidRDefault="00982796" w:rsidP="00C50260">
                  <w:pPr>
                    <w:adjustRightInd w:val="0"/>
                    <w:snapToGrid w:val="0"/>
                    <w:jc w:val="center"/>
                  </w:pPr>
                </w:p>
              </w:tc>
              <w:tc>
                <w:tcPr>
                  <w:tcW w:w="3687" w:type="dxa"/>
                  <w:vAlign w:val="center"/>
                </w:tcPr>
                <w:p w14:paraId="3C719092" w14:textId="77777777" w:rsidR="00982796" w:rsidRPr="00E477B1" w:rsidRDefault="00982796" w:rsidP="00C50260">
                  <w:pPr>
                    <w:adjustRightInd w:val="0"/>
                    <w:snapToGrid w:val="0"/>
                    <w:jc w:val="center"/>
                  </w:pPr>
                  <w:r w:rsidRPr="00E477B1">
                    <w:t>《污水排入城镇下水道水质标准》</w:t>
                  </w:r>
                  <w:r w:rsidRPr="00E477B1">
                    <w:t>(GB31962-2015)</w:t>
                  </w:r>
                  <w:r w:rsidRPr="00E477B1">
                    <w:t>表</w:t>
                  </w:r>
                  <w:r w:rsidRPr="00E477B1">
                    <w:t>1</w:t>
                  </w:r>
                  <w:r w:rsidRPr="00E477B1">
                    <w:t>中</w:t>
                  </w:r>
                  <w:r w:rsidRPr="00E477B1">
                    <w:t>B</w:t>
                  </w:r>
                  <w:r w:rsidRPr="00E477B1">
                    <w:t>等级标准</w:t>
                  </w:r>
                </w:p>
              </w:tc>
            </w:tr>
            <w:tr w:rsidR="00982796" w:rsidRPr="00E477B1" w14:paraId="6CAA7E08" w14:textId="77777777" w:rsidTr="00C50260">
              <w:trPr>
                <w:trHeight w:val="340"/>
                <w:jc w:val="center"/>
              </w:trPr>
              <w:tc>
                <w:tcPr>
                  <w:tcW w:w="729" w:type="dxa"/>
                  <w:vMerge/>
                  <w:vAlign w:val="center"/>
                </w:tcPr>
                <w:p w14:paraId="5A389E81" w14:textId="77777777" w:rsidR="00982796" w:rsidRPr="00E477B1" w:rsidRDefault="00982796" w:rsidP="00C50260">
                  <w:pPr>
                    <w:adjustRightInd w:val="0"/>
                    <w:snapToGrid w:val="0"/>
                    <w:jc w:val="center"/>
                  </w:pPr>
                </w:p>
              </w:tc>
              <w:tc>
                <w:tcPr>
                  <w:tcW w:w="562" w:type="dxa"/>
                  <w:vAlign w:val="center"/>
                </w:tcPr>
                <w:p w14:paraId="49259933" w14:textId="77777777" w:rsidR="00982796" w:rsidRPr="00E477B1" w:rsidRDefault="00982796" w:rsidP="00C50260">
                  <w:pPr>
                    <w:adjustRightInd w:val="0"/>
                    <w:snapToGrid w:val="0"/>
                    <w:jc w:val="center"/>
                  </w:pPr>
                  <w:r w:rsidRPr="00E477B1">
                    <w:t>噪声</w:t>
                  </w:r>
                </w:p>
              </w:tc>
              <w:tc>
                <w:tcPr>
                  <w:tcW w:w="1314" w:type="dxa"/>
                  <w:vAlign w:val="center"/>
                </w:tcPr>
                <w:p w14:paraId="4273074E" w14:textId="77777777" w:rsidR="00982796" w:rsidRPr="00E477B1" w:rsidRDefault="00982796" w:rsidP="00C50260">
                  <w:pPr>
                    <w:adjustRightInd w:val="0"/>
                    <w:snapToGrid w:val="0"/>
                    <w:jc w:val="center"/>
                  </w:pPr>
                  <w:r w:rsidRPr="00E477B1">
                    <w:t>厂界外</w:t>
                  </w:r>
                  <w:r w:rsidRPr="00E477B1">
                    <w:t>1</w:t>
                  </w:r>
                  <w:r w:rsidRPr="00E477B1">
                    <w:t>米</w:t>
                  </w:r>
                </w:p>
              </w:tc>
              <w:tc>
                <w:tcPr>
                  <w:tcW w:w="1343" w:type="dxa"/>
                  <w:vAlign w:val="center"/>
                </w:tcPr>
                <w:p w14:paraId="51EC03A4" w14:textId="77777777" w:rsidR="00982796" w:rsidRPr="00E477B1" w:rsidRDefault="00982796" w:rsidP="00C50260">
                  <w:pPr>
                    <w:adjustRightInd w:val="0"/>
                    <w:snapToGrid w:val="0"/>
                    <w:jc w:val="center"/>
                  </w:pPr>
                  <w:r w:rsidRPr="00E477B1">
                    <w:t>Leq</w:t>
                  </w:r>
                  <w:r w:rsidRPr="00E477B1">
                    <w:t>（</w:t>
                  </w:r>
                  <w:r w:rsidRPr="00E477B1">
                    <w:t>A</w:t>
                  </w:r>
                  <w:r w:rsidRPr="00E477B1">
                    <w:t>）</w:t>
                  </w:r>
                </w:p>
              </w:tc>
              <w:tc>
                <w:tcPr>
                  <w:tcW w:w="671" w:type="dxa"/>
                  <w:vMerge/>
                  <w:vAlign w:val="center"/>
                </w:tcPr>
                <w:p w14:paraId="66548F48" w14:textId="77777777" w:rsidR="00982796" w:rsidRPr="00E477B1" w:rsidRDefault="00982796" w:rsidP="00C50260">
                  <w:pPr>
                    <w:adjustRightInd w:val="0"/>
                    <w:snapToGrid w:val="0"/>
                    <w:jc w:val="center"/>
                  </w:pPr>
                </w:p>
              </w:tc>
              <w:tc>
                <w:tcPr>
                  <w:tcW w:w="3687" w:type="dxa"/>
                  <w:vAlign w:val="center"/>
                </w:tcPr>
                <w:p w14:paraId="55099BCA" w14:textId="77777777" w:rsidR="00982796" w:rsidRPr="00E477B1" w:rsidRDefault="00982796" w:rsidP="00C50260">
                  <w:pPr>
                    <w:adjustRightInd w:val="0"/>
                    <w:snapToGrid w:val="0"/>
                    <w:jc w:val="center"/>
                  </w:pPr>
                  <w:r w:rsidRPr="00E477B1">
                    <w:t>《工业企业厂界环境噪声排放标准》</w:t>
                  </w:r>
                  <w:r w:rsidRPr="00E477B1">
                    <w:t xml:space="preserve">(GB12348-2008)2 </w:t>
                  </w:r>
                  <w:r w:rsidRPr="00E477B1">
                    <w:t>类</w:t>
                  </w:r>
                </w:p>
              </w:tc>
            </w:tr>
          </w:tbl>
          <w:p w14:paraId="63B1D717" w14:textId="77777777" w:rsidR="00982796" w:rsidRPr="00E477B1" w:rsidRDefault="00982796" w:rsidP="00C50260">
            <w:pPr>
              <w:tabs>
                <w:tab w:val="left" w:pos="1230"/>
              </w:tabs>
              <w:spacing w:line="360" w:lineRule="auto"/>
            </w:pPr>
          </w:p>
          <w:p w14:paraId="389573A2"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9</w:t>
            </w:r>
            <w:r w:rsidRPr="00E477B1">
              <w:rPr>
                <w:rFonts w:hint="eastAsia"/>
                <w:sz w:val="24"/>
                <w:szCs w:val="24"/>
              </w:rPr>
              <w:t>、环保投资</w:t>
            </w:r>
          </w:p>
          <w:p w14:paraId="5881E55E"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本项目总投资</w:t>
            </w:r>
            <w:r w:rsidRPr="00E477B1">
              <w:rPr>
                <w:sz w:val="24"/>
                <w:szCs w:val="24"/>
              </w:rPr>
              <w:t>1</w:t>
            </w:r>
            <w:r w:rsidRPr="00E477B1">
              <w:rPr>
                <w:rFonts w:hint="eastAsia"/>
                <w:sz w:val="24"/>
                <w:szCs w:val="24"/>
              </w:rPr>
              <w:t>16</w:t>
            </w:r>
            <w:r w:rsidRPr="00E477B1">
              <w:rPr>
                <w:sz w:val="24"/>
                <w:szCs w:val="24"/>
              </w:rPr>
              <w:t>00</w:t>
            </w:r>
            <w:r w:rsidRPr="00E477B1">
              <w:rPr>
                <w:sz w:val="24"/>
                <w:szCs w:val="24"/>
              </w:rPr>
              <w:t>万元，其中环保投资</w:t>
            </w:r>
            <w:r w:rsidRPr="00E477B1">
              <w:rPr>
                <w:rFonts w:hint="eastAsia"/>
                <w:sz w:val="24"/>
                <w:szCs w:val="24"/>
              </w:rPr>
              <w:t>65</w:t>
            </w:r>
            <w:r w:rsidRPr="00E477B1">
              <w:rPr>
                <w:sz w:val="24"/>
                <w:szCs w:val="24"/>
              </w:rPr>
              <w:t>万元，占总投资额的</w:t>
            </w:r>
            <w:r w:rsidRPr="00E477B1">
              <w:rPr>
                <w:rFonts w:hint="eastAsia"/>
                <w:sz w:val="24"/>
                <w:szCs w:val="24"/>
              </w:rPr>
              <w:t>0.5</w:t>
            </w:r>
            <w:r w:rsidRPr="00E477B1">
              <w:rPr>
                <w:sz w:val="24"/>
                <w:szCs w:val="24"/>
              </w:rPr>
              <w:t>%</w:t>
            </w:r>
            <w:r w:rsidRPr="00E477B1">
              <w:rPr>
                <w:sz w:val="24"/>
                <w:szCs w:val="24"/>
              </w:rPr>
              <w:t>，建设项目</w:t>
            </w:r>
            <w:r w:rsidRPr="00E477B1">
              <w:rPr>
                <w:sz w:val="24"/>
                <w:szCs w:val="24"/>
              </w:rPr>
              <w:t>“</w:t>
            </w:r>
            <w:r w:rsidRPr="00E477B1">
              <w:rPr>
                <w:sz w:val="24"/>
                <w:szCs w:val="24"/>
              </w:rPr>
              <w:t>三同时</w:t>
            </w:r>
            <w:r w:rsidRPr="00E477B1">
              <w:rPr>
                <w:sz w:val="24"/>
                <w:szCs w:val="24"/>
              </w:rPr>
              <w:t>”</w:t>
            </w:r>
            <w:r w:rsidRPr="00E477B1">
              <w:rPr>
                <w:sz w:val="24"/>
                <w:szCs w:val="24"/>
              </w:rPr>
              <w:t>验收一览表见表</w:t>
            </w:r>
            <w:r w:rsidRPr="00E477B1">
              <w:rPr>
                <w:sz w:val="24"/>
                <w:szCs w:val="24"/>
              </w:rPr>
              <w:t>7-</w:t>
            </w:r>
            <w:r w:rsidRPr="00E477B1">
              <w:rPr>
                <w:rFonts w:hint="eastAsia"/>
                <w:sz w:val="24"/>
                <w:szCs w:val="24"/>
              </w:rPr>
              <w:t>22</w:t>
            </w:r>
            <w:r w:rsidRPr="00E477B1">
              <w:rPr>
                <w:sz w:val="24"/>
                <w:szCs w:val="24"/>
              </w:rPr>
              <w:t>。</w:t>
            </w:r>
          </w:p>
          <w:p w14:paraId="0A4926FC" w14:textId="77777777" w:rsidR="00982796" w:rsidRPr="00E477B1" w:rsidRDefault="00982796" w:rsidP="00C50260">
            <w:pPr>
              <w:jc w:val="center"/>
              <w:rPr>
                <w:b/>
                <w:bCs/>
              </w:rPr>
            </w:pPr>
            <w:r w:rsidRPr="00E477B1">
              <w:rPr>
                <w:rFonts w:hint="eastAsia"/>
                <w:b/>
                <w:bCs/>
              </w:rPr>
              <w:t>表</w:t>
            </w:r>
            <w:r w:rsidRPr="00E477B1">
              <w:rPr>
                <w:b/>
                <w:bCs/>
              </w:rPr>
              <w:t>7-</w:t>
            </w:r>
            <w:r w:rsidRPr="00E477B1">
              <w:rPr>
                <w:rFonts w:hint="eastAsia"/>
                <w:b/>
                <w:bCs/>
              </w:rPr>
              <w:t xml:space="preserve">22 </w:t>
            </w:r>
            <w:r w:rsidRPr="00E477B1">
              <w:rPr>
                <w:b/>
                <w:bCs/>
              </w:rPr>
              <w:t xml:space="preserve"> </w:t>
            </w:r>
            <w:r w:rsidRPr="00E477B1">
              <w:rPr>
                <w:rFonts w:hint="eastAsia"/>
                <w:b/>
                <w:bCs/>
              </w:rPr>
              <w:t>建项目环保投资估算见表</w:t>
            </w:r>
          </w:p>
          <w:tbl>
            <w:tblPr>
              <w:tblW w:w="5000" w:type="pct"/>
              <w:tblBorders>
                <w:top w:val="single" w:sz="12" w:space="0" w:color="auto"/>
                <w:left w:val="none" w:sz="6" w:space="0" w:color="auto"/>
                <w:bottom w:val="single" w:sz="12" w:space="0" w:color="auto"/>
                <w:right w:val="none" w:sz="6" w:space="0" w:color="auto"/>
                <w:insideH w:val="single" w:sz="2" w:space="0" w:color="auto"/>
                <w:insideV w:val="single" w:sz="2" w:space="0" w:color="auto"/>
              </w:tblBorders>
              <w:tblLook w:val="0000" w:firstRow="0" w:lastRow="0" w:firstColumn="0" w:lastColumn="0" w:noHBand="0" w:noVBand="0"/>
            </w:tblPr>
            <w:tblGrid>
              <w:gridCol w:w="783"/>
              <w:gridCol w:w="1611"/>
              <w:gridCol w:w="3157"/>
              <w:gridCol w:w="2761"/>
            </w:tblGrid>
            <w:tr w:rsidR="00E477B1" w:rsidRPr="00E477B1" w14:paraId="5AB155C4" w14:textId="77777777" w:rsidTr="00C50260">
              <w:trPr>
                <w:trHeight w:val="340"/>
              </w:trPr>
              <w:tc>
                <w:tcPr>
                  <w:tcW w:w="471" w:type="pct"/>
                  <w:tcBorders>
                    <w:top w:val="single" w:sz="12" w:space="0" w:color="auto"/>
                    <w:left w:val="nil"/>
                    <w:bottom w:val="single" w:sz="2" w:space="0" w:color="auto"/>
                    <w:right w:val="single" w:sz="2" w:space="0" w:color="auto"/>
                  </w:tcBorders>
                  <w:vAlign w:val="center"/>
                </w:tcPr>
                <w:p w14:paraId="3369513D" w14:textId="77777777" w:rsidR="00982796" w:rsidRPr="00E477B1" w:rsidRDefault="00982796" w:rsidP="00C50260">
                  <w:pPr>
                    <w:jc w:val="center"/>
                  </w:pPr>
                  <w:r w:rsidRPr="00E477B1">
                    <w:rPr>
                      <w:rFonts w:hint="eastAsia"/>
                    </w:rPr>
                    <w:t>序号</w:t>
                  </w:r>
                </w:p>
              </w:tc>
              <w:tc>
                <w:tcPr>
                  <w:tcW w:w="2868" w:type="pct"/>
                  <w:gridSpan w:val="2"/>
                  <w:tcBorders>
                    <w:top w:val="single" w:sz="12" w:space="0" w:color="auto"/>
                    <w:left w:val="single" w:sz="2" w:space="0" w:color="auto"/>
                    <w:bottom w:val="single" w:sz="2" w:space="0" w:color="auto"/>
                    <w:right w:val="single" w:sz="2" w:space="0" w:color="auto"/>
                  </w:tcBorders>
                  <w:vAlign w:val="center"/>
                </w:tcPr>
                <w:p w14:paraId="6A5E53C5" w14:textId="77777777" w:rsidR="00982796" w:rsidRPr="00E477B1" w:rsidRDefault="00982796" w:rsidP="00C50260">
                  <w:pPr>
                    <w:jc w:val="center"/>
                  </w:pPr>
                  <w:r w:rsidRPr="00E477B1">
                    <w:rPr>
                      <w:rFonts w:hint="eastAsia"/>
                    </w:rPr>
                    <w:t>环保项目</w:t>
                  </w:r>
                </w:p>
              </w:tc>
              <w:tc>
                <w:tcPr>
                  <w:tcW w:w="1661" w:type="pct"/>
                  <w:tcBorders>
                    <w:top w:val="single" w:sz="12" w:space="0" w:color="auto"/>
                    <w:left w:val="single" w:sz="2" w:space="0" w:color="auto"/>
                    <w:bottom w:val="single" w:sz="2" w:space="0" w:color="auto"/>
                    <w:right w:val="nil"/>
                  </w:tcBorders>
                  <w:vAlign w:val="center"/>
                </w:tcPr>
                <w:p w14:paraId="3FC098C3" w14:textId="77777777" w:rsidR="00982796" w:rsidRPr="00E477B1" w:rsidRDefault="00982796" w:rsidP="00C50260">
                  <w:pPr>
                    <w:jc w:val="center"/>
                  </w:pPr>
                  <w:r w:rsidRPr="00E477B1">
                    <w:rPr>
                      <w:rFonts w:hint="eastAsia"/>
                    </w:rPr>
                    <w:t>投资费用（万元）</w:t>
                  </w:r>
                </w:p>
              </w:tc>
            </w:tr>
            <w:tr w:rsidR="00E477B1" w:rsidRPr="00E477B1" w14:paraId="51B88E3E" w14:textId="77777777" w:rsidTr="00C50260">
              <w:trPr>
                <w:trHeight w:val="340"/>
              </w:trPr>
              <w:tc>
                <w:tcPr>
                  <w:tcW w:w="471" w:type="pct"/>
                  <w:tcBorders>
                    <w:top w:val="single" w:sz="2" w:space="0" w:color="auto"/>
                    <w:left w:val="nil"/>
                    <w:bottom w:val="single" w:sz="2" w:space="0" w:color="auto"/>
                    <w:right w:val="single" w:sz="2" w:space="0" w:color="auto"/>
                  </w:tcBorders>
                  <w:vAlign w:val="center"/>
                </w:tcPr>
                <w:p w14:paraId="603433BE" w14:textId="77777777" w:rsidR="00982796" w:rsidRPr="00E477B1" w:rsidRDefault="00982796" w:rsidP="00C50260">
                  <w:pPr>
                    <w:jc w:val="center"/>
                  </w:pPr>
                  <w:r w:rsidRPr="00E477B1">
                    <w:t>1</w:t>
                  </w:r>
                </w:p>
              </w:tc>
              <w:tc>
                <w:tcPr>
                  <w:tcW w:w="969" w:type="pct"/>
                  <w:tcBorders>
                    <w:top w:val="single" w:sz="2" w:space="0" w:color="auto"/>
                    <w:left w:val="single" w:sz="2" w:space="0" w:color="auto"/>
                    <w:bottom w:val="single" w:sz="2" w:space="0" w:color="auto"/>
                    <w:right w:val="single" w:sz="2" w:space="0" w:color="auto"/>
                  </w:tcBorders>
                  <w:vAlign w:val="center"/>
                </w:tcPr>
                <w:p w14:paraId="4DB1DD4F" w14:textId="77777777" w:rsidR="00982796" w:rsidRPr="00E477B1" w:rsidRDefault="00982796" w:rsidP="00C50260">
                  <w:pPr>
                    <w:jc w:val="center"/>
                  </w:pPr>
                  <w:r w:rsidRPr="00E477B1">
                    <w:rPr>
                      <w:rFonts w:hint="eastAsia"/>
                    </w:rPr>
                    <w:t>废气处理设施</w:t>
                  </w:r>
                </w:p>
              </w:tc>
              <w:tc>
                <w:tcPr>
                  <w:tcW w:w="1899" w:type="pct"/>
                  <w:tcBorders>
                    <w:top w:val="single" w:sz="2" w:space="0" w:color="auto"/>
                    <w:left w:val="single" w:sz="2" w:space="0" w:color="auto"/>
                    <w:bottom w:val="single" w:sz="2" w:space="0" w:color="auto"/>
                    <w:right w:val="single" w:sz="2" w:space="0" w:color="auto"/>
                  </w:tcBorders>
                  <w:vAlign w:val="center"/>
                </w:tcPr>
                <w:p w14:paraId="3B83FF02" w14:textId="77777777" w:rsidR="00982796" w:rsidRPr="00E477B1" w:rsidRDefault="00982796" w:rsidP="00C50260">
                  <w:pPr>
                    <w:jc w:val="center"/>
                  </w:pPr>
                  <w:r w:rsidRPr="00E477B1">
                    <w:rPr>
                      <w:rFonts w:hint="eastAsia"/>
                    </w:rPr>
                    <w:t>U</w:t>
                  </w:r>
                  <w:r w:rsidRPr="00E477B1">
                    <w:t>V</w:t>
                  </w:r>
                  <w:r w:rsidRPr="00E477B1">
                    <w:rPr>
                      <w:rFonts w:hint="eastAsia"/>
                    </w:rPr>
                    <w:t>光氧催化装置</w:t>
                  </w:r>
                </w:p>
              </w:tc>
              <w:tc>
                <w:tcPr>
                  <w:tcW w:w="1661" w:type="pct"/>
                  <w:tcBorders>
                    <w:top w:val="single" w:sz="2" w:space="0" w:color="auto"/>
                    <w:left w:val="single" w:sz="2" w:space="0" w:color="auto"/>
                    <w:bottom w:val="single" w:sz="2" w:space="0" w:color="auto"/>
                    <w:right w:val="nil"/>
                  </w:tcBorders>
                  <w:vAlign w:val="center"/>
                </w:tcPr>
                <w:p w14:paraId="51DACB5D" w14:textId="77777777" w:rsidR="00982796" w:rsidRPr="00E477B1" w:rsidRDefault="00982796" w:rsidP="00C50260">
                  <w:pPr>
                    <w:jc w:val="center"/>
                  </w:pPr>
                  <w:r w:rsidRPr="00E477B1">
                    <w:rPr>
                      <w:rFonts w:hint="eastAsia"/>
                    </w:rPr>
                    <w:t>10</w:t>
                  </w:r>
                </w:p>
              </w:tc>
            </w:tr>
            <w:tr w:rsidR="00E477B1" w:rsidRPr="00E477B1" w14:paraId="3C3D8B1D" w14:textId="77777777" w:rsidTr="00C50260">
              <w:trPr>
                <w:trHeight w:val="340"/>
              </w:trPr>
              <w:tc>
                <w:tcPr>
                  <w:tcW w:w="471" w:type="pct"/>
                  <w:tcBorders>
                    <w:top w:val="single" w:sz="2" w:space="0" w:color="auto"/>
                    <w:left w:val="nil"/>
                    <w:bottom w:val="single" w:sz="2" w:space="0" w:color="auto"/>
                    <w:right w:val="single" w:sz="2" w:space="0" w:color="auto"/>
                  </w:tcBorders>
                  <w:vAlign w:val="center"/>
                </w:tcPr>
                <w:p w14:paraId="3035CA19" w14:textId="77777777" w:rsidR="00982796" w:rsidRPr="00E477B1" w:rsidRDefault="00982796" w:rsidP="00C50260">
                  <w:pPr>
                    <w:jc w:val="center"/>
                  </w:pPr>
                  <w:r w:rsidRPr="00E477B1">
                    <w:rPr>
                      <w:rFonts w:hint="eastAsia"/>
                    </w:rPr>
                    <w:t>2</w:t>
                  </w:r>
                </w:p>
              </w:tc>
              <w:tc>
                <w:tcPr>
                  <w:tcW w:w="969" w:type="pct"/>
                  <w:tcBorders>
                    <w:top w:val="single" w:sz="2" w:space="0" w:color="auto"/>
                    <w:left w:val="single" w:sz="2" w:space="0" w:color="auto"/>
                    <w:bottom w:val="single" w:sz="2" w:space="0" w:color="auto"/>
                    <w:right w:val="single" w:sz="2" w:space="0" w:color="auto"/>
                  </w:tcBorders>
                  <w:vAlign w:val="center"/>
                </w:tcPr>
                <w:p w14:paraId="1A96F84D" w14:textId="77777777" w:rsidR="00982796" w:rsidRPr="00E477B1" w:rsidRDefault="00982796" w:rsidP="00C50260">
                  <w:pPr>
                    <w:jc w:val="center"/>
                  </w:pPr>
                  <w:r w:rsidRPr="00E477B1">
                    <w:rPr>
                      <w:rFonts w:hint="eastAsia"/>
                    </w:rPr>
                    <w:t>污水处理</w:t>
                  </w:r>
                </w:p>
              </w:tc>
              <w:tc>
                <w:tcPr>
                  <w:tcW w:w="1899" w:type="pct"/>
                  <w:tcBorders>
                    <w:top w:val="single" w:sz="2" w:space="0" w:color="auto"/>
                    <w:left w:val="single" w:sz="2" w:space="0" w:color="auto"/>
                    <w:bottom w:val="single" w:sz="2" w:space="0" w:color="auto"/>
                    <w:right w:val="single" w:sz="2" w:space="0" w:color="auto"/>
                  </w:tcBorders>
                  <w:vAlign w:val="center"/>
                </w:tcPr>
                <w:p w14:paraId="2CC065EF" w14:textId="77777777" w:rsidR="00982796" w:rsidRPr="00E477B1" w:rsidRDefault="00982796" w:rsidP="00C50260">
                  <w:pPr>
                    <w:jc w:val="center"/>
                  </w:pPr>
                  <w:r w:rsidRPr="00E477B1">
                    <w:rPr>
                      <w:rFonts w:hint="eastAsia"/>
                    </w:rPr>
                    <w:t>化粪池</w:t>
                  </w:r>
                </w:p>
              </w:tc>
              <w:tc>
                <w:tcPr>
                  <w:tcW w:w="1661" w:type="pct"/>
                  <w:tcBorders>
                    <w:top w:val="single" w:sz="2" w:space="0" w:color="auto"/>
                    <w:left w:val="single" w:sz="2" w:space="0" w:color="auto"/>
                    <w:bottom w:val="single" w:sz="2" w:space="0" w:color="auto"/>
                    <w:right w:val="nil"/>
                  </w:tcBorders>
                  <w:vAlign w:val="center"/>
                </w:tcPr>
                <w:p w14:paraId="6C1351FF" w14:textId="77777777" w:rsidR="00982796" w:rsidRPr="00E477B1" w:rsidRDefault="00982796" w:rsidP="00C50260">
                  <w:pPr>
                    <w:jc w:val="center"/>
                  </w:pPr>
                  <w:r w:rsidRPr="00E477B1">
                    <w:rPr>
                      <w:rFonts w:hint="eastAsia"/>
                    </w:rPr>
                    <w:t>5</w:t>
                  </w:r>
                </w:p>
              </w:tc>
            </w:tr>
            <w:tr w:rsidR="00E477B1" w:rsidRPr="00E477B1" w14:paraId="0CB1FF3D" w14:textId="77777777" w:rsidTr="00C50260">
              <w:trPr>
                <w:trHeight w:val="340"/>
              </w:trPr>
              <w:tc>
                <w:tcPr>
                  <w:tcW w:w="471" w:type="pct"/>
                  <w:tcBorders>
                    <w:top w:val="single" w:sz="2" w:space="0" w:color="auto"/>
                    <w:left w:val="nil"/>
                    <w:bottom w:val="single" w:sz="2" w:space="0" w:color="auto"/>
                    <w:right w:val="single" w:sz="2" w:space="0" w:color="auto"/>
                  </w:tcBorders>
                  <w:vAlign w:val="center"/>
                </w:tcPr>
                <w:p w14:paraId="200EAB88" w14:textId="77777777" w:rsidR="00982796" w:rsidRPr="00E477B1" w:rsidRDefault="00982796" w:rsidP="00C50260">
                  <w:pPr>
                    <w:jc w:val="center"/>
                  </w:pPr>
                  <w:r w:rsidRPr="00E477B1">
                    <w:rPr>
                      <w:rFonts w:hint="eastAsia"/>
                    </w:rPr>
                    <w:t>3</w:t>
                  </w:r>
                </w:p>
              </w:tc>
              <w:tc>
                <w:tcPr>
                  <w:tcW w:w="969" w:type="pct"/>
                  <w:tcBorders>
                    <w:top w:val="single" w:sz="2" w:space="0" w:color="auto"/>
                    <w:left w:val="single" w:sz="2" w:space="0" w:color="auto"/>
                    <w:bottom w:val="single" w:sz="2" w:space="0" w:color="auto"/>
                    <w:right w:val="single" w:sz="2" w:space="0" w:color="auto"/>
                  </w:tcBorders>
                  <w:vAlign w:val="center"/>
                </w:tcPr>
                <w:p w14:paraId="6DD74BA2" w14:textId="77777777" w:rsidR="00982796" w:rsidRPr="00E477B1" w:rsidRDefault="00982796" w:rsidP="00C50260">
                  <w:pPr>
                    <w:jc w:val="center"/>
                  </w:pPr>
                  <w:r w:rsidRPr="00E477B1">
                    <w:rPr>
                      <w:rFonts w:hint="eastAsia"/>
                    </w:rPr>
                    <w:t>噪声处理</w:t>
                  </w:r>
                </w:p>
              </w:tc>
              <w:tc>
                <w:tcPr>
                  <w:tcW w:w="1899" w:type="pct"/>
                  <w:tcBorders>
                    <w:top w:val="single" w:sz="2" w:space="0" w:color="auto"/>
                    <w:left w:val="single" w:sz="2" w:space="0" w:color="auto"/>
                    <w:bottom w:val="single" w:sz="2" w:space="0" w:color="auto"/>
                    <w:right w:val="single" w:sz="2" w:space="0" w:color="auto"/>
                  </w:tcBorders>
                  <w:vAlign w:val="center"/>
                </w:tcPr>
                <w:p w14:paraId="777D6DC6" w14:textId="77777777" w:rsidR="00982796" w:rsidRPr="00E477B1" w:rsidRDefault="00982796" w:rsidP="00C50260">
                  <w:pPr>
                    <w:jc w:val="center"/>
                  </w:pPr>
                  <w:r w:rsidRPr="00E477B1">
                    <w:rPr>
                      <w:rFonts w:hint="eastAsia"/>
                    </w:rPr>
                    <w:t>噪声防治工程</w:t>
                  </w:r>
                </w:p>
              </w:tc>
              <w:tc>
                <w:tcPr>
                  <w:tcW w:w="1661" w:type="pct"/>
                  <w:tcBorders>
                    <w:top w:val="single" w:sz="2" w:space="0" w:color="auto"/>
                    <w:left w:val="single" w:sz="2" w:space="0" w:color="auto"/>
                    <w:bottom w:val="single" w:sz="2" w:space="0" w:color="auto"/>
                    <w:right w:val="nil"/>
                  </w:tcBorders>
                  <w:vAlign w:val="center"/>
                </w:tcPr>
                <w:p w14:paraId="21E942BD" w14:textId="77777777" w:rsidR="00982796" w:rsidRPr="00E477B1" w:rsidRDefault="00982796" w:rsidP="00C50260">
                  <w:pPr>
                    <w:jc w:val="center"/>
                  </w:pPr>
                  <w:r w:rsidRPr="00E477B1">
                    <w:rPr>
                      <w:rFonts w:hint="eastAsia"/>
                    </w:rPr>
                    <w:t>30</w:t>
                  </w:r>
                </w:p>
              </w:tc>
            </w:tr>
            <w:tr w:rsidR="00E477B1" w:rsidRPr="00E477B1" w14:paraId="6C3EA687" w14:textId="77777777" w:rsidTr="00C50260">
              <w:trPr>
                <w:trHeight w:val="340"/>
              </w:trPr>
              <w:tc>
                <w:tcPr>
                  <w:tcW w:w="471" w:type="pct"/>
                  <w:tcBorders>
                    <w:top w:val="single" w:sz="2" w:space="0" w:color="auto"/>
                    <w:left w:val="nil"/>
                    <w:bottom w:val="single" w:sz="2" w:space="0" w:color="auto"/>
                    <w:right w:val="single" w:sz="2" w:space="0" w:color="auto"/>
                  </w:tcBorders>
                  <w:vAlign w:val="center"/>
                </w:tcPr>
                <w:p w14:paraId="239991F1" w14:textId="77777777" w:rsidR="00982796" w:rsidRPr="00E477B1" w:rsidRDefault="00982796" w:rsidP="00C50260">
                  <w:pPr>
                    <w:jc w:val="center"/>
                  </w:pPr>
                  <w:r w:rsidRPr="00E477B1">
                    <w:rPr>
                      <w:rFonts w:hint="eastAsia"/>
                    </w:rPr>
                    <w:t>4</w:t>
                  </w:r>
                </w:p>
              </w:tc>
              <w:tc>
                <w:tcPr>
                  <w:tcW w:w="969" w:type="pct"/>
                  <w:tcBorders>
                    <w:top w:val="single" w:sz="2" w:space="0" w:color="auto"/>
                    <w:left w:val="single" w:sz="2" w:space="0" w:color="auto"/>
                    <w:bottom w:val="single" w:sz="2" w:space="0" w:color="auto"/>
                    <w:right w:val="single" w:sz="2" w:space="0" w:color="auto"/>
                  </w:tcBorders>
                  <w:vAlign w:val="center"/>
                </w:tcPr>
                <w:p w14:paraId="558088AA" w14:textId="77777777" w:rsidR="00982796" w:rsidRPr="00E477B1" w:rsidRDefault="00982796" w:rsidP="00C50260">
                  <w:pPr>
                    <w:jc w:val="center"/>
                  </w:pPr>
                  <w:r w:rsidRPr="00E477B1">
                    <w:rPr>
                      <w:rFonts w:hint="eastAsia"/>
                    </w:rPr>
                    <w:t>固废处置</w:t>
                  </w:r>
                </w:p>
              </w:tc>
              <w:tc>
                <w:tcPr>
                  <w:tcW w:w="1899" w:type="pct"/>
                  <w:tcBorders>
                    <w:top w:val="single" w:sz="2" w:space="0" w:color="auto"/>
                    <w:left w:val="single" w:sz="2" w:space="0" w:color="auto"/>
                    <w:bottom w:val="single" w:sz="2" w:space="0" w:color="auto"/>
                    <w:right w:val="single" w:sz="2" w:space="0" w:color="auto"/>
                  </w:tcBorders>
                  <w:vAlign w:val="center"/>
                </w:tcPr>
                <w:p w14:paraId="3F07D1DA" w14:textId="77777777" w:rsidR="00982796" w:rsidRPr="00E477B1" w:rsidRDefault="00982796" w:rsidP="00C50260">
                  <w:pPr>
                    <w:jc w:val="center"/>
                  </w:pPr>
                  <w:r w:rsidRPr="00E477B1">
                    <w:rPr>
                      <w:rFonts w:hint="eastAsia"/>
                    </w:rPr>
                    <w:t>固废收集、暂存装置</w:t>
                  </w:r>
                </w:p>
              </w:tc>
              <w:tc>
                <w:tcPr>
                  <w:tcW w:w="1661" w:type="pct"/>
                  <w:tcBorders>
                    <w:top w:val="single" w:sz="2" w:space="0" w:color="auto"/>
                    <w:left w:val="single" w:sz="2" w:space="0" w:color="auto"/>
                    <w:bottom w:val="single" w:sz="2" w:space="0" w:color="auto"/>
                    <w:right w:val="nil"/>
                  </w:tcBorders>
                  <w:vAlign w:val="center"/>
                </w:tcPr>
                <w:p w14:paraId="2A0A67D9" w14:textId="77777777" w:rsidR="00982796" w:rsidRPr="00E477B1" w:rsidRDefault="00982796" w:rsidP="00C50260">
                  <w:pPr>
                    <w:jc w:val="center"/>
                  </w:pPr>
                  <w:r w:rsidRPr="00E477B1">
                    <w:t>10</w:t>
                  </w:r>
                </w:p>
              </w:tc>
            </w:tr>
            <w:tr w:rsidR="00E477B1" w:rsidRPr="00E477B1" w14:paraId="4E72B652" w14:textId="77777777" w:rsidTr="00C50260">
              <w:trPr>
                <w:trHeight w:val="340"/>
              </w:trPr>
              <w:tc>
                <w:tcPr>
                  <w:tcW w:w="471" w:type="pct"/>
                  <w:tcBorders>
                    <w:top w:val="single" w:sz="2" w:space="0" w:color="auto"/>
                    <w:left w:val="nil"/>
                    <w:bottom w:val="single" w:sz="2" w:space="0" w:color="auto"/>
                    <w:right w:val="single" w:sz="2" w:space="0" w:color="auto"/>
                  </w:tcBorders>
                  <w:vAlign w:val="center"/>
                </w:tcPr>
                <w:p w14:paraId="3A8779D0" w14:textId="77777777" w:rsidR="00982796" w:rsidRPr="00E477B1" w:rsidRDefault="00982796" w:rsidP="00C50260">
                  <w:pPr>
                    <w:jc w:val="center"/>
                  </w:pPr>
                  <w:r w:rsidRPr="00E477B1">
                    <w:rPr>
                      <w:rFonts w:hint="eastAsia"/>
                    </w:rPr>
                    <w:t>5</w:t>
                  </w:r>
                </w:p>
              </w:tc>
              <w:tc>
                <w:tcPr>
                  <w:tcW w:w="969" w:type="pct"/>
                  <w:tcBorders>
                    <w:top w:val="single" w:sz="2" w:space="0" w:color="auto"/>
                    <w:left w:val="single" w:sz="2" w:space="0" w:color="auto"/>
                    <w:bottom w:val="single" w:sz="2" w:space="0" w:color="auto"/>
                    <w:right w:val="single" w:sz="2" w:space="0" w:color="auto"/>
                  </w:tcBorders>
                  <w:vAlign w:val="center"/>
                </w:tcPr>
                <w:p w14:paraId="7A58E245" w14:textId="77777777" w:rsidR="00982796" w:rsidRPr="00E477B1" w:rsidRDefault="00982796" w:rsidP="00C50260">
                  <w:pPr>
                    <w:jc w:val="center"/>
                  </w:pPr>
                  <w:r w:rsidRPr="00E477B1">
                    <w:t>排污口规范化设置</w:t>
                  </w:r>
                </w:p>
              </w:tc>
              <w:tc>
                <w:tcPr>
                  <w:tcW w:w="1899" w:type="pct"/>
                  <w:tcBorders>
                    <w:top w:val="single" w:sz="2" w:space="0" w:color="auto"/>
                    <w:left w:val="single" w:sz="2" w:space="0" w:color="auto"/>
                    <w:bottom w:val="single" w:sz="2" w:space="0" w:color="auto"/>
                    <w:right w:val="single" w:sz="2" w:space="0" w:color="auto"/>
                  </w:tcBorders>
                  <w:vAlign w:val="center"/>
                </w:tcPr>
                <w:p w14:paraId="3EED7CBC" w14:textId="77777777" w:rsidR="00982796" w:rsidRPr="00E477B1" w:rsidRDefault="00982796" w:rsidP="00C50260">
                  <w:pPr>
                    <w:jc w:val="center"/>
                  </w:pPr>
                  <w:r w:rsidRPr="00E477B1">
                    <w:t>雨水、清下水排放口</w:t>
                  </w:r>
                </w:p>
              </w:tc>
              <w:tc>
                <w:tcPr>
                  <w:tcW w:w="1661" w:type="pct"/>
                  <w:tcBorders>
                    <w:top w:val="single" w:sz="2" w:space="0" w:color="auto"/>
                    <w:left w:val="single" w:sz="2" w:space="0" w:color="auto"/>
                    <w:bottom w:val="single" w:sz="2" w:space="0" w:color="auto"/>
                    <w:right w:val="nil"/>
                  </w:tcBorders>
                  <w:vAlign w:val="center"/>
                </w:tcPr>
                <w:p w14:paraId="37D701F4" w14:textId="77777777" w:rsidR="00982796" w:rsidRPr="00E477B1" w:rsidRDefault="00982796" w:rsidP="00C50260">
                  <w:pPr>
                    <w:jc w:val="center"/>
                  </w:pPr>
                  <w:r w:rsidRPr="00E477B1">
                    <w:rPr>
                      <w:rFonts w:hint="eastAsia"/>
                    </w:rPr>
                    <w:t>10</w:t>
                  </w:r>
                </w:p>
              </w:tc>
            </w:tr>
            <w:tr w:rsidR="00E477B1" w:rsidRPr="00E477B1" w14:paraId="45607A92" w14:textId="77777777" w:rsidTr="00C50260">
              <w:trPr>
                <w:trHeight w:val="340"/>
              </w:trPr>
              <w:tc>
                <w:tcPr>
                  <w:tcW w:w="3339" w:type="pct"/>
                  <w:gridSpan w:val="3"/>
                  <w:tcBorders>
                    <w:top w:val="single" w:sz="2" w:space="0" w:color="auto"/>
                    <w:left w:val="nil"/>
                    <w:bottom w:val="single" w:sz="12" w:space="0" w:color="auto"/>
                    <w:right w:val="single" w:sz="2" w:space="0" w:color="auto"/>
                  </w:tcBorders>
                  <w:vAlign w:val="center"/>
                </w:tcPr>
                <w:p w14:paraId="21C948F9" w14:textId="77777777" w:rsidR="00982796" w:rsidRPr="00E477B1" w:rsidRDefault="00982796" w:rsidP="00C50260">
                  <w:pPr>
                    <w:jc w:val="center"/>
                  </w:pPr>
                  <w:r w:rsidRPr="00E477B1">
                    <w:rPr>
                      <w:rFonts w:hint="eastAsia"/>
                    </w:rPr>
                    <w:t>合计</w:t>
                  </w:r>
                </w:p>
              </w:tc>
              <w:tc>
                <w:tcPr>
                  <w:tcW w:w="1661" w:type="pct"/>
                  <w:tcBorders>
                    <w:top w:val="single" w:sz="2" w:space="0" w:color="auto"/>
                    <w:left w:val="single" w:sz="2" w:space="0" w:color="auto"/>
                    <w:bottom w:val="single" w:sz="12" w:space="0" w:color="auto"/>
                    <w:right w:val="nil"/>
                  </w:tcBorders>
                  <w:vAlign w:val="center"/>
                </w:tcPr>
                <w:p w14:paraId="4201427D" w14:textId="77777777" w:rsidR="00982796" w:rsidRPr="00E477B1" w:rsidRDefault="00982796" w:rsidP="00C50260">
                  <w:pPr>
                    <w:jc w:val="center"/>
                  </w:pPr>
                  <w:r w:rsidRPr="00E477B1">
                    <w:rPr>
                      <w:rFonts w:hint="eastAsia"/>
                    </w:rPr>
                    <w:t>65</w:t>
                  </w:r>
                </w:p>
              </w:tc>
            </w:tr>
          </w:tbl>
          <w:p w14:paraId="214AFF9E" w14:textId="77777777" w:rsidR="00982796" w:rsidRPr="00E477B1" w:rsidRDefault="00982796" w:rsidP="00C50260">
            <w:pPr>
              <w:adjustRightInd w:val="0"/>
              <w:snapToGrid w:val="0"/>
              <w:spacing w:beforeLines="50" w:before="156" w:line="360" w:lineRule="auto"/>
              <w:ind w:firstLineChars="200" w:firstLine="480"/>
              <w:rPr>
                <w:sz w:val="24"/>
                <w:szCs w:val="24"/>
              </w:rPr>
            </w:pPr>
            <w:r w:rsidRPr="00E477B1">
              <w:rPr>
                <w:rFonts w:hint="eastAsia"/>
                <w:sz w:val="24"/>
                <w:szCs w:val="24"/>
              </w:rPr>
              <w:t>10</w:t>
            </w:r>
            <w:r w:rsidRPr="00E477B1">
              <w:rPr>
                <w:rFonts w:hint="eastAsia"/>
                <w:sz w:val="24"/>
                <w:szCs w:val="24"/>
              </w:rPr>
              <w:t>、</w:t>
            </w:r>
            <w:r w:rsidRPr="00E477B1">
              <w:rPr>
                <w:sz w:val="24"/>
                <w:szCs w:val="24"/>
              </w:rPr>
              <w:t>“</w:t>
            </w:r>
            <w:r w:rsidRPr="00E477B1">
              <w:rPr>
                <w:rFonts w:hint="eastAsia"/>
                <w:sz w:val="24"/>
                <w:szCs w:val="24"/>
              </w:rPr>
              <w:t>三同时</w:t>
            </w:r>
            <w:r w:rsidRPr="00E477B1">
              <w:rPr>
                <w:sz w:val="24"/>
                <w:szCs w:val="24"/>
              </w:rPr>
              <w:t>”</w:t>
            </w:r>
            <w:r w:rsidRPr="00E477B1">
              <w:rPr>
                <w:rFonts w:hint="eastAsia"/>
                <w:sz w:val="24"/>
                <w:szCs w:val="24"/>
              </w:rPr>
              <w:t>验收一览表</w:t>
            </w:r>
          </w:p>
          <w:p w14:paraId="553D1C4D" w14:textId="77777777" w:rsidR="00982796" w:rsidRPr="00E477B1" w:rsidRDefault="00982796" w:rsidP="00C50260">
            <w:pPr>
              <w:jc w:val="center"/>
              <w:rPr>
                <w:b/>
                <w:bCs/>
              </w:rPr>
            </w:pPr>
            <w:r w:rsidRPr="00E477B1">
              <w:rPr>
                <w:rFonts w:hint="eastAsia"/>
                <w:b/>
                <w:bCs/>
              </w:rPr>
              <w:t>表</w:t>
            </w:r>
            <w:r w:rsidRPr="00E477B1">
              <w:rPr>
                <w:b/>
                <w:bCs/>
              </w:rPr>
              <w:t>7-</w:t>
            </w:r>
            <w:r w:rsidRPr="00E477B1">
              <w:rPr>
                <w:rFonts w:hint="eastAsia"/>
                <w:b/>
                <w:bCs/>
              </w:rPr>
              <w:t xml:space="preserve">23 </w:t>
            </w:r>
            <w:r w:rsidRPr="00E477B1">
              <w:rPr>
                <w:b/>
                <w:bCs/>
              </w:rPr>
              <w:t xml:space="preserve"> </w:t>
            </w:r>
            <w:r w:rsidRPr="00E477B1">
              <w:rPr>
                <w:rFonts w:hint="eastAsia"/>
                <w:b/>
                <w:bCs/>
              </w:rPr>
              <w:t>建项目“三同时”验收一览表</w:t>
            </w:r>
          </w:p>
          <w:tbl>
            <w:tblPr>
              <w:tblW w:w="0" w:type="auto"/>
              <w:jc w:val="center"/>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746"/>
              <w:gridCol w:w="769"/>
              <w:gridCol w:w="1257"/>
              <w:gridCol w:w="2047"/>
              <w:gridCol w:w="2821"/>
              <w:gridCol w:w="664"/>
            </w:tblGrid>
            <w:tr w:rsidR="00E477B1" w:rsidRPr="00E477B1" w14:paraId="2B585C37" w14:textId="77777777" w:rsidTr="00C50260">
              <w:trPr>
                <w:trHeight w:val="567"/>
                <w:jc w:val="center"/>
              </w:trPr>
              <w:tc>
                <w:tcPr>
                  <w:tcW w:w="746" w:type="dxa"/>
                  <w:vAlign w:val="center"/>
                </w:tcPr>
                <w:p w14:paraId="24738FE3" w14:textId="77777777" w:rsidR="00982796" w:rsidRPr="00E477B1" w:rsidRDefault="00982796" w:rsidP="00C50260">
                  <w:pPr>
                    <w:jc w:val="center"/>
                    <w:rPr>
                      <w:b/>
                    </w:rPr>
                  </w:pPr>
                  <w:r w:rsidRPr="00E477B1">
                    <w:rPr>
                      <w:rFonts w:cs="宋体" w:hint="eastAsia"/>
                      <w:b/>
                      <w:lang w:bidi="ar"/>
                    </w:rPr>
                    <w:t>类别</w:t>
                  </w:r>
                </w:p>
              </w:tc>
              <w:tc>
                <w:tcPr>
                  <w:tcW w:w="769" w:type="dxa"/>
                  <w:vAlign w:val="center"/>
                </w:tcPr>
                <w:p w14:paraId="0063D01C" w14:textId="77777777" w:rsidR="00982796" w:rsidRPr="00E477B1" w:rsidRDefault="00982796" w:rsidP="00C50260">
                  <w:pPr>
                    <w:jc w:val="center"/>
                    <w:rPr>
                      <w:b/>
                    </w:rPr>
                  </w:pPr>
                  <w:r w:rsidRPr="00E477B1">
                    <w:rPr>
                      <w:rFonts w:cs="宋体" w:hint="eastAsia"/>
                      <w:b/>
                      <w:lang w:bidi="ar"/>
                    </w:rPr>
                    <w:t>污染源</w:t>
                  </w:r>
                </w:p>
              </w:tc>
              <w:tc>
                <w:tcPr>
                  <w:tcW w:w="1257" w:type="dxa"/>
                  <w:vAlign w:val="center"/>
                </w:tcPr>
                <w:p w14:paraId="10337115" w14:textId="77777777" w:rsidR="00982796" w:rsidRPr="00E477B1" w:rsidRDefault="00982796" w:rsidP="00C50260">
                  <w:pPr>
                    <w:jc w:val="center"/>
                    <w:rPr>
                      <w:b/>
                    </w:rPr>
                  </w:pPr>
                  <w:r w:rsidRPr="00E477B1">
                    <w:rPr>
                      <w:rFonts w:cs="宋体" w:hint="eastAsia"/>
                      <w:b/>
                      <w:lang w:bidi="ar"/>
                    </w:rPr>
                    <w:t>污染物</w:t>
                  </w:r>
                </w:p>
              </w:tc>
              <w:tc>
                <w:tcPr>
                  <w:tcW w:w="2047" w:type="dxa"/>
                  <w:vAlign w:val="center"/>
                </w:tcPr>
                <w:p w14:paraId="2085DADE" w14:textId="77777777" w:rsidR="00982796" w:rsidRPr="00E477B1" w:rsidRDefault="00982796" w:rsidP="00C50260">
                  <w:pPr>
                    <w:jc w:val="center"/>
                    <w:rPr>
                      <w:b/>
                    </w:rPr>
                  </w:pPr>
                  <w:r w:rsidRPr="00E477B1">
                    <w:rPr>
                      <w:rFonts w:cs="宋体" w:hint="eastAsia"/>
                      <w:b/>
                      <w:lang w:bidi="ar"/>
                    </w:rPr>
                    <w:t>治理措施</w:t>
                  </w:r>
                </w:p>
              </w:tc>
              <w:tc>
                <w:tcPr>
                  <w:tcW w:w="2821" w:type="dxa"/>
                  <w:vAlign w:val="center"/>
                </w:tcPr>
                <w:p w14:paraId="4A2A4D3F" w14:textId="77777777" w:rsidR="00982796" w:rsidRPr="00E477B1" w:rsidRDefault="00982796" w:rsidP="00C50260">
                  <w:pPr>
                    <w:jc w:val="center"/>
                    <w:rPr>
                      <w:b/>
                    </w:rPr>
                  </w:pPr>
                  <w:r w:rsidRPr="00E477B1">
                    <w:rPr>
                      <w:rFonts w:cs="宋体" w:hint="eastAsia"/>
                      <w:b/>
                      <w:lang w:bidi="ar"/>
                    </w:rPr>
                    <w:t>治理效果</w:t>
                  </w:r>
                </w:p>
              </w:tc>
              <w:tc>
                <w:tcPr>
                  <w:tcW w:w="664" w:type="dxa"/>
                  <w:vAlign w:val="center"/>
                </w:tcPr>
                <w:p w14:paraId="53E24AB1" w14:textId="77777777" w:rsidR="00982796" w:rsidRPr="00E477B1" w:rsidRDefault="00982796" w:rsidP="00C50260">
                  <w:pPr>
                    <w:jc w:val="center"/>
                    <w:rPr>
                      <w:b/>
                      <w:szCs w:val="18"/>
                    </w:rPr>
                  </w:pPr>
                  <w:r w:rsidRPr="00E477B1">
                    <w:rPr>
                      <w:rFonts w:cs="宋体" w:hint="eastAsia"/>
                      <w:b/>
                      <w:szCs w:val="18"/>
                      <w:lang w:bidi="ar"/>
                    </w:rPr>
                    <w:t>完成时间</w:t>
                  </w:r>
                </w:p>
              </w:tc>
            </w:tr>
            <w:tr w:rsidR="00E477B1" w:rsidRPr="00E477B1" w14:paraId="0DD2EF2D" w14:textId="77777777" w:rsidTr="00C50260">
              <w:trPr>
                <w:trHeight w:val="567"/>
                <w:jc w:val="center"/>
              </w:trPr>
              <w:tc>
                <w:tcPr>
                  <w:tcW w:w="746" w:type="dxa"/>
                  <w:vAlign w:val="center"/>
                </w:tcPr>
                <w:p w14:paraId="77D683BE" w14:textId="77777777" w:rsidR="00982796" w:rsidRPr="00E477B1" w:rsidRDefault="00982796" w:rsidP="00C50260">
                  <w:pPr>
                    <w:jc w:val="center"/>
                    <w:rPr>
                      <w:rFonts w:ascii="宋体" w:hAnsi="宋体"/>
                    </w:rPr>
                  </w:pPr>
                  <w:r w:rsidRPr="00E477B1">
                    <w:rPr>
                      <w:rFonts w:ascii="宋体" w:hAnsi="宋体" w:cs="宋体" w:hint="eastAsia"/>
                      <w:lang w:bidi="ar"/>
                    </w:rPr>
                    <w:t>废气</w:t>
                  </w:r>
                </w:p>
              </w:tc>
              <w:tc>
                <w:tcPr>
                  <w:tcW w:w="769" w:type="dxa"/>
                  <w:vAlign w:val="center"/>
                </w:tcPr>
                <w:p w14:paraId="7B890116" w14:textId="77777777" w:rsidR="00982796" w:rsidRPr="00E477B1" w:rsidRDefault="00982796" w:rsidP="00C50260">
                  <w:pPr>
                    <w:jc w:val="center"/>
                    <w:rPr>
                      <w:rFonts w:ascii="宋体" w:hAnsi="宋体" w:cs="宋体"/>
                      <w:lang w:bidi="ar"/>
                    </w:rPr>
                  </w:pPr>
                  <w:r w:rsidRPr="00E477B1">
                    <w:rPr>
                      <w:rFonts w:hint="eastAsia"/>
                    </w:rPr>
                    <w:t>喷涂、印刷、注塑、烘干</w:t>
                  </w:r>
                </w:p>
              </w:tc>
              <w:tc>
                <w:tcPr>
                  <w:tcW w:w="1257" w:type="dxa"/>
                  <w:vAlign w:val="center"/>
                </w:tcPr>
                <w:p w14:paraId="51FBACF1" w14:textId="77777777" w:rsidR="00982796" w:rsidRPr="00E477B1" w:rsidRDefault="00982796" w:rsidP="00C50260">
                  <w:pPr>
                    <w:jc w:val="center"/>
                    <w:rPr>
                      <w:rFonts w:ascii="宋体" w:hAnsi="宋体" w:cs="宋体"/>
                      <w:lang w:bidi="ar"/>
                    </w:rPr>
                  </w:pPr>
                  <w:r w:rsidRPr="00E477B1">
                    <w:rPr>
                      <w:rFonts w:ascii="宋体" w:hAnsi="宋体" w:cs="宋体" w:hint="eastAsia"/>
                      <w:lang w:bidi="ar"/>
                    </w:rPr>
                    <w:t>VOCs</w:t>
                  </w:r>
                </w:p>
              </w:tc>
              <w:tc>
                <w:tcPr>
                  <w:tcW w:w="2047" w:type="dxa"/>
                  <w:vAlign w:val="center"/>
                </w:tcPr>
                <w:p w14:paraId="3F266E72" w14:textId="77777777" w:rsidR="00982796" w:rsidRPr="00E477B1" w:rsidRDefault="00982796" w:rsidP="00C50260">
                  <w:pPr>
                    <w:jc w:val="center"/>
                    <w:rPr>
                      <w:rFonts w:ascii="宋体" w:hAnsi="宋体" w:cs="宋体"/>
                    </w:rPr>
                  </w:pPr>
                  <w:r w:rsidRPr="00E477B1">
                    <w:rPr>
                      <w:rFonts w:hint="eastAsia"/>
                    </w:rPr>
                    <w:t>U</w:t>
                  </w:r>
                  <w:r w:rsidRPr="00E477B1">
                    <w:t>V</w:t>
                  </w:r>
                  <w:r w:rsidRPr="00E477B1">
                    <w:rPr>
                      <w:rFonts w:hint="eastAsia"/>
                    </w:rPr>
                    <w:t>光氧催化装置</w:t>
                  </w:r>
                </w:p>
              </w:tc>
              <w:tc>
                <w:tcPr>
                  <w:tcW w:w="2821" w:type="dxa"/>
                  <w:vAlign w:val="center"/>
                </w:tcPr>
                <w:p w14:paraId="4067DD89" w14:textId="77777777" w:rsidR="00982796" w:rsidRPr="00E477B1" w:rsidRDefault="00982796" w:rsidP="00C50260">
                  <w:pPr>
                    <w:jc w:val="center"/>
                    <w:rPr>
                      <w:rFonts w:ascii="宋体" w:hAnsi="宋体" w:cs="宋体"/>
                      <w:bCs/>
                      <w:lang w:bidi="ar"/>
                    </w:rPr>
                  </w:pPr>
                  <w:r w:rsidRPr="00E477B1">
                    <w:t>天津市《工业企业挥发性有机物排放控制标准》（</w:t>
                  </w:r>
                  <w:r w:rsidRPr="00E477B1">
                    <w:t>DB12/524-2014</w:t>
                  </w:r>
                  <w:r w:rsidRPr="00E477B1">
                    <w:t>）表</w:t>
                  </w:r>
                  <w:r w:rsidRPr="00E477B1">
                    <w:t>2</w:t>
                  </w:r>
                  <w:r w:rsidRPr="00E477B1">
                    <w:t>标准</w:t>
                  </w:r>
                </w:p>
              </w:tc>
              <w:tc>
                <w:tcPr>
                  <w:tcW w:w="664" w:type="dxa"/>
                  <w:vMerge w:val="restart"/>
                  <w:vAlign w:val="center"/>
                </w:tcPr>
                <w:p w14:paraId="6BAAAD9A" w14:textId="77777777" w:rsidR="00982796" w:rsidRPr="00E477B1" w:rsidRDefault="00982796" w:rsidP="00C50260">
                  <w:pPr>
                    <w:jc w:val="center"/>
                    <w:rPr>
                      <w:rFonts w:ascii="宋体" w:hAnsi="宋体"/>
                      <w:szCs w:val="18"/>
                    </w:rPr>
                  </w:pPr>
                  <w:r w:rsidRPr="00E477B1">
                    <w:rPr>
                      <w:rFonts w:ascii="宋体" w:hAnsi="宋体" w:cs="宋体" w:hint="eastAsia"/>
                      <w:szCs w:val="18"/>
                      <w:lang w:bidi="ar"/>
                    </w:rPr>
                    <w:t>与主体工程同时设计、同时施工、同时投入使用</w:t>
                  </w:r>
                </w:p>
              </w:tc>
            </w:tr>
            <w:tr w:rsidR="00E477B1" w:rsidRPr="00E477B1" w14:paraId="2A7EC77F" w14:textId="77777777" w:rsidTr="00C50260">
              <w:trPr>
                <w:trHeight w:val="567"/>
                <w:jc w:val="center"/>
              </w:trPr>
              <w:tc>
                <w:tcPr>
                  <w:tcW w:w="746" w:type="dxa"/>
                  <w:vAlign w:val="center"/>
                </w:tcPr>
                <w:p w14:paraId="702E3922" w14:textId="77777777" w:rsidR="00982796" w:rsidRPr="00E477B1" w:rsidRDefault="00982796" w:rsidP="00C50260">
                  <w:pPr>
                    <w:jc w:val="center"/>
                    <w:rPr>
                      <w:rFonts w:ascii="宋体" w:hAnsi="宋体"/>
                    </w:rPr>
                  </w:pPr>
                  <w:r w:rsidRPr="00E477B1">
                    <w:rPr>
                      <w:rFonts w:ascii="宋体" w:hAnsi="宋体" w:cs="宋体" w:hint="eastAsia"/>
                      <w:lang w:bidi="ar"/>
                    </w:rPr>
                    <w:t>废水</w:t>
                  </w:r>
                </w:p>
              </w:tc>
              <w:tc>
                <w:tcPr>
                  <w:tcW w:w="769" w:type="dxa"/>
                  <w:vAlign w:val="center"/>
                </w:tcPr>
                <w:p w14:paraId="3852B880" w14:textId="77777777" w:rsidR="00982796" w:rsidRPr="00E477B1" w:rsidRDefault="00982796" w:rsidP="00C50260">
                  <w:pPr>
                    <w:jc w:val="center"/>
                    <w:rPr>
                      <w:rFonts w:ascii="宋体" w:hAnsi="宋体"/>
                    </w:rPr>
                  </w:pPr>
                  <w:r w:rsidRPr="00E477B1">
                    <w:rPr>
                      <w:rFonts w:ascii="宋体" w:hAnsi="宋体" w:cs="宋体" w:hint="eastAsia"/>
                      <w:kern w:val="0"/>
                      <w:lang w:bidi="ar"/>
                    </w:rPr>
                    <w:t>生活污水</w:t>
                  </w:r>
                </w:p>
              </w:tc>
              <w:tc>
                <w:tcPr>
                  <w:tcW w:w="1257" w:type="dxa"/>
                  <w:vAlign w:val="center"/>
                </w:tcPr>
                <w:p w14:paraId="587CD6BF" w14:textId="77777777" w:rsidR="00982796" w:rsidRPr="00E477B1" w:rsidRDefault="00982796" w:rsidP="00C50260">
                  <w:pPr>
                    <w:adjustRightInd w:val="0"/>
                    <w:snapToGrid w:val="0"/>
                    <w:jc w:val="center"/>
                    <w:rPr>
                      <w:rFonts w:ascii="宋体" w:hAnsi="宋体"/>
                    </w:rPr>
                  </w:pPr>
                  <w:r w:rsidRPr="00E477B1">
                    <w:rPr>
                      <w:rFonts w:ascii="宋体" w:hAnsi="宋体" w:cs="宋体"/>
                      <w:kern w:val="0"/>
                    </w:rPr>
                    <w:t>pH、COD</w:t>
                  </w:r>
                  <w:r w:rsidRPr="00E477B1">
                    <w:rPr>
                      <w:rFonts w:ascii="宋体" w:hAnsi="宋体" w:hint="eastAsia"/>
                    </w:rPr>
                    <w:t>、</w:t>
                  </w:r>
                  <w:r w:rsidRPr="00E477B1">
                    <w:rPr>
                      <w:rFonts w:ascii="宋体" w:hAnsi="宋体" w:cs="宋体"/>
                      <w:kern w:val="0"/>
                    </w:rPr>
                    <w:t>SS、</w:t>
                  </w:r>
                  <w:r w:rsidRPr="00E477B1">
                    <w:rPr>
                      <w:rFonts w:ascii="宋体" w:hAnsi="宋体" w:cs="宋体" w:hint="eastAsia"/>
                      <w:kern w:val="0"/>
                    </w:rPr>
                    <w:t>石油类、氨氮、总磷</w:t>
                  </w:r>
                </w:p>
              </w:tc>
              <w:tc>
                <w:tcPr>
                  <w:tcW w:w="2047" w:type="dxa"/>
                  <w:vAlign w:val="center"/>
                </w:tcPr>
                <w:p w14:paraId="48474BD5" w14:textId="77777777" w:rsidR="00982796" w:rsidRPr="00E477B1" w:rsidRDefault="00982796" w:rsidP="00C50260">
                  <w:pPr>
                    <w:jc w:val="center"/>
                    <w:rPr>
                      <w:rFonts w:ascii="宋体" w:hAnsi="宋体"/>
                    </w:rPr>
                  </w:pPr>
                  <w:r w:rsidRPr="00E477B1">
                    <w:rPr>
                      <w:rFonts w:ascii="宋体" w:hAnsi="宋体" w:cs="宋体" w:hint="eastAsia"/>
                      <w:lang w:bidi="ar"/>
                    </w:rPr>
                    <w:t>化粪池预处理后接管浦口经济开发区污水处理厂</w:t>
                  </w:r>
                  <w:r w:rsidRPr="00E477B1">
                    <w:rPr>
                      <w:rFonts w:ascii="宋体" w:hAnsi="宋体"/>
                      <w:lang w:bidi="ar"/>
                    </w:rPr>
                    <w:t xml:space="preserve">   </w:t>
                  </w:r>
                </w:p>
              </w:tc>
              <w:tc>
                <w:tcPr>
                  <w:tcW w:w="2821" w:type="dxa"/>
                  <w:vAlign w:val="center"/>
                </w:tcPr>
                <w:p w14:paraId="7234FA2D" w14:textId="77777777" w:rsidR="00982796" w:rsidRPr="00E477B1" w:rsidRDefault="00982796" w:rsidP="00C50260">
                  <w:pPr>
                    <w:adjustRightInd w:val="0"/>
                    <w:snapToGrid w:val="0"/>
                    <w:jc w:val="center"/>
                    <w:rPr>
                      <w:rFonts w:ascii="宋体" w:hAnsi="宋体"/>
                    </w:rPr>
                  </w:pPr>
                  <w:r w:rsidRPr="00E477B1">
                    <w:t>《城镇污水处理厂污染物排放标准》</w:t>
                  </w:r>
                  <w:r w:rsidRPr="00E477B1">
                    <w:t>(GB18918-2002)</w:t>
                  </w:r>
                  <w:r w:rsidRPr="00E477B1">
                    <w:t>表</w:t>
                  </w:r>
                  <w:r w:rsidRPr="00E477B1">
                    <w:t>1</w:t>
                  </w:r>
                  <w:r w:rsidRPr="00E477B1">
                    <w:t>一级</w:t>
                  </w:r>
                  <w:r w:rsidRPr="00E477B1">
                    <w:t>A</w:t>
                  </w:r>
                  <w:r w:rsidRPr="00E477B1">
                    <w:t>标准</w:t>
                  </w:r>
                </w:p>
              </w:tc>
              <w:tc>
                <w:tcPr>
                  <w:tcW w:w="664" w:type="dxa"/>
                  <w:vMerge/>
                  <w:vAlign w:val="center"/>
                </w:tcPr>
                <w:p w14:paraId="756E7B58" w14:textId="77777777" w:rsidR="00982796" w:rsidRPr="00E477B1" w:rsidRDefault="00982796" w:rsidP="00C50260">
                  <w:pPr>
                    <w:rPr>
                      <w:rFonts w:ascii="宋体" w:hAnsi="宋体"/>
                    </w:rPr>
                  </w:pPr>
                </w:p>
              </w:tc>
            </w:tr>
            <w:tr w:rsidR="00E477B1" w:rsidRPr="00E477B1" w14:paraId="56D243E8" w14:textId="77777777" w:rsidTr="00C50260">
              <w:trPr>
                <w:trHeight w:val="567"/>
                <w:jc w:val="center"/>
              </w:trPr>
              <w:tc>
                <w:tcPr>
                  <w:tcW w:w="746" w:type="dxa"/>
                  <w:vAlign w:val="center"/>
                </w:tcPr>
                <w:p w14:paraId="5CB81599" w14:textId="77777777" w:rsidR="00982796" w:rsidRPr="00E477B1" w:rsidRDefault="00982796" w:rsidP="00C50260">
                  <w:pPr>
                    <w:jc w:val="center"/>
                    <w:rPr>
                      <w:rFonts w:ascii="宋体" w:hAnsi="宋体"/>
                    </w:rPr>
                  </w:pPr>
                  <w:r w:rsidRPr="00E477B1">
                    <w:rPr>
                      <w:rFonts w:ascii="宋体" w:hAnsi="宋体" w:cs="宋体" w:hint="eastAsia"/>
                      <w:lang w:bidi="ar"/>
                    </w:rPr>
                    <w:t>噪声</w:t>
                  </w:r>
                </w:p>
              </w:tc>
              <w:tc>
                <w:tcPr>
                  <w:tcW w:w="769" w:type="dxa"/>
                  <w:vAlign w:val="center"/>
                </w:tcPr>
                <w:p w14:paraId="1D216CD8" w14:textId="77777777" w:rsidR="00982796" w:rsidRPr="00E477B1" w:rsidRDefault="00982796" w:rsidP="00C50260">
                  <w:pPr>
                    <w:jc w:val="center"/>
                    <w:rPr>
                      <w:rFonts w:ascii="宋体" w:hAnsi="宋体"/>
                    </w:rPr>
                  </w:pPr>
                  <w:r w:rsidRPr="00E477B1">
                    <w:rPr>
                      <w:rFonts w:ascii="宋体" w:hAnsi="宋体" w:cs="宋体" w:hint="eastAsia"/>
                      <w:lang w:bidi="ar"/>
                    </w:rPr>
                    <w:t>生产</w:t>
                  </w:r>
                </w:p>
                <w:p w14:paraId="26596147" w14:textId="77777777" w:rsidR="00982796" w:rsidRPr="00E477B1" w:rsidRDefault="00982796" w:rsidP="00C50260">
                  <w:pPr>
                    <w:jc w:val="center"/>
                    <w:rPr>
                      <w:rFonts w:ascii="宋体" w:hAnsi="宋体"/>
                    </w:rPr>
                  </w:pPr>
                  <w:r w:rsidRPr="00E477B1">
                    <w:rPr>
                      <w:rFonts w:ascii="宋体" w:hAnsi="宋体" w:cs="宋体" w:hint="eastAsia"/>
                      <w:lang w:bidi="ar"/>
                    </w:rPr>
                    <w:t>设备</w:t>
                  </w:r>
                </w:p>
              </w:tc>
              <w:tc>
                <w:tcPr>
                  <w:tcW w:w="1257" w:type="dxa"/>
                  <w:vAlign w:val="center"/>
                </w:tcPr>
                <w:p w14:paraId="4DF5AD38" w14:textId="77777777" w:rsidR="00982796" w:rsidRPr="00E477B1" w:rsidRDefault="00982796" w:rsidP="00C50260">
                  <w:pPr>
                    <w:jc w:val="center"/>
                    <w:rPr>
                      <w:rFonts w:ascii="宋体" w:hAnsi="宋体"/>
                    </w:rPr>
                  </w:pPr>
                  <w:r w:rsidRPr="00E477B1">
                    <w:rPr>
                      <w:rFonts w:ascii="宋体" w:hAnsi="宋体"/>
                      <w:lang w:bidi="ar"/>
                    </w:rPr>
                    <w:t>—</w:t>
                  </w:r>
                </w:p>
              </w:tc>
              <w:tc>
                <w:tcPr>
                  <w:tcW w:w="2047" w:type="dxa"/>
                  <w:vAlign w:val="center"/>
                </w:tcPr>
                <w:p w14:paraId="650321AC" w14:textId="77777777" w:rsidR="00982796" w:rsidRPr="00E477B1" w:rsidRDefault="00982796" w:rsidP="00C50260">
                  <w:pPr>
                    <w:jc w:val="center"/>
                    <w:rPr>
                      <w:rFonts w:ascii="宋体" w:hAnsi="宋体"/>
                    </w:rPr>
                  </w:pPr>
                  <w:r w:rsidRPr="00E477B1">
                    <w:rPr>
                      <w:rFonts w:ascii="宋体" w:hAnsi="宋体" w:cs="宋体" w:hint="eastAsia"/>
                      <w:lang w:bidi="ar"/>
                    </w:rPr>
                    <w:t>车间合理布局，选用低噪声型号设备，加强设备的保养与检修，绿化吸声，配件加工过程中高噪声设备设减震机座</w:t>
                  </w:r>
                </w:p>
              </w:tc>
              <w:tc>
                <w:tcPr>
                  <w:tcW w:w="2821" w:type="dxa"/>
                  <w:vAlign w:val="center"/>
                </w:tcPr>
                <w:p w14:paraId="442FA5A4" w14:textId="77777777" w:rsidR="00982796" w:rsidRPr="00E477B1" w:rsidRDefault="00982796" w:rsidP="00C50260">
                  <w:pPr>
                    <w:jc w:val="center"/>
                    <w:rPr>
                      <w:rFonts w:ascii="宋体" w:hAnsi="宋体"/>
                    </w:rPr>
                  </w:pPr>
                  <w:r w:rsidRPr="00E477B1">
                    <w:rPr>
                      <w:rFonts w:ascii="宋体" w:hAnsi="宋体" w:cs="宋体" w:hint="eastAsia"/>
                      <w:lang w:bidi="ar"/>
                    </w:rPr>
                    <w:t>达《工业企业场界环境噪声排放标准》</w:t>
                  </w:r>
                  <w:r w:rsidRPr="00E477B1">
                    <w:rPr>
                      <w:rFonts w:ascii="宋体" w:hAnsi="宋体"/>
                      <w:lang w:bidi="ar"/>
                    </w:rPr>
                    <w:t xml:space="preserve"> </w:t>
                  </w:r>
                  <w:r w:rsidRPr="00E477B1">
                    <w:rPr>
                      <w:rFonts w:ascii="宋体" w:hAnsi="宋体" w:cs="宋体" w:hint="eastAsia"/>
                      <w:lang w:bidi="ar"/>
                    </w:rPr>
                    <w:t>（</w:t>
                  </w:r>
                  <w:r w:rsidRPr="00E477B1">
                    <w:rPr>
                      <w:rFonts w:ascii="宋体" w:hAnsi="宋体"/>
                      <w:lang w:bidi="ar"/>
                    </w:rPr>
                    <w:t>GB12348-2008</w:t>
                  </w:r>
                  <w:r w:rsidRPr="00E477B1">
                    <w:rPr>
                      <w:rFonts w:ascii="宋体" w:hAnsi="宋体" w:cs="宋体" w:hint="eastAsia"/>
                      <w:lang w:bidi="ar"/>
                    </w:rPr>
                    <w:t>）中</w:t>
                  </w:r>
                  <w:r w:rsidRPr="00E477B1">
                    <w:rPr>
                      <w:rFonts w:ascii="宋体" w:hAnsi="宋体"/>
                      <w:lang w:bidi="ar"/>
                    </w:rPr>
                    <w:t>2</w:t>
                  </w:r>
                  <w:r w:rsidRPr="00E477B1">
                    <w:rPr>
                      <w:rFonts w:ascii="宋体" w:hAnsi="宋体" w:cs="宋体" w:hint="eastAsia"/>
                      <w:lang w:bidi="ar"/>
                    </w:rPr>
                    <w:t>类标准</w:t>
                  </w:r>
                </w:p>
              </w:tc>
              <w:tc>
                <w:tcPr>
                  <w:tcW w:w="664" w:type="dxa"/>
                  <w:vMerge/>
                  <w:vAlign w:val="center"/>
                </w:tcPr>
                <w:p w14:paraId="72F25C77" w14:textId="77777777" w:rsidR="00982796" w:rsidRPr="00E477B1" w:rsidRDefault="00982796" w:rsidP="00C50260">
                  <w:pPr>
                    <w:rPr>
                      <w:rFonts w:ascii="宋体" w:hAnsi="宋体"/>
                    </w:rPr>
                  </w:pPr>
                </w:p>
              </w:tc>
            </w:tr>
            <w:tr w:rsidR="00E477B1" w:rsidRPr="00E477B1" w14:paraId="0A32672E" w14:textId="77777777" w:rsidTr="00C50260">
              <w:trPr>
                <w:trHeight w:val="567"/>
                <w:jc w:val="center"/>
              </w:trPr>
              <w:tc>
                <w:tcPr>
                  <w:tcW w:w="746" w:type="dxa"/>
                  <w:vMerge w:val="restart"/>
                  <w:vAlign w:val="center"/>
                </w:tcPr>
                <w:p w14:paraId="5B83ECBA" w14:textId="77777777" w:rsidR="00982796" w:rsidRPr="00E477B1" w:rsidRDefault="00982796" w:rsidP="00C50260">
                  <w:pPr>
                    <w:adjustRightInd w:val="0"/>
                    <w:snapToGrid w:val="0"/>
                    <w:jc w:val="center"/>
                  </w:pPr>
                  <w:r w:rsidRPr="00E477B1">
                    <w:rPr>
                      <w:rFonts w:cs="宋体" w:hint="eastAsia"/>
                      <w:lang w:bidi="ar"/>
                    </w:rPr>
                    <w:t>固废</w:t>
                  </w:r>
                </w:p>
              </w:tc>
              <w:tc>
                <w:tcPr>
                  <w:tcW w:w="769" w:type="dxa"/>
                  <w:vAlign w:val="center"/>
                </w:tcPr>
                <w:p w14:paraId="6F1D866A" w14:textId="77777777" w:rsidR="00982796" w:rsidRPr="00E477B1" w:rsidRDefault="00982796" w:rsidP="00C50260">
                  <w:pPr>
                    <w:jc w:val="center"/>
                  </w:pPr>
                  <w:r w:rsidRPr="00E477B1">
                    <w:rPr>
                      <w:rFonts w:cs="宋体" w:hint="eastAsia"/>
                      <w:lang w:bidi="ar"/>
                    </w:rPr>
                    <w:t>生活</w:t>
                  </w:r>
                </w:p>
              </w:tc>
              <w:tc>
                <w:tcPr>
                  <w:tcW w:w="1257" w:type="dxa"/>
                  <w:vAlign w:val="center"/>
                </w:tcPr>
                <w:p w14:paraId="5ABA9175" w14:textId="77777777" w:rsidR="00982796" w:rsidRPr="00E477B1" w:rsidRDefault="00982796" w:rsidP="00C50260">
                  <w:pPr>
                    <w:jc w:val="center"/>
                  </w:pPr>
                  <w:r w:rsidRPr="00E477B1">
                    <w:rPr>
                      <w:rFonts w:cs="宋体" w:hint="eastAsia"/>
                      <w:lang w:bidi="ar"/>
                    </w:rPr>
                    <w:t>生活垃圾</w:t>
                  </w:r>
                </w:p>
              </w:tc>
              <w:tc>
                <w:tcPr>
                  <w:tcW w:w="2047" w:type="dxa"/>
                  <w:vAlign w:val="center"/>
                </w:tcPr>
                <w:p w14:paraId="426B2692" w14:textId="77777777" w:rsidR="00982796" w:rsidRPr="00E477B1" w:rsidRDefault="00982796" w:rsidP="00C50260">
                  <w:pPr>
                    <w:jc w:val="center"/>
                  </w:pPr>
                  <w:r w:rsidRPr="00E477B1">
                    <w:rPr>
                      <w:rFonts w:cs="宋体" w:hint="eastAsia"/>
                      <w:lang w:bidi="ar"/>
                    </w:rPr>
                    <w:t>环卫部门收集处理</w:t>
                  </w:r>
                </w:p>
              </w:tc>
              <w:tc>
                <w:tcPr>
                  <w:tcW w:w="2821" w:type="dxa"/>
                  <w:vMerge w:val="restart"/>
                  <w:vAlign w:val="center"/>
                </w:tcPr>
                <w:p w14:paraId="23B38C8D" w14:textId="77777777" w:rsidR="00982796" w:rsidRPr="00E477B1" w:rsidRDefault="00982796" w:rsidP="00C50260">
                  <w:pPr>
                    <w:jc w:val="center"/>
                  </w:pPr>
                  <w:r w:rsidRPr="00E477B1">
                    <w:rPr>
                      <w:rFonts w:cs="宋体" w:hint="eastAsia"/>
                      <w:lang w:bidi="ar"/>
                    </w:rPr>
                    <w:t>分类处理不外排</w:t>
                  </w:r>
                </w:p>
              </w:tc>
              <w:tc>
                <w:tcPr>
                  <w:tcW w:w="664" w:type="dxa"/>
                  <w:vMerge/>
                  <w:vAlign w:val="center"/>
                </w:tcPr>
                <w:p w14:paraId="3A23CB13" w14:textId="77777777" w:rsidR="00982796" w:rsidRPr="00E477B1" w:rsidRDefault="00982796" w:rsidP="00C50260"/>
              </w:tc>
            </w:tr>
            <w:tr w:rsidR="00E477B1" w:rsidRPr="00E477B1" w14:paraId="39DCF5C7" w14:textId="77777777" w:rsidTr="00C50260">
              <w:trPr>
                <w:trHeight w:val="567"/>
                <w:jc w:val="center"/>
              </w:trPr>
              <w:tc>
                <w:tcPr>
                  <w:tcW w:w="746" w:type="dxa"/>
                  <w:vMerge/>
                  <w:vAlign w:val="center"/>
                </w:tcPr>
                <w:p w14:paraId="4AAD09EE" w14:textId="77777777" w:rsidR="00982796" w:rsidRPr="00E477B1" w:rsidRDefault="00982796" w:rsidP="00C50260"/>
              </w:tc>
              <w:tc>
                <w:tcPr>
                  <w:tcW w:w="769" w:type="dxa"/>
                  <w:vMerge w:val="restart"/>
                  <w:vAlign w:val="center"/>
                </w:tcPr>
                <w:p w14:paraId="6B62CE78" w14:textId="77777777" w:rsidR="00982796" w:rsidRPr="00E477B1" w:rsidRDefault="00982796" w:rsidP="00C50260">
                  <w:pPr>
                    <w:jc w:val="center"/>
                  </w:pPr>
                  <w:r w:rsidRPr="00E477B1">
                    <w:rPr>
                      <w:rFonts w:cs="宋体" w:hint="eastAsia"/>
                      <w:lang w:bidi="ar"/>
                    </w:rPr>
                    <w:t>生产</w:t>
                  </w:r>
                </w:p>
              </w:tc>
              <w:tc>
                <w:tcPr>
                  <w:tcW w:w="1257" w:type="dxa"/>
                  <w:vAlign w:val="center"/>
                </w:tcPr>
                <w:p w14:paraId="4897B7B9" w14:textId="77777777" w:rsidR="00982796" w:rsidRPr="00E477B1" w:rsidRDefault="00982796" w:rsidP="00C50260">
                  <w:pPr>
                    <w:jc w:val="center"/>
                  </w:pPr>
                  <w:r w:rsidRPr="00E477B1">
                    <w:rPr>
                      <w:rFonts w:cs="宋体" w:hint="eastAsia"/>
                      <w:lang w:bidi="ar"/>
                    </w:rPr>
                    <w:t>一般固废</w:t>
                  </w:r>
                </w:p>
              </w:tc>
              <w:tc>
                <w:tcPr>
                  <w:tcW w:w="2047" w:type="dxa"/>
                  <w:vAlign w:val="center"/>
                </w:tcPr>
                <w:p w14:paraId="7F6FFDDC" w14:textId="77777777" w:rsidR="00982796" w:rsidRPr="00E477B1" w:rsidRDefault="00982796" w:rsidP="00C50260">
                  <w:pPr>
                    <w:jc w:val="center"/>
                  </w:pPr>
                  <w:r w:rsidRPr="00E477B1">
                    <w:rPr>
                      <w:rFonts w:cs="宋体" w:hint="eastAsia"/>
                      <w:lang w:bidi="ar"/>
                    </w:rPr>
                    <w:t>外售、环卫部门收集处理</w:t>
                  </w:r>
                </w:p>
              </w:tc>
              <w:tc>
                <w:tcPr>
                  <w:tcW w:w="2821" w:type="dxa"/>
                  <w:vMerge/>
                  <w:vAlign w:val="center"/>
                </w:tcPr>
                <w:p w14:paraId="066ACFF8" w14:textId="77777777" w:rsidR="00982796" w:rsidRPr="00E477B1" w:rsidRDefault="00982796" w:rsidP="00C50260"/>
              </w:tc>
              <w:tc>
                <w:tcPr>
                  <w:tcW w:w="664" w:type="dxa"/>
                  <w:vMerge/>
                  <w:vAlign w:val="center"/>
                </w:tcPr>
                <w:p w14:paraId="4AB91810" w14:textId="77777777" w:rsidR="00982796" w:rsidRPr="00E477B1" w:rsidRDefault="00982796" w:rsidP="00C50260"/>
              </w:tc>
            </w:tr>
            <w:tr w:rsidR="00982796" w:rsidRPr="00E477B1" w14:paraId="07752408" w14:textId="77777777" w:rsidTr="00C50260">
              <w:trPr>
                <w:trHeight w:val="567"/>
                <w:jc w:val="center"/>
              </w:trPr>
              <w:tc>
                <w:tcPr>
                  <w:tcW w:w="746" w:type="dxa"/>
                  <w:vMerge/>
                  <w:vAlign w:val="center"/>
                </w:tcPr>
                <w:p w14:paraId="6CCDB692" w14:textId="77777777" w:rsidR="00982796" w:rsidRPr="00E477B1" w:rsidRDefault="00982796" w:rsidP="00C50260"/>
              </w:tc>
              <w:tc>
                <w:tcPr>
                  <w:tcW w:w="769" w:type="dxa"/>
                  <w:vMerge/>
                  <w:vAlign w:val="center"/>
                </w:tcPr>
                <w:p w14:paraId="2AE1F2BB" w14:textId="77777777" w:rsidR="00982796" w:rsidRPr="00E477B1" w:rsidRDefault="00982796" w:rsidP="00C50260"/>
              </w:tc>
              <w:tc>
                <w:tcPr>
                  <w:tcW w:w="1257" w:type="dxa"/>
                  <w:vAlign w:val="center"/>
                </w:tcPr>
                <w:p w14:paraId="3929B4CB" w14:textId="77777777" w:rsidR="00982796" w:rsidRPr="00E477B1" w:rsidRDefault="00982796" w:rsidP="00C50260">
                  <w:pPr>
                    <w:jc w:val="center"/>
                  </w:pPr>
                  <w:r w:rsidRPr="00E477B1">
                    <w:rPr>
                      <w:rFonts w:cs="宋体" w:hint="eastAsia"/>
                      <w:lang w:bidi="ar"/>
                    </w:rPr>
                    <w:t>危险固废</w:t>
                  </w:r>
                </w:p>
              </w:tc>
              <w:tc>
                <w:tcPr>
                  <w:tcW w:w="2047" w:type="dxa"/>
                  <w:vAlign w:val="center"/>
                </w:tcPr>
                <w:p w14:paraId="1009A6D1" w14:textId="77777777" w:rsidR="00982796" w:rsidRPr="00E477B1" w:rsidRDefault="00982796" w:rsidP="00C50260">
                  <w:pPr>
                    <w:jc w:val="center"/>
                  </w:pPr>
                  <w:r w:rsidRPr="00E477B1">
                    <w:rPr>
                      <w:rFonts w:cs="宋体" w:hint="eastAsia"/>
                      <w:lang w:bidi="ar"/>
                    </w:rPr>
                    <w:t>收集至危险废弃物仓库暂存，后期委托有资质单位处理</w:t>
                  </w:r>
                </w:p>
              </w:tc>
              <w:tc>
                <w:tcPr>
                  <w:tcW w:w="2821" w:type="dxa"/>
                  <w:vMerge/>
                  <w:vAlign w:val="center"/>
                </w:tcPr>
                <w:p w14:paraId="5D5155F3" w14:textId="77777777" w:rsidR="00982796" w:rsidRPr="00E477B1" w:rsidRDefault="00982796" w:rsidP="00C50260"/>
              </w:tc>
              <w:tc>
                <w:tcPr>
                  <w:tcW w:w="664" w:type="dxa"/>
                  <w:vMerge/>
                  <w:vAlign w:val="center"/>
                </w:tcPr>
                <w:p w14:paraId="145B23B2" w14:textId="77777777" w:rsidR="00982796" w:rsidRPr="00E477B1" w:rsidRDefault="00982796" w:rsidP="00C50260"/>
              </w:tc>
            </w:tr>
          </w:tbl>
          <w:p w14:paraId="33F3FB82" w14:textId="77777777" w:rsidR="00982796" w:rsidRPr="00E477B1" w:rsidRDefault="00982796" w:rsidP="00C50260">
            <w:pPr>
              <w:tabs>
                <w:tab w:val="left" w:pos="1230"/>
              </w:tabs>
              <w:spacing w:line="360" w:lineRule="auto"/>
            </w:pPr>
          </w:p>
          <w:p w14:paraId="32047156" w14:textId="77777777" w:rsidR="00982796" w:rsidRPr="00E477B1" w:rsidRDefault="00982796" w:rsidP="00C50260">
            <w:pPr>
              <w:tabs>
                <w:tab w:val="left" w:pos="1230"/>
              </w:tabs>
              <w:spacing w:line="360" w:lineRule="auto"/>
            </w:pPr>
          </w:p>
        </w:tc>
      </w:tr>
    </w:tbl>
    <w:p w14:paraId="1DCC628F" w14:textId="77777777" w:rsidR="00982796" w:rsidRPr="00E477B1" w:rsidRDefault="00982796" w:rsidP="00982796">
      <w:pPr>
        <w:pStyle w:val="1"/>
        <w:spacing w:before="0" w:after="120" w:line="440" w:lineRule="exact"/>
        <w:rPr>
          <w:sz w:val="30"/>
          <w:szCs w:val="30"/>
        </w:rPr>
        <w:sectPr w:rsidR="00982796" w:rsidRPr="00E477B1" w:rsidSect="001C4770">
          <w:footerReference w:type="default" r:id="rId26"/>
          <w:pgSz w:w="11906" w:h="16838"/>
          <w:pgMar w:top="1389" w:right="1797" w:bottom="1440" w:left="1797" w:header="851" w:footer="992" w:gutter="0"/>
          <w:cols w:space="720"/>
          <w:docGrid w:type="linesAndChars" w:linePitch="312"/>
        </w:sectPr>
      </w:pPr>
    </w:p>
    <w:p w14:paraId="44EDC551" w14:textId="77777777" w:rsidR="00982796" w:rsidRPr="00E477B1" w:rsidRDefault="00982796" w:rsidP="00982796">
      <w:pPr>
        <w:pStyle w:val="1"/>
        <w:spacing w:before="0" w:after="120" w:line="440" w:lineRule="exact"/>
        <w:rPr>
          <w:sz w:val="30"/>
          <w:szCs w:val="30"/>
        </w:rPr>
      </w:pPr>
      <w:r w:rsidRPr="00E477B1">
        <w:rPr>
          <w:sz w:val="30"/>
          <w:szCs w:val="30"/>
        </w:rPr>
        <w:t>表</w:t>
      </w:r>
      <w:r w:rsidRPr="00E477B1">
        <w:rPr>
          <w:sz w:val="30"/>
          <w:szCs w:val="30"/>
        </w:rPr>
        <w:t xml:space="preserve">8 </w:t>
      </w:r>
      <w:r w:rsidRPr="00E477B1">
        <w:rPr>
          <w:sz w:val="30"/>
          <w:szCs w:val="30"/>
        </w:rPr>
        <w:t>建设项目拟采取的防治措施及治理效果</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84"/>
        <w:gridCol w:w="1769"/>
        <w:gridCol w:w="1281"/>
        <w:gridCol w:w="1950"/>
        <w:gridCol w:w="2744"/>
      </w:tblGrid>
      <w:tr w:rsidR="00E477B1" w:rsidRPr="00E477B1" w14:paraId="5A54BFCE" w14:textId="77777777" w:rsidTr="00C50260">
        <w:trPr>
          <w:trHeight w:val="425"/>
          <w:jc w:val="center"/>
        </w:trPr>
        <w:tc>
          <w:tcPr>
            <w:tcW w:w="784" w:type="dxa"/>
          </w:tcPr>
          <w:p w14:paraId="70B78532" w14:textId="77777777" w:rsidR="00982796" w:rsidRPr="00E477B1" w:rsidRDefault="00982796" w:rsidP="00C50260">
            <w:pPr>
              <w:jc w:val="center"/>
            </w:pPr>
            <w:r w:rsidRPr="00E477B1">
              <w:t>内容</w:t>
            </w:r>
          </w:p>
          <w:p w14:paraId="4B7DC806" w14:textId="77777777" w:rsidR="00982796" w:rsidRPr="00E477B1" w:rsidRDefault="00982796" w:rsidP="00C50260">
            <w:pPr>
              <w:jc w:val="center"/>
            </w:pPr>
            <w:r w:rsidRPr="00E477B1">
              <w:t>类型</w:t>
            </w:r>
          </w:p>
        </w:tc>
        <w:tc>
          <w:tcPr>
            <w:tcW w:w="1769" w:type="dxa"/>
            <w:vAlign w:val="center"/>
          </w:tcPr>
          <w:p w14:paraId="336F6792" w14:textId="77777777" w:rsidR="00982796" w:rsidRPr="00E477B1" w:rsidRDefault="00982796" w:rsidP="00C50260">
            <w:pPr>
              <w:jc w:val="center"/>
            </w:pPr>
            <w:r w:rsidRPr="00E477B1">
              <w:t>排放源</w:t>
            </w:r>
          </w:p>
          <w:p w14:paraId="53E51A43" w14:textId="77777777" w:rsidR="00982796" w:rsidRPr="00E477B1" w:rsidRDefault="00982796" w:rsidP="00C50260">
            <w:pPr>
              <w:jc w:val="center"/>
            </w:pPr>
            <w:r w:rsidRPr="00E477B1">
              <w:t>（编号）</w:t>
            </w:r>
          </w:p>
        </w:tc>
        <w:tc>
          <w:tcPr>
            <w:tcW w:w="1281" w:type="dxa"/>
            <w:vAlign w:val="center"/>
          </w:tcPr>
          <w:p w14:paraId="172D6E75" w14:textId="77777777" w:rsidR="00982796" w:rsidRPr="00E477B1" w:rsidRDefault="00982796" w:rsidP="00C50260">
            <w:pPr>
              <w:jc w:val="center"/>
            </w:pPr>
            <w:r w:rsidRPr="00E477B1">
              <w:t>污染物</w:t>
            </w:r>
          </w:p>
          <w:p w14:paraId="44F34A7B" w14:textId="77777777" w:rsidR="00982796" w:rsidRPr="00E477B1" w:rsidRDefault="00982796" w:rsidP="00C50260">
            <w:pPr>
              <w:jc w:val="center"/>
            </w:pPr>
            <w:r w:rsidRPr="00E477B1">
              <w:t>名称</w:t>
            </w:r>
          </w:p>
        </w:tc>
        <w:tc>
          <w:tcPr>
            <w:tcW w:w="1950" w:type="dxa"/>
            <w:vAlign w:val="center"/>
          </w:tcPr>
          <w:p w14:paraId="447D3191" w14:textId="77777777" w:rsidR="00982796" w:rsidRPr="00E477B1" w:rsidRDefault="00982796" w:rsidP="00C50260">
            <w:pPr>
              <w:jc w:val="center"/>
            </w:pPr>
            <w:r w:rsidRPr="00E477B1">
              <w:t>防治措施</w:t>
            </w:r>
          </w:p>
        </w:tc>
        <w:tc>
          <w:tcPr>
            <w:tcW w:w="2744" w:type="dxa"/>
            <w:vAlign w:val="center"/>
          </w:tcPr>
          <w:p w14:paraId="11E35C33" w14:textId="77777777" w:rsidR="00982796" w:rsidRPr="00E477B1" w:rsidRDefault="00982796" w:rsidP="00C50260">
            <w:pPr>
              <w:jc w:val="center"/>
            </w:pPr>
            <w:r w:rsidRPr="00E477B1">
              <w:t>预期治理效果</w:t>
            </w:r>
          </w:p>
        </w:tc>
      </w:tr>
      <w:tr w:rsidR="00E477B1" w:rsidRPr="00E477B1" w14:paraId="3361478F" w14:textId="77777777" w:rsidTr="00C50260">
        <w:trPr>
          <w:trHeight w:val="425"/>
          <w:jc w:val="center"/>
        </w:trPr>
        <w:tc>
          <w:tcPr>
            <w:tcW w:w="784" w:type="dxa"/>
            <w:vAlign w:val="center"/>
          </w:tcPr>
          <w:p w14:paraId="004F3348" w14:textId="77777777" w:rsidR="00982796" w:rsidRPr="00E477B1" w:rsidRDefault="00982796" w:rsidP="00C50260">
            <w:pPr>
              <w:jc w:val="center"/>
            </w:pPr>
            <w:r w:rsidRPr="00E477B1">
              <w:t>大</w:t>
            </w:r>
          </w:p>
          <w:p w14:paraId="796F04C7" w14:textId="77777777" w:rsidR="00982796" w:rsidRPr="00E477B1" w:rsidRDefault="00982796" w:rsidP="00C50260">
            <w:pPr>
              <w:jc w:val="center"/>
            </w:pPr>
            <w:r w:rsidRPr="00E477B1">
              <w:t>气</w:t>
            </w:r>
          </w:p>
          <w:p w14:paraId="33174C44" w14:textId="77777777" w:rsidR="00982796" w:rsidRPr="00E477B1" w:rsidRDefault="00982796" w:rsidP="00C50260">
            <w:pPr>
              <w:jc w:val="center"/>
            </w:pPr>
            <w:r w:rsidRPr="00E477B1">
              <w:t>污</w:t>
            </w:r>
          </w:p>
          <w:p w14:paraId="1FD5AC3D" w14:textId="77777777" w:rsidR="00982796" w:rsidRPr="00E477B1" w:rsidRDefault="00982796" w:rsidP="00C50260">
            <w:pPr>
              <w:jc w:val="center"/>
            </w:pPr>
            <w:r w:rsidRPr="00E477B1">
              <w:t>染</w:t>
            </w:r>
          </w:p>
          <w:p w14:paraId="633D6A56" w14:textId="77777777" w:rsidR="00982796" w:rsidRPr="00E477B1" w:rsidRDefault="00982796" w:rsidP="00C50260">
            <w:pPr>
              <w:jc w:val="center"/>
            </w:pPr>
            <w:r w:rsidRPr="00E477B1">
              <w:t>物</w:t>
            </w:r>
          </w:p>
        </w:tc>
        <w:tc>
          <w:tcPr>
            <w:tcW w:w="1769" w:type="dxa"/>
            <w:vAlign w:val="center"/>
          </w:tcPr>
          <w:p w14:paraId="46255EB3" w14:textId="77777777" w:rsidR="00982796" w:rsidRPr="00E477B1" w:rsidRDefault="00982796" w:rsidP="00C50260">
            <w:pPr>
              <w:jc w:val="center"/>
            </w:pPr>
            <w:r w:rsidRPr="00E477B1">
              <w:rPr>
                <w:rFonts w:hint="eastAsia"/>
              </w:rPr>
              <w:t>U</w:t>
            </w:r>
            <w:r w:rsidRPr="00E477B1">
              <w:t>V</w:t>
            </w:r>
            <w:r w:rsidRPr="00E477B1">
              <w:rPr>
                <w:rFonts w:hint="eastAsia"/>
              </w:rPr>
              <w:t>光氧催化</w:t>
            </w:r>
            <w:r w:rsidRPr="00E477B1">
              <w:t>处理装置（</w:t>
            </w:r>
            <w:r w:rsidRPr="00E477B1">
              <w:t>P1</w:t>
            </w:r>
            <w:r w:rsidRPr="00E477B1">
              <w:t>）</w:t>
            </w:r>
          </w:p>
        </w:tc>
        <w:tc>
          <w:tcPr>
            <w:tcW w:w="1281" w:type="dxa"/>
            <w:vAlign w:val="center"/>
          </w:tcPr>
          <w:p w14:paraId="22AEE3BA" w14:textId="77777777" w:rsidR="00982796" w:rsidRPr="00E477B1" w:rsidRDefault="00982796" w:rsidP="00C50260">
            <w:pPr>
              <w:jc w:val="center"/>
            </w:pPr>
            <w:r w:rsidRPr="00E477B1">
              <w:t>VOCs</w:t>
            </w:r>
          </w:p>
        </w:tc>
        <w:tc>
          <w:tcPr>
            <w:tcW w:w="1950" w:type="dxa"/>
            <w:vAlign w:val="center"/>
          </w:tcPr>
          <w:p w14:paraId="2A632339" w14:textId="77777777" w:rsidR="00982796" w:rsidRPr="00E477B1" w:rsidRDefault="00982796" w:rsidP="00C50260">
            <w:pPr>
              <w:jc w:val="center"/>
            </w:pPr>
            <w:r w:rsidRPr="00E477B1">
              <w:rPr>
                <w:rFonts w:hint="eastAsia"/>
              </w:rPr>
              <w:t>U</w:t>
            </w:r>
            <w:r w:rsidRPr="00E477B1">
              <w:t>V</w:t>
            </w:r>
            <w:r w:rsidRPr="00E477B1">
              <w:rPr>
                <w:rFonts w:hint="eastAsia"/>
              </w:rPr>
              <w:t>光氧催化</w:t>
            </w:r>
            <w:r w:rsidRPr="00E477B1">
              <w:t>处理装置</w:t>
            </w:r>
          </w:p>
        </w:tc>
        <w:tc>
          <w:tcPr>
            <w:tcW w:w="2744" w:type="dxa"/>
            <w:vAlign w:val="center"/>
          </w:tcPr>
          <w:p w14:paraId="384B1494" w14:textId="77777777" w:rsidR="00982796" w:rsidRPr="00E477B1" w:rsidRDefault="00982796" w:rsidP="00C50260">
            <w:pPr>
              <w:jc w:val="center"/>
            </w:pPr>
            <w:r w:rsidRPr="00E477B1">
              <w:t>天津市《工业企业挥发性有机物排放控制标准》（</w:t>
            </w:r>
            <w:r w:rsidRPr="00E477B1">
              <w:t>DB12/524-2014</w:t>
            </w:r>
            <w:r w:rsidRPr="00E477B1">
              <w:t>）表</w:t>
            </w:r>
            <w:r w:rsidRPr="00E477B1">
              <w:t>2</w:t>
            </w:r>
            <w:r w:rsidRPr="00E477B1">
              <w:t>标准</w:t>
            </w:r>
          </w:p>
        </w:tc>
      </w:tr>
      <w:tr w:rsidR="00E477B1" w:rsidRPr="00E477B1" w14:paraId="12E7D20B" w14:textId="77777777" w:rsidTr="00C50260">
        <w:trPr>
          <w:cantSplit/>
          <w:trHeight w:val="425"/>
          <w:jc w:val="center"/>
        </w:trPr>
        <w:tc>
          <w:tcPr>
            <w:tcW w:w="784" w:type="dxa"/>
            <w:textDirection w:val="tbRlV"/>
            <w:vAlign w:val="center"/>
          </w:tcPr>
          <w:p w14:paraId="360311F7" w14:textId="77777777" w:rsidR="00982796" w:rsidRPr="00E477B1" w:rsidRDefault="00982796" w:rsidP="00C50260">
            <w:pPr>
              <w:ind w:left="113" w:right="113"/>
              <w:jc w:val="center"/>
            </w:pPr>
            <w:r w:rsidRPr="00E477B1">
              <w:t>水污染物</w:t>
            </w:r>
          </w:p>
        </w:tc>
        <w:tc>
          <w:tcPr>
            <w:tcW w:w="1769" w:type="dxa"/>
            <w:vAlign w:val="center"/>
          </w:tcPr>
          <w:p w14:paraId="2ED5027B" w14:textId="77777777" w:rsidR="00982796" w:rsidRPr="00E477B1" w:rsidRDefault="00982796" w:rsidP="00C50260">
            <w:pPr>
              <w:jc w:val="center"/>
            </w:pPr>
            <w:r w:rsidRPr="00E477B1">
              <w:t>生活污水</w:t>
            </w:r>
          </w:p>
        </w:tc>
        <w:tc>
          <w:tcPr>
            <w:tcW w:w="1281" w:type="dxa"/>
            <w:vAlign w:val="center"/>
          </w:tcPr>
          <w:p w14:paraId="3CCCE2AE" w14:textId="77777777" w:rsidR="00982796" w:rsidRPr="00E477B1" w:rsidRDefault="00982796" w:rsidP="00C50260">
            <w:pPr>
              <w:jc w:val="center"/>
            </w:pPr>
            <w:r w:rsidRPr="00E477B1">
              <w:rPr>
                <w:kern w:val="28"/>
              </w:rPr>
              <w:t>pH</w:t>
            </w:r>
            <w:r w:rsidRPr="00E477B1">
              <w:rPr>
                <w:kern w:val="28"/>
              </w:rPr>
              <w:t>、</w:t>
            </w:r>
            <w:r w:rsidRPr="00E477B1">
              <w:rPr>
                <w:kern w:val="28"/>
              </w:rPr>
              <w:t>COD</w:t>
            </w:r>
            <w:r w:rsidRPr="00E477B1">
              <w:rPr>
                <w:kern w:val="28"/>
              </w:rPr>
              <w:t>、</w:t>
            </w:r>
            <w:r w:rsidRPr="00E477B1">
              <w:rPr>
                <w:kern w:val="28"/>
              </w:rPr>
              <w:t>SS</w:t>
            </w:r>
            <w:r w:rsidRPr="00E477B1">
              <w:rPr>
                <w:kern w:val="28"/>
              </w:rPr>
              <w:t>、氨氮、</w:t>
            </w:r>
            <w:r w:rsidRPr="00E477B1">
              <w:rPr>
                <w:kern w:val="28"/>
              </w:rPr>
              <w:t>TP</w:t>
            </w:r>
            <w:r w:rsidRPr="00E477B1">
              <w:t xml:space="preserve"> </w:t>
            </w:r>
          </w:p>
        </w:tc>
        <w:tc>
          <w:tcPr>
            <w:tcW w:w="1950" w:type="dxa"/>
            <w:vAlign w:val="center"/>
          </w:tcPr>
          <w:p w14:paraId="1B20F751" w14:textId="77777777" w:rsidR="00982796" w:rsidRPr="00E477B1" w:rsidRDefault="00982796" w:rsidP="00C50260">
            <w:pPr>
              <w:jc w:val="center"/>
            </w:pPr>
            <w:r w:rsidRPr="00E477B1">
              <w:t>生活污水经化粪池预处理后接入</w:t>
            </w:r>
            <w:r w:rsidRPr="00E477B1">
              <w:rPr>
                <w:rFonts w:hint="eastAsia"/>
              </w:rPr>
              <w:t>浦口经济开发区</w:t>
            </w:r>
            <w:r w:rsidRPr="00E477B1">
              <w:t>污水处理厂</w:t>
            </w:r>
          </w:p>
        </w:tc>
        <w:tc>
          <w:tcPr>
            <w:tcW w:w="2744" w:type="dxa"/>
            <w:vAlign w:val="center"/>
          </w:tcPr>
          <w:p w14:paraId="5ABCAA8D" w14:textId="77777777" w:rsidR="00982796" w:rsidRPr="00E477B1" w:rsidRDefault="00982796" w:rsidP="00C50260">
            <w:pPr>
              <w:jc w:val="center"/>
            </w:pPr>
            <w:r w:rsidRPr="00E477B1">
              <w:t>《城镇污水处理厂污染物排放标准》</w:t>
            </w:r>
            <w:r w:rsidRPr="00E477B1">
              <w:t>(GB18918-2002)</w:t>
            </w:r>
            <w:r w:rsidRPr="00E477B1">
              <w:t>表</w:t>
            </w:r>
            <w:r w:rsidRPr="00E477B1">
              <w:t>1</w:t>
            </w:r>
            <w:r w:rsidRPr="00E477B1">
              <w:t>一级</w:t>
            </w:r>
            <w:r w:rsidRPr="00E477B1">
              <w:t>A</w:t>
            </w:r>
            <w:r w:rsidRPr="00E477B1">
              <w:t>标准后进入</w:t>
            </w:r>
            <w:r w:rsidRPr="00E477B1">
              <w:rPr>
                <w:rFonts w:hint="eastAsia"/>
              </w:rPr>
              <w:t>高旺河</w:t>
            </w:r>
          </w:p>
        </w:tc>
      </w:tr>
      <w:tr w:rsidR="00E477B1" w:rsidRPr="00E477B1" w14:paraId="661689ED" w14:textId="77777777" w:rsidTr="00C50260">
        <w:trPr>
          <w:trHeight w:val="425"/>
          <w:jc w:val="center"/>
        </w:trPr>
        <w:tc>
          <w:tcPr>
            <w:tcW w:w="784" w:type="dxa"/>
            <w:vAlign w:val="center"/>
          </w:tcPr>
          <w:p w14:paraId="6271BC45" w14:textId="77777777" w:rsidR="00982796" w:rsidRPr="00E477B1" w:rsidRDefault="00982796" w:rsidP="00C50260">
            <w:pPr>
              <w:jc w:val="center"/>
            </w:pPr>
            <w:r w:rsidRPr="00E477B1">
              <w:t>电离电磁辐射</w:t>
            </w:r>
          </w:p>
        </w:tc>
        <w:tc>
          <w:tcPr>
            <w:tcW w:w="1769" w:type="dxa"/>
            <w:vAlign w:val="center"/>
          </w:tcPr>
          <w:p w14:paraId="40509FD3" w14:textId="77777777" w:rsidR="00982796" w:rsidRPr="00E477B1" w:rsidRDefault="00982796" w:rsidP="00C50260">
            <w:pPr>
              <w:jc w:val="center"/>
              <w:rPr>
                <w:rStyle w:val="a7"/>
                <w:b w:val="0"/>
                <w:bCs w:val="0"/>
              </w:rPr>
            </w:pPr>
            <w:r w:rsidRPr="00E477B1">
              <w:rPr>
                <w:rStyle w:val="a7"/>
                <w:b w:val="0"/>
                <w:bCs w:val="0"/>
              </w:rPr>
              <w:t>/</w:t>
            </w:r>
          </w:p>
        </w:tc>
        <w:tc>
          <w:tcPr>
            <w:tcW w:w="1281" w:type="dxa"/>
            <w:vAlign w:val="center"/>
          </w:tcPr>
          <w:p w14:paraId="701025AF" w14:textId="77777777" w:rsidR="00982796" w:rsidRPr="00E477B1" w:rsidRDefault="00982796" w:rsidP="00C50260">
            <w:pPr>
              <w:jc w:val="center"/>
            </w:pPr>
            <w:r w:rsidRPr="00E477B1">
              <w:t>/</w:t>
            </w:r>
          </w:p>
        </w:tc>
        <w:tc>
          <w:tcPr>
            <w:tcW w:w="1950" w:type="dxa"/>
            <w:vAlign w:val="center"/>
          </w:tcPr>
          <w:p w14:paraId="3682A814" w14:textId="77777777" w:rsidR="00982796" w:rsidRPr="00E477B1" w:rsidRDefault="00982796" w:rsidP="00C50260">
            <w:pPr>
              <w:jc w:val="center"/>
            </w:pPr>
            <w:r w:rsidRPr="00E477B1">
              <w:t>/</w:t>
            </w:r>
          </w:p>
        </w:tc>
        <w:tc>
          <w:tcPr>
            <w:tcW w:w="2744" w:type="dxa"/>
            <w:vAlign w:val="center"/>
          </w:tcPr>
          <w:p w14:paraId="4D76EAB2" w14:textId="77777777" w:rsidR="00982796" w:rsidRPr="00E477B1" w:rsidRDefault="00982796" w:rsidP="00C50260">
            <w:pPr>
              <w:jc w:val="center"/>
            </w:pPr>
            <w:r w:rsidRPr="00E477B1">
              <w:t>/</w:t>
            </w:r>
          </w:p>
        </w:tc>
      </w:tr>
      <w:tr w:rsidR="00E477B1" w:rsidRPr="00E477B1" w14:paraId="4C7E6FDA" w14:textId="77777777" w:rsidTr="00C50260">
        <w:trPr>
          <w:cantSplit/>
          <w:trHeight w:val="425"/>
          <w:jc w:val="center"/>
        </w:trPr>
        <w:tc>
          <w:tcPr>
            <w:tcW w:w="784" w:type="dxa"/>
            <w:vMerge w:val="restart"/>
            <w:vAlign w:val="center"/>
          </w:tcPr>
          <w:p w14:paraId="09B62C15" w14:textId="77777777" w:rsidR="00982796" w:rsidRPr="00E477B1" w:rsidRDefault="00982796" w:rsidP="00C50260">
            <w:pPr>
              <w:jc w:val="center"/>
            </w:pPr>
            <w:r w:rsidRPr="00E477B1">
              <w:t>固废</w:t>
            </w:r>
          </w:p>
        </w:tc>
        <w:tc>
          <w:tcPr>
            <w:tcW w:w="1769" w:type="dxa"/>
            <w:vAlign w:val="center"/>
          </w:tcPr>
          <w:p w14:paraId="2CC5D315" w14:textId="77777777" w:rsidR="00982796" w:rsidRPr="00E477B1" w:rsidRDefault="00982796" w:rsidP="00C50260">
            <w:pPr>
              <w:jc w:val="center"/>
            </w:pPr>
            <w:r w:rsidRPr="00E477B1">
              <w:rPr>
                <w:kern w:val="0"/>
                <w:lang w:val="zh-CN"/>
              </w:rPr>
              <w:t>边角料</w:t>
            </w:r>
          </w:p>
        </w:tc>
        <w:tc>
          <w:tcPr>
            <w:tcW w:w="1281" w:type="dxa"/>
            <w:vAlign w:val="center"/>
          </w:tcPr>
          <w:p w14:paraId="3C3FA1F9" w14:textId="77777777" w:rsidR="00982796" w:rsidRPr="00E477B1" w:rsidRDefault="00982796" w:rsidP="00C50260">
            <w:pPr>
              <w:jc w:val="center"/>
            </w:pPr>
            <w:r w:rsidRPr="00E477B1">
              <w:t>分切</w:t>
            </w:r>
            <w:r w:rsidRPr="00E477B1">
              <w:rPr>
                <w:rFonts w:hint="eastAsia"/>
              </w:rPr>
              <w:t>加工</w:t>
            </w:r>
          </w:p>
        </w:tc>
        <w:tc>
          <w:tcPr>
            <w:tcW w:w="1950" w:type="dxa"/>
            <w:vMerge w:val="restart"/>
            <w:vAlign w:val="center"/>
          </w:tcPr>
          <w:p w14:paraId="7035A306" w14:textId="77777777" w:rsidR="00982796" w:rsidRPr="00E477B1" w:rsidRDefault="00982796" w:rsidP="00C50260">
            <w:pPr>
              <w:jc w:val="center"/>
            </w:pPr>
            <w:r w:rsidRPr="00E477B1">
              <w:t>废边角料、废包装收集后统一外售</w:t>
            </w:r>
          </w:p>
        </w:tc>
        <w:tc>
          <w:tcPr>
            <w:tcW w:w="2744" w:type="dxa"/>
            <w:vMerge w:val="restart"/>
            <w:vAlign w:val="center"/>
          </w:tcPr>
          <w:p w14:paraId="54BC07A7" w14:textId="77777777" w:rsidR="00982796" w:rsidRPr="00E477B1" w:rsidRDefault="00982796" w:rsidP="00C50260">
            <w:pPr>
              <w:jc w:val="center"/>
            </w:pPr>
            <w:r w:rsidRPr="00E477B1">
              <w:rPr>
                <w:rFonts w:hint="eastAsia"/>
              </w:rPr>
              <w:t>零</w:t>
            </w:r>
            <w:r w:rsidRPr="00E477B1">
              <w:t>排放</w:t>
            </w:r>
          </w:p>
        </w:tc>
      </w:tr>
      <w:tr w:rsidR="00E477B1" w:rsidRPr="00E477B1" w14:paraId="0D4F84AF" w14:textId="77777777" w:rsidTr="00C50260">
        <w:trPr>
          <w:cantSplit/>
          <w:trHeight w:val="425"/>
          <w:jc w:val="center"/>
        </w:trPr>
        <w:tc>
          <w:tcPr>
            <w:tcW w:w="784" w:type="dxa"/>
            <w:vMerge/>
            <w:vAlign w:val="center"/>
          </w:tcPr>
          <w:p w14:paraId="2995E466" w14:textId="77777777" w:rsidR="00982796" w:rsidRPr="00E477B1" w:rsidRDefault="00982796" w:rsidP="00C50260">
            <w:pPr>
              <w:jc w:val="center"/>
            </w:pPr>
          </w:p>
        </w:tc>
        <w:tc>
          <w:tcPr>
            <w:tcW w:w="1769" w:type="dxa"/>
            <w:vAlign w:val="center"/>
          </w:tcPr>
          <w:p w14:paraId="7667ED99" w14:textId="77777777" w:rsidR="00982796" w:rsidRPr="00E477B1" w:rsidRDefault="00982796" w:rsidP="00C50260">
            <w:pPr>
              <w:jc w:val="center"/>
            </w:pPr>
            <w:r w:rsidRPr="00E477B1">
              <w:rPr>
                <w:kern w:val="0"/>
                <w:lang w:val="zh-CN"/>
              </w:rPr>
              <w:t>废包装</w:t>
            </w:r>
          </w:p>
        </w:tc>
        <w:tc>
          <w:tcPr>
            <w:tcW w:w="1281" w:type="dxa"/>
            <w:vAlign w:val="center"/>
          </w:tcPr>
          <w:p w14:paraId="0C1310E7" w14:textId="77777777" w:rsidR="00982796" w:rsidRPr="00E477B1" w:rsidRDefault="00982796" w:rsidP="00C50260">
            <w:pPr>
              <w:jc w:val="center"/>
            </w:pPr>
            <w:r w:rsidRPr="00E477B1">
              <w:rPr>
                <w:kern w:val="0"/>
                <w:lang w:val="zh-CN"/>
              </w:rPr>
              <w:t>包装入库</w:t>
            </w:r>
          </w:p>
        </w:tc>
        <w:tc>
          <w:tcPr>
            <w:tcW w:w="1950" w:type="dxa"/>
            <w:vMerge/>
            <w:vAlign w:val="center"/>
          </w:tcPr>
          <w:p w14:paraId="527C2D62" w14:textId="77777777" w:rsidR="00982796" w:rsidRPr="00E477B1" w:rsidRDefault="00982796" w:rsidP="00C50260">
            <w:pPr>
              <w:jc w:val="center"/>
            </w:pPr>
          </w:p>
        </w:tc>
        <w:tc>
          <w:tcPr>
            <w:tcW w:w="2744" w:type="dxa"/>
            <w:vMerge/>
            <w:vAlign w:val="center"/>
          </w:tcPr>
          <w:p w14:paraId="00E5DCAD" w14:textId="77777777" w:rsidR="00982796" w:rsidRPr="00E477B1" w:rsidRDefault="00982796" w:rsidP="00C50260">
            <w:pPr>
              <w:jc w:val="center"/>
            </w:pPr>
          </w:p>
        </w:tc>
      </w:tr>
      <w:tr w:rsidR="00E477B1" w:rsidRPr="00E477B1" w14:paraId="568FC7C8" w14:textId="77777777" w:rsidTr="00C50260">
        <w:trPr>
          <w:cantSplit/>
          <w:trHeight w:val="425"/>
          <w:jc w:val="center"/>
        </w:trPr>
        <w:tc>
          <w:tcPr>
            <w:tcW w:w="784" w:type="dxa"/>
            <w:vMerge/>
            <w:vAlign w:val="center"/>
          </w:tcPr>
          <w:p w14:paraId="3EA1EB04" w14:textId="77777777" w:rsidR="00982796" w:rsidRPr="00E477B1" w:rsidRDefault="00982796" w:rsidP="00C50260">
            <w:pPr>
              <w:jc w:val="center"/>
            </w:pPr>
          </w:p>
        </w:tc>
        <w:tc>
          <w:tcPr>
            <w:tcW w:w="1769" w:type="dxa"/>
            <w:vAlign w:val="center"/>
          </w:tcPr>
          <w:p w14:paraId="64C1DBB2" w14:textId="77777777" w:rsidR="00982796" w:rsidRPr="00E477B1" w:rsidRDefault="00982796" w:rsidP="00C50260">
            <w:pPr>
              <w:pStyle w:val="32"/>
              <w:ind w:leftChars="0" w:left="0"/>
              <w:jc w:val="center"/>
              <w:rPr>
                <w:sz w:val="21"/>
                <w:szCs w:val="21"/>
                <w:lang w:val="zh-CN"/>
              </w:rPr>
            </w:pPr>
            <w:r w:rsidRPr="00E477B1">
              <w:rPr>
                <w:sz w:val="21"/>
                <w:szCs w:val="21"/>
              </w:rPr>
              <w:t>生活垃圾</w:t>
            </w:r>
          </w:p>
        </w:tc>
        <w:tc>
          <w:tcPr>
            <w:tcW w:w="1281" w:type="dxa"/>
            <w:vAlign w:val="center"/>
          </w:tcPr>
          <w:p w14:paraId="7C1618B9" w14:textId="77777777" w:rsidR="00982796" w:rsidRPr="00E477B1" w:rsidRDefault="00982796" w:rsidP="00C50260">
            <w:pPr>
              <w:jc w:val="center"/>
            </w:pPr>
            <w:r w:rsidRPr="00E477B1">
              <w:rPr>
                <w:kern w:val="0"/>
                <w:lang w:val="zh-CN"/>
              </w:rPr>
              <w:t>员工生活</w:t>
            </w:r>
          </w:p>
        </w:tc>
        <w:tc>
          <w:tcPr>
            <w:tcW w:w="1950" w:type="dxa"/>
            <w:vAlign w:val="center"/>
          </w:tcPr>
          <w:p w14:paraId="76BF61F9" w14:textId="77777777" w:rsidR="00982796" w:rsidRPr="00E477B1" w:rsidRDefault="00982796" w:rsidP="00C50260">
            <w:pPr>
              <w:jc w:val="center"/>
            </w:pPr>
            <w:r w:rsidRPr="00E477B1">
              <w:t>环卫部门统一收集处理</w:t>
            </w:r>
          </w:p>
        </w:tc>
        <w:tc>
          <w:tcPr>
            <w:tcW w:w="2744" w:type="dxa"/>
            <w:vMerge/>
            <w:vAlign w:val="center"/>
          </w:tcPr>
          <w:p w14:paraId="271E7589" w14:textId="77777777" w:rsidR="00982796" w:rsidRPr="00E477B1" w:rsidRDefault="00982796" w:rsidP="00C50260">
            <w:pPr>
              <w:jc w:val="center"/>
            </w:pPr>
          </w:p>
        </w:tc>
      </w:tr>
      <w:tr w:rsidR="00E477B1" w:rsidRPr="00E477B1" w14:paraId="509305F7" w14:textId="77777777" w:rsidTr="00C50260">
        <w:trPr>
          <w:cantSplit/>
          <w:trHeight w:val="425"/>
          <w:jc w:val="center"/>
        </w:trPr>
        <w:tc>
          <w:tcPr>
            <w:tcW w:w="784" w:type="dxa"/>
            <w:vMerge/>
            <w:vAlign w:val="center"/>
          </w:tcPr>
          <w:p w14:paraId="64F03AA4" w14:textId="77777777" w:rsidR="00982796" w:rsidRPr="00E477B1" w:rsidRDefault="00982796" w:rsidP="00C50260">
            <w:pPr>
              <w:jc w:val="center"/>
            </w:pPr>
          </w:p>
        </w:tc>
        <w:tc>
          <w:tcPr>
            <w:tcW w:w="1769" w:type="dxa"/>
            <w:vAlign w:val="center"/>
          </w:tcPr>
          <w:p w14:paraId="6F069080" w14:textId="77777777" w:rsidR="00982796" w:rsidRPr="00E477B1" w:rsidRDefault="00982796" w:rsidP="00C50260">
            <w:pPr>
              <w:jc w:val="center"/>
            </w:pPr>
            <w:r w:rsidRPr="00E477B1">
              <w:rPr>
                <w:kern w:val="0"/>
                <w:position w:val="-3"/>
              </w:rPr>
              <w:t>废</w:t>
            </w:r>
            <w:r w:rsidRPr="00E477B1">
              <w:rPr>
                <w:rFonts w:hint="eastAsia"/>
                <w:kern w:val="0"/>
                <w:position w:val="-3"/>
              </w:rPr>
              <w:t>原料</w:t>
            </w:r>
            <w:r w:rsidRPr="00E477B1">
              <w:rPr>
                <w:kern w:val="0"/>
                <w:position w:val="-3"/>
              </w:rPr>
              <w:t>桶</w:t>
            </w:r>
          </w:p>
        </w:tc>
        <w:tc>
          <w:tcPr>
            <w:tcW w:w="1281" w:type="dxa"/>
            <w:vAlign w:val="center"/>
          </w:tcPr>
          <w:p w14:paraId="69E2600E" w14:textId="77777777" w:rsidR="00982796" w:rsidRPr="00E477B1" w:rsidRDefault="00982796" w:rsidP="00C50260">
            <w:pPr>
              <w:jc w:val="center"/>
              <w:rPr>
                <w:kern w:val="0"/>
                <w:lang w:val="zh-CN"/>
              </w:rPr>
            </w:pPr>
            <w:r w:rsidRPr="00E477B1">
              <w:rPr>
                <w:kern w:val="0"/>
              </w:rPr>
              <w:t>生产</w:t>
            </w:r>
          </w:p>
        </w:tc>
        <w:tc>
          <w:tcPr>
            <w:tcW w:w="1950" w:type="dxa"/>
            <w:vAlign w:val="center"/>
          </w:tcPr>
          <w:p w14:paraId="2C8BE61C" w14:textId="77777777" w:rsidR="00982796" w:rsidRPr="00E477B1" w:rsidRDefault="00982796" w:rsidP="00C50260">
            <w:pPr>
              <w:jc w:val="center"/>
            </w:pPr>
            <w:r w:rsidRPr="00E477B1">
              <w:t>收集至危险废弃物仓库统一存放，后交由有资质单位进行处置</w:t>
            </w:r>
          </w:p>
        </w:tc>
        <w:tc>
          <w:tcPr>
            <w:tcW w:w="2744" w:type="dxa"/>
            <w:vMerge/>
            <w:vAlign w:val="center"/>
          </w:tcPr>
          <w:p w14:paraId="0E077EAA" w14:textId="77777777" w:rsidR="00982796" w:rsidRPr="00E477B1" w:rsidRDefault="00982796" w:rsidP="00C50260">
            <w:pPr>
              <w:jc w:val="center"/>
            </w:pPr>
          </w:p>
        </w:tc>
      </w:tr>
      <w:tr w:rsidR="00E477B1" w:rsidRPr="00E477B1" w14:paraId="2CCA0381" w14:textId="77777777" w:rsidTr="00C50260">
        <w:trPr>
          <w:cantSplit/>
          <w:trHeight w:val="425"/>
          <w:jc w:val="center"/>
        </w:trPr>
        <w:tc>
          <w:tcPr>
            <w:tcW w:w="784" w:type="dxa"/>
            <w:textDirection w:val="tbRlV"/>
            <w:vAlign w:val="center"/>
          </w:tcPr>
          <w:p w14:paraId="3358B623" w14:textId="77777777" w:rsidR="00982796" w:rsidRPr="00E477B1" w:rsidRDefault="00982796" w:rsidP="00C50260">
            <w:pPr>
              <w:ind w:left="113" w:right="113"/>
              <w:jc w:val="center"/>
            </w:pPr>
            <w:r w:rsidRPr="00E477B1">
              <w:t>噪声</w:t>
            </w:r>
          </w:p>
        </w:tc>
        <w:tc>
          <w:tcPr>
            <w:tcW w:w="1769" w:type="dxa"/>
            <w:vAlign w:val="center"/>
          </w:tcPr>
          <w:p w14:paraId="6D503BA6" w14:textId="77777777" w:rsidR="00982796" w:rsidRPr="00E477B1" w:rsidRDefault="00982796" w:rsidP="00C50260">
            <w:pPr>
              <w:snapToGrid w:val="0"/>
              <w:jc w:val="center"/>
            </w:pPr>
            <w:r w:rsidRPr="00E477B1">
              <w:t>空压机、</w:t>
            </w:r>
            <w:r w:rsidRPr="00E477B1">
              <w:rPr>
                <w:rFonts w:hint="eastAsia"/>
              </w:rPr>
              <w:t>干燥机</w:t>
            </w:r>
            <w:r w:rsidRPr="00E477B1">
              <w:t>、</w:t>
            </w:r>
            <w:r w:rsidRPr="00E477B1">
              <w:rPr>
                <w:rFonts w:hint="eastAsia"/>
              </w:rPr>
              <w:t>裁料</w:t>
            </w:r>
            <w:r w:rsidRPr="00E477B1">
              <w:t>机等</w:t>
            </w:r>
          </w:p>
        </w:tc>
        <w:tc>
          <w:tcPr>
            <w:tcW w:w="1281" w:type="dxa"/>
            <w:vAlign w:val="center"/>
          </w:tcPr>
          <w:p w14:paraId="3A0D2E77" w14:textId="77777777" w:rsidR="00982796" w:rsidRPr="00E477B1" w:rsidRDefault="00982796" w:rsidP="00C50260">
            <w:pPr>
              <w:snapToGrid w:val="0"/>
              <w:jc w:val="center"/>
            </w:pPr>
            <w:r w:rsidRPr="00E477B1">
              <w:t>噪声</w:t>
            </w:r>
          </w:p>
        </w:tc>
        <w:tc>
          <w:tcPr>
            <w:tcW w:w="1950" w:type="dxa"/>
            <w:vAlign w:val="center"/>
          </w:tcPr>
          <w:p w14:paraId="26BC5915" w14:textId="77777777" w:rsidR="00982796" w:rsidRPr="00E477B1" w:rsidRDefault="00982796" w:rsidP="00C50260">
            <w:pPr>
              <w:snapToGrid w:val="0"/>
              <w:jc w:val="center"/>
            </w:pPr>
            <w:r w:rsidRPr="00E477B1">
              <w:t>厂区合理布局，厂房隔声，优先选用低噪声设备，各类生产设施均置于室内</w:t>
            </w:r>
          </w:p>
        </w:tc>
        <w:tc>
          <w:tcPr>
            <w:tcW w:w="2744" w:type="dxa"/>
            <w:vAlign w:val="center"/>
          </w:tcPr>
          <w:p w14:paraId="22B249E8" w14:textId="77777777" w:rsidR="00982796" w:rsidRPr="00E477B1" w:rsidRDefault="00982796" w:rsidP="00C50260">
            <w:pPr>
              <w:snapToGrid w:val="0"/>
              <w:jc w:val="center"/>
            </w:pPr>
            <w:r w:rsidRPr="00E477B1">
              <w:t>《工业企业厂界环境噪声排放标准》（</w:t>
            </w:r>
            <w:r w:rsidRPr="00E477B1">
              <w:t>GB12348-2008</w:t>
            </w:r>
            <w:r w:rsidRPr="00E477B1">
              <w:t>）</w:t>
            </w:r>
            <w:r w:rsidRPr="00E477B1">
              <w:rPr>
                <w:rFonts w:hint="eastAsia"/>
              </w:rPr>
              <w:t>3</w:t>
            </w:r>
            <w:r w:rsidRPr="00E477B1">
              <w:t>类标准</w:t>
            </w:r>
          </w:p>
        </w:tc>
      </w:tr>
      <w:tr w:rsidR="00E477B1" w:rsidRPr="00E477B1" w14:paraId="73B96E4A" w14:textId="77777777" w:rsidTr="00C50260">
        <w:trPr>
          <w:cantSplit/>
          <w:trHeight w:val="425"/>
          <w:jc w:val="center"/>
        </w:trPr>
        <w:tc>
          <w:tcPr>
            <w:tcW w:w="784" w:type="dxa"/>
            <w:textDirection w:val="tbRlV"/>
            <w:vAlign w:val="center"/>
          </w:tcPr>
          <w:p w14:paraId="5CF52482" w14:textId="77777777" w:rsidR="00982796" w:rsidRPr="00E477B1" w:rsidRDefault="00982796" w:rsidP="00C50260">
            <w:pPr>
              <w:adjustRightInd w:val="0"/>
              <w:snapToGrid w:val="0"/>
              <w:ind w:left="113" w:right="113"/>
              <w:jc w:val="center"/>
            </w:pPr>
            <w:r w:rsidRPr="00E477B1">
              <w:t>其它</w:t>
            </w:r>
          </w:p>
        </w:tc>
        <w:tc>
          <w:tcPr>
            <w:tcW w:w="7744" w:type="dxa"/>
            <w:gridSpan w:val="4"/>
            <w:vAlign w:val="center"/>
          </w:tcPr>
          <w:p w14:paraId="4386755B" w14:textId="77777777" w:rsidR="00982796" w:rsidRPr="00E477B1" w:rsidRDefault="00982796" w:rsidP="00C50260">
            <w:pPr>
              <w:pStyle w:val="afd"/>
            </w:pPr>
          </w:p>
          <w:p w14:paraId="1850EDA4" w14:textId="77777777" w:rsidR="00982796" w:rsidRPr="00E477B1" w:rsidRDefault="00982796" w:rsidP="00C50260">
            <w:pPr>
              <w:pStyle w:val="afd"/>
            </w:pPr>
            <w:r w:rsidRPr="00E477B1">
              <w:t>/</w:t>
            </w:r>
          </w:p>
        </w:tc>
      </w:tr>
      <w:tr w:rsidR="00E477B1" w:rsidRPr="00E477B1" w14:paraId="48D1DD87" w14:textId="77777777" w:rsidTr="00C50260">
        <w:trPr>
          <w:cantSplit/>
          <w:trHeight w:val="425"/>
          <w:jc w:val="center"/>
        </w:trPr>
        <w:tc>
          <w:tcPr>
            <w:tcW w:w="8528" w:type="dxa"/>
            <w:gridSpan w:val="5"/>
          </w:tcPr>
          <w:p w14:paraId="2BC8F230" w14:textId="77777777" w:rsidR="00982796" w:rsidRPr="00E477B1" w:rsidRDefault="00982796" w:rsidP="00C50260">
            <w:pPr>
              <w:spacing w:line="360" w:lineRule="auto"/>
              <w:rPr>
                <w:b/>
                <w:bCs/>
              </w:rPr>
            </w:pPr>
            <w:r w:rsidRPr="00E477B1">
              <w:rPr>
                <w:b/>
                <w:bCs/>
              </w:rPr>
              <w:t>生态保护措施及预期效果：</w:t>
            </w:r>
          </w:p>
          <w:p w14:paraId="56FFE517" w14:textId="77777777" w:rsidR="00982796" w:rsidRPr="00E477B1" w:rsidRDefault="00982796" w:rsidP="00C50260">
            <w:pPr>
              <w:adjustRightInd w:val="0"/>
              <w:snapToGrid w:val="0"/>
              <w:spacing w:line="360" w:lineRule="auto"/>
              <w:ind w:firstLineChars="200" w:firstLine="420"/>
            </w:pPr>
            <w:r w:rsidRPr="00E477B1">
              <w:t>本项目对周围生态环境基本无影响。</w:t>
            </w:r>
          </w:p>
          <w:p w14:paraId="32049266" w14:textId="77777777" w:rsidR="00982796" w:rsidRPr="00E477B1" w:rsidRDefault="00982796" w:rsidP="00C50260">
            <w:pPr>
              <w:pStyle w:val="Default"/>
              <w:rPr>
                <w:rFonts w:ascii="Times New Roman" w:hAnsi="Times New Roman" w:cs="Times New Roman"/>
                <w:color w:val="auto"/>
                <w:sz w:val="21"/>
                <w:szCs w:val="21"/>
              </w:rPr>
            </w:pPr>
          </w:p>
          <w:p w14:paraId="7471343C" w14:textId="77777777" w:rsidR="00982796" w:rsidRPr="00E477B1" w:rsidRDefault="00982796" w:rsidP="00C50260">
            <w:pPr>
              <w:pStyle w:val="Default"/>
              <w:rPr>
                <w:rFonts w:ascii="Times New Roman" w:hAnsi="Times New Roman" w:cs="Times New Roman"/>
                <w:color w:val="auto"/>
                <w:sz w:val="21"/>
                <w:szCs w:val="21"/>
              </w:rPr>
            </w:pPr>
          </w:p>
          <w:p w14:paraId="35EDD231" w14:textId="77777777" w:rsidR="00982796" w:rsidRPr="00E477B1" w:rsidRDefault="00982796" w:rsidP="00C50260">
            <w:pPr>
              <w:pStyle w:val="Default"/>
              <w:rPr>
                <w:rFonts w:ascii="Times New Roman" w:hAnsi="Times New Roman" w:cs="Times New Roman"/>
                <w:color w:val="auto"/>
                <w:sz w:val="21"/>
                <w:szCs w:val="21"/>
              </w:rPr>
            </w:pPr>
          </w:p>
          <w:p w14:paraId="7FA566F5" w14:textId="77777777" w:rsidR="00982796" w:rsidRPr="00E477B1" w:rsidRDefault="00982796" w:rsidP="00C50260">
            <w:pPr>
              <w:pStyle w:val="Default"/>
              <w:rPr>
                <w:rFonts w:ascii="Times New Roman" w:hAnsi="Times New Roman" w:cs="Times New Roman"/>
                <w:color w:val="auto"/>
                <w:sz w:val="21"/>
                <w:szCs w:val="21"/>
              </w:rPr>
            </w:pPr>
          </w:p>
          <w:p w14:paraId="076BB7F3" w14:textId="77777777" w:rsidR="00982796" w:rsidRPr="00E477B1" w:rsidRDefault="00982796" w:rsidP="00C50260">
            <w:pPr>
              <w:adjustRightInd w:val="0"/>
              <w:snapToGrid w:val="0"/>
              <w:ind w:firstLineChars="200" w:firstLine="420"/>
              <w:jc w:val="center"/>
            </w:pPr>
          </w:p>
          <w:p w14:paraId="4A7C8AF7" w14:textId="77777777" w:rsidR="00982796" w:rsidRPr="00E477B1" w:rsidRDefault="00982796" w:rsidP="00C50260">
            <w:pPr>
              <w:adjustRightInd w:val="0"/>
              <w:snapToGrid w:val="0"/>
              <w:ind w:firstLineChars="200" w:firstLine="420"/>
              <w:jc w:val="center"/>
            </w:pPr>
          </w:p>
          <w:p w14:paraId="26EC0D95" w14:textId="77777777" w:rsidR="00982796" w:rsidRPr="00E477B1" w:rsidRDefault="00982796" w:rsidP="00C50260">
            <w:pPr>
              <w:adjustRightInd w:val="0"/>
              <w:snapToGrid w:val="0"/>
              <w:ind w:firstLineChars="200" w:firstLine="420"/>
              <w:jc w:val="center"/>
            </w:pPr>
          </w:p>
        </w:tc>
      </w:tr>
    </w:tbl>
    <w:p w14:paraId="362C5A10" w14:textId="77777777" w:rsidR="00982796" w:rsidRPr="00E477B1" w:rsidRDefault="00982796" w:rsidP="00982796">
      <w:pPr>
        <w:pStyle w:val="1"/>
        <w:spacing w:before="0" w:after="120" w:line="440" w:lineRule="exact"/>
        <w:rPr>
          <w:sz w:val="30"/>
          <w:szCs w:val="30"/>
        </w:rPr>
      </w:pPr>
      <w:r w:rsidRPr="00E477B1">
        <w:rPr>
          <w:sz w:val="30"/>
          <w:szCs w:val="30"/>
        </w:rPr>
        <w:t>表</w:t>
      </w:r>
      <w:r w:rsidRPr="00E477B1">
        <w:rPr>
          <w:sz w:val="30"/>
          <w:szCs w:val="30"/>
        </w:rPr>
        <w:t xml:space="preserve">9 </w:t>
      </w:r>
      <w:r w:rsidRPr="00E477B1">
        <w:rPr>
          <w:sz w:val="30"/>
          <w:szCs w:val="30"/>
        </w:rPr>
        <w:t>结论与建议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494"/>
      </w:tblGrid>
      <w:tr w:rsidR="00E477B1" w:rsidRPr="00E477B1" w14:paraId="440B81D2" w14:textId="77777777" w:rsidTr="00C50260">
        <w:trPr>
          <w:trHeight w:val="12743"/>
        </w:trPr>
        <w:tc>
          <w:tcPr>
            <w:tcW w:w="8494" w:type="dxa"/>
            <w:tcBorders>
              <w:top w:val="single" w:sz="12" w:space="0" w:color="auto"/>
              <w:left w:val="single" w:sz="12" w:space="0" w:color="auto"/>
              <w:bottom w:val="single" w:sz="12" w:space="0" w:color="auto"/>
              <w:right w:val="single" w:sz="12" w:space="0" w:color="auto"/>
            </w:tcBorders>
          </w:tcPr>
          <w:p w14:paraId="5E87DF5E" w14:textId="77777777" w:rsidR="00982796" w:rsidRPr="00E477B1" w:rsidRDefault="00982796" w:rsidP="00C50260">
            <w:pPr>
              <w:pStyle w:val="22"/>
              <w:spacing w:beforeLines="50" w:before="156" w:after="0" w:line="360" w:lineRule="auto"/>
              <w:ind w:leftChars="0" w:left="0"/>
              <w:rPr>
                <w:b/>
                <w:bCs/>
                <w:sz w:val="24"/>
                <w:szCs w:val="24"/>
              </w:rPr>
            </w:pPr>
            <w:r w:rsidRPr="00E477B1">
              <w:rPr>
                <w:b/>
                <w:bCs/>
                <w:sz w:val="24"/>
                <w:szCs w:val="24"/>
              </w:rPr>
              <w:t>一、结</w:t>
            </w:r>
            <w:r w:rsidRPr="00E477B1">
              <w:rPr>
                <w:b/>
                <w:bCs/>
                <w:sz w:val="24"/>
                <w:szCs w:val="24"/>
              </w:rPr>
              <w:t xml:space="preserve">  </w:t>
            </w:r>
            <w:r w:rsidRPr="00E477B1">
              <w:rPr>
                <w:b/>
                <w:bCs/>
                <w:sz w:val="24"/>
                <w:szCs w:val="24"/>
              </w:rPr>
              <w:t>论</w:t>
            </w:r>
          </w:p>
          <w:p w14:paraId="1D9104E6" w14:textId="77777777" w:rsidR="00982796" w:rsidRPr="00E477B1" w:rsidRDefault="00982796" w:rsidP="00C50260">
            <w:pPr>
              <w:spacing w:line="360" w:lineRule="auto"/>
              <w:ind w:firstLineChars="200" w:firstLine="480"/>
              <w:rPr>
                <w:sz w:val="24"/>
              </w:rPr>
            </w:pPr>
            <w:r w:rsidRPr="00E477B1">
              <w:rPr>
                <w:sz w:val="24"/>
                <w:szCs w:val="24"/>
              </w:rPr>
              <w:t>南京林美鑫电子科技有限公司于南京市浦口区桥林工业园兰花路</w:t>
            </w:r>
            <w:r w:rsidRPr="00E477B1">
              <w:rPr>
                <w:sz w:val="24"/>
                <w:szCs w:val="24"/>
              </w:rPr>
              <w:t>17</w:t>
            </w:r>
            <w:r w:rsidRPr="00E477B1">
              <w:rPr>
                <w:sz w:val="24"/>
                <w:szCs w:val="24"/>
              </w:rPr>
              <w:t>号新建厂房及附属设施，新建</w:t>
            </w:r>
            <w:r w:rsidRPr="00E477B1">
              <w:rPr>
                <w:sz w:val="24"/>
                <w:szCs w:val="24"/>
              </w:rPr>
              <w:t>“</w:t>
            </w:r>
            <w:r w:rsidRPr="00E477B1">
              <w:rPr>
                <w:sz w:val="24"/>
                <w:szCs w:val="24"/>
              </w:rPr>
              <w:t>新建高性能电子产品生产线项目</w:t>
            </w:r>
            <w:r w:rsidRPr="00E477B1">
              <w:rPr>
                <w:sz w:val="24"/>
                <w:szCs w:val="24"/>
              </w:rPr>
              <w:t>”</w:t>
            </w:r>
            <w:r w:rsidRPr="00E477B1">
              <w:rPr>
                <w:sz w:val="24"/>
              </w:rPr>
              <w:t>，项目拟投资</w:t>
            </w:r>
            <w:r w:rsidRPr="00E477B1">
              <w:rPr>
                <w:sz w:val="24"/>
                <w:szCs w:val="24"/>
              </w:rPr>
              <w:t>11600</w:t>
            </w:r>
            <w:r w:rsidRPr="00E477B1">
              <w:rPr>
                <w:sz w:val="24"/>
              </w:rPr>
              <w:t>万元，新增设备</w:t>
            </w:r>
            <w:r w:rsidRPr="00E477B1">
              <w:rPr>
                <w:sz w:val="24"/>
              </w:rPr>
              <w:t>220</w:t>
            </w:r>
            <w:r w:rsidRPr="00E477B1">
              <w:rPr>
                <w:sz w:val="24"/>
              </w:rPr>
              <w:t>台（套），建设项目建筑面积</w:t>
            </w:r>
            <w:r w:rsidRPr="00E477B1">
              <w:rPr>
                <w:sz w:val="24"/>
                <w:szCs w:val="24"/>
              </w:rPr>
              <w:t>26000</w:t>
            </w:r>
            <w:r w:rsidRPr="00E477B1">
              <w:rPr>
                <w:sz w:val="24"/>
              </w:rPr>
              <w:t>m</w:t>
            </w:r>
            <w:r w:rsidRPr="00E477B1">
              <w:rPr>
                <w:sz w:val="24"/>
                <w:vertAlign w:val="superscript"/>
              </w:rPr>
              <w:t>2</w:t>
            </w:r>
            <w:r w:rsidRPr="00E477B1">
              <w:rPr>
                <w:sz w:val="24"/>
              </w:rPr>
              <w:t>，从事高性能电子产品遥控器生产，预计项目投产后年生高性能电子产品遥控器</w:t>
            </w:r>
            <w:r w:rsidRPr="00E477B1">
              <w:rPr>
                <w:sz w:val="24"/>
              </w:rPr>
              <w:t>1.1</w:t>
            </w:r>
            <w:r w:rsidRPr="00E477B1">
              <w:rPr>
                <w:sz w:val="24"/>
              </w:rPr>
              <w:t>亿片。</w:t>
            </w:r>
          </w:p>
          <w:p w14:paraId="5F75A6AC" w14:textId="77777777" w:rsidR="00982796" w:rsidRPr="00E477B1" w:rsidRDefault="00982796" w:rsidP="00C50260">
            <w:pPr>
              <w:pStyle w:val="ae"/>
              <w:numPr>
                <w:ilvl w:val="0"/>
                <w:numId w:val="9"/>
              </w:numPr>
              <w:spacing w:line="360" w:lineRule="auto"/>
              <w:rPr>
                <w:sz w:val="24"/>
                <w:szCs w:val="24"/>
              </w:rPr>
            </w:pPr>
            <w:r w:rsidRPr="00E477B1">
              <w:rPr>
                <w:sz w:val="24"/>
                <w:szCs w:val="24"/>
              </w:rPr>
              <w:t>产业政策相符性</w:t>
            </w:r>
          </w:p>
          <w:p w14:paraId="3F87FA63"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根据</w:t>
            </w:r>
            <w:r w:rsidRPr="00E477B1">
              <w:rPr>
                <w:sz w:val="24"/>
                <w:szCs w:val="24"/>
              </w:rPr>
              <w:t>“</w:t>
            </w:r>
            <w:r w:rsidRPr="00E477B1">
              <w:rPr>
                <w:sz w:val="24"/>
                <w:szCs w:val="24"/>
              </w:rPr>
              <w:t>中华人民共和国国家发展和改革委员会令</w:t>
            </w:r>
            <w:r w:rsidRPr="00E477B1">
              <w:rPr>
                <w:sz w:val="24"/>
                <w:szCs w:val="24"/>
              </w:rPr>
              <w:t>[</w:t>
            </w:r>
            <w:r w:rsidRPr="00E477B1">
              <w:rPr>
                <w:sz w:val="24"/>
                <w:szCs w:val="24"/>
              </w:rPr>
              <w:t>第</w:t>
            </w:r>
            <w:r w:rsidRPr="00E477B1">
              <w:rPr>
                <w:sz w:val="24"/>
                <w:szCs w:val="24"/>
              </w:rPr>
              <w:t>9</w:t>
            </w:r>
            <w:r w:rsidRPr="00E477B1">
              <w:rPr>
                <w:sz w:val="24"/>
                <w:szCs w:val="24"/>
              </w:rPr>
              <w:t>号</w:t>
            </w:r>
            <w:r w:rsidRPr="00E477B1">
              <w:rPr>
                <w:sz w:val="24"/>
                <w:szCs w:val="24"/>
              </w:rPr>
              <w:t>]”</w:t>
            </w:r>
            <w:r w:rsidRPr="00E477B1">
              <w:rPr>
                <w:sz w:val="24"/>
                <w:szCs w:val="24"/>
              </w:rPr>
              <w:t>《产业结构调整指导目录（</w:t>
            </w:r>
            <w:r w:rsidRPr="00E477B1">
              <w:rPr>
                <w:sz w:val="24"/>
                <w:szCs w:val="24"/>
              </w:rPr>
              <w:t>2011</w:t>
            </w:r>
            <w:r w:rsidRPr="00E477B1">
              <w:rPr>
                <w:sz w:val="24"/>
                <w:szCs w:val="24"/>
              </w:rPr>
              <w:t>年本）》（</w:t>
            </w:r>
            <w:r w:rsidRPr="00E477B1">
              <w:rPr>
                <w:sz w:val="24"/>
                <w:szCs w:val="24"/>
              </w:rPr>
              <w:t>2013</w:t>
            </w:r>
            <w:r w:rsidRPr="00E477B1">
              <w:rPr>
                <w:sz w:val="24"/>
                <w:szCs w:val="24"/>
              </w:rPr>
              <w:t>年修正），本项目不属于目录中的限制类和淘汰类，属于一般允许类建设项目，因此本项目属于国家允许类建设项目；对照《江苏省工业和信息产业结构调整指导目录（</w:t>
            </w:r>
            <w:r w:rsidRPr="00E477B1">
              <w:rPr>
                <w:sz w:val="24"/>
                <w:szCs w:val="24"/>
              </w:rPr>
              <w:t>2012</w:t>
            </w:r>
            <w:r w:rsidRPr="00E477B1">
              <w:rPr>
                <w:sz w:val="24"/>
                <w:szCs w:val="24"/>
              </w:rPr>
              <w:t>年本）》（苏政办发</w:t>
            </w:r>
            <w:r w:rsidRPr="00E477B1">
              <w:rPr>
                <w:sz w:val="24"/>
                <w:szCs w:val="24"/>
              </w:rPr>
              <w:t>[2013]9</w:t>
            </w:r>
            <w:r w:rsidRPr="00E477B1">
              <w:rPr>
                <w:sz w:val="24"/>
                <w:szCs w:val="24"/>
              </w:rPr>
              <w:t>号）（修订），本项目不属于目录中的限制类和淘汰类，属于一般允许类建设项目。因此，本项目符合相关产业政策。</w:t>
            </w:r>
          </w:p>
          <w:p w14:paraId="5E9D8300"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本项目已经取得南京市</w:t>
            </w:r>
            <w:r w:rsidRPr="00E477B1">
              <w:rPr>
                <w:rFonts w:hint="eastAsia"/>
                <w:sz w:val="24"/>
                <w:szCs w:val="24"/>
              </w:rPr>
              <w:t>浦口</w:t>
            </w:r>
            <w:r w:rsidRPr="00E477B1">
              <w:rPr>
                <w:sz w:val="24"/>
                <w:szCs w:val="24"/>
              </w:rPr>
              <w:t>区发展和改革</w:t>
            </w:r>
            <w:r w:rsidRPr="00E477B1">
              <w:rPr>
                <w:rFonts w:hint="eastAsia"/>
                <w:sz w:val="24"/>
                <w:szCs w:val="24"/>
              </w:rPr>
              <w:t>局</w:t>
            </w:r>
            <w:r w:rsidRPr="00E477B1">
              <w:rPr>
                <w:sz w:val="24"/>
                <w:szCs w:val="24"/>
              </w:rPr>
              <w:t>备案，备案号为</w:t>
            </w:r>
            <w:r w:rsidRPr="00E477B1">
              <w:rPr>
                <w:rFonts w:hint="eastAsia"/>
                <w:sz w:val="24"/>
                <w:szCs w:val="24"/>
              </w:rPr>
              <w:t>浦</w:t>
            </w:r>
            <w:r w:rsidRPr="00E477B1">
              <w:rPr>
                <w:sz w:val="24"/>
                <w:szCs w:val="24"/>
              </w:rPr>
              <w:t>发改</w:t>
            </w:r>
            <w:r w:rsidRPr="00E477B1">
              <w:rPr>
                <w:rFonts w:hint="eastAsia"/>
                <w:sz w:val="24"/>
                <w:szCs w:val="24"/>
              </w:rPr>
              <w:t>备</w:t>
            </w:r>
            <w:r w:rsidRPr="00E477B1">
              <w:rPr>
                <w:sz w:val="24"/>
                <w:szCs w:val="24"/>
              </w:rPr>
              <w:t>[201</w:t>
            </w:r>
            <w:r w:rsidRPr="00E477B1">
              <w:rPr>
                <w:rFonts w:hint="eastAsia"/>
                <w:sz w:val="24"/>
                <w:szCs w:val="24"/>
              </w:rPr>
              <w:t>8</w:t>
            </w:r>
            <w:r w:rsidRPr="00E477B1">
              <w:rPr>
                <w:sz w:val="24"/>
                <w:szCs w:val="24"/>
              </w:rPr>
              <w:t>]</w:t>
            </w:r>
            <w:r w:rsidRPr="00E477B1">
              <w:rPr>
                <w:rFonts w:hint="eastAsia"/>
                <w:sz w:val="24"/>
                <w:szCs w:val="24"/>
              </w:rPr>
              <w:t>244</w:t>
            </w:r>
            <w:r w:rsidRPr="00E477B1">
              <w:rPr>
                <w:sz w:val="24"/>
                <w:szCs w:val="24"/>
              </w:rPr>
              <w:t>号，符合产业政策之条目，同意开展前期相关工作，因此本项目符合国家和地方产业政策。</w:t>
            </w:r>
          </w:p>
          <w:p w14:paraId="5BB78B70" w14:textId="77777777" w:rsidR="00982796" w:rsidRPr="00E477B1" w:rsidRDefault="00982796" w:rsidP="00C50260">
            <w:pPr>
              <w:pStyle w:val="ae"/>
              <w:spacing w:line="360" w:lineRule="auto"/>
              <w:ind w:firstLineChars="200" w:firstLine="480"/>
              <w:rPr>
                <w:sz w:val="24"/>
                <w:szCs w:val="24"/>
              </w:rPr>
            </w:pPr>
            <w:r w:rsidRPr="00E477B1">
              <w:rPr>
                <w:sz w:val="24"/>
                <w:szCs w:val="24"/>
              </w:rPr>
              <w:t>2</w:t>
            </w:r>
            <w:r w:rsidRPr="00E477B1">
              <w:rPr>
                <w:sz w:val="24"/>
                <w:szCs w:val="24"/>
              </w:rPr>
              <w:t>、规划相容性及选址合理性</w:t>
            </w:r>
          </w:p>
          <w:p w14:paraId="2B6D2BDE"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本项目位于南京市浦口区桥林工业园兰花路</w:t>
            </w:r>
            <w:r w:rsidRPr="00E477B1">
              <w:rPr>
                <w:sz w:val="24"/>
                <w:szCs w:val="24"/>
              </w:rPr>
              <w:t>17</w:t>
            </w:r>
            <w:r w:rsidRPr="00E477B1">
              <w:rPr>
                <w:sz w:val="24"/>
                <w:szCs w:val="24"/>
              </w:rPr>
              <w:t>号，根据南京浦口经济开发区管理委员会开具的土地使用证明，本项目所在地土地性质为工业用地，本项目建成后主要进行</w:t>
            </w:r>
            <w:r w:rsidRPr="00E477B1">
              <w:rPr>
                <w:rFonts w:hint="eastAsia"/>
                <w:sz w:val="24"/>
                <w:szCs w:val="24"/>
              </w:rPr>
              <w:t>高性能电子产品遥控器</w:t>
            </w:r>
            <w:r w:rsidRPr="00E477B1">
              <w:rPr>
                <w:sz w:val="24"/>
                <w:szCs w:val="24"/>
              </w:rPr>
              <w:t>产品的生产，因此本项目选址合理可行。</w:t>
            </w:r>
          </w:p>
          <w:p w14:paraId="1638B7DF"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3</w:t>
            </w:r>
            <w:r w:rsidRPr="00E477B1">
              <w:rPr>
                <w:rFonts w:hint="eastAsia"/>
                <w:sz w:val="24"/>
                <w:szCs w:val="24"/>
              </w:rPr>
              <w:t>、</w:t>
            </w:r>
            <w:r w:rsidRPr="00E477B1">
              <w:rPr>
                <w:sz w:val="24"/>
                <w:szCs w:val="24"/>
              </w:rPr>
              <w:t>符合</w:t>
            </w:r>
            <w:r w:rsidRPr="00E477B1">
              <w:rPr>
                <w:sz w:val="24"/>
                <w:szCs w:val="24"/>
              </w:rPr>
              <w:t>“</w:t>
            </w:r>
            <w:r w:rsidRPr="00E477B1">
              <w:rPr>
                <w:sz w:val="24"/>
                <w:szCs w:val="24"/>
              </w:rPr>
              <w:t>三线一单</w:t>
            </w:r>
            <w:r w:rsidRPr="00E477B1">
              <w:rPr>
                <w:sz w:val="24"/>
                <w:szCs w:val="24"/>
              </w:rPr>
              <w:t>”</w:t>
            </w:r>
            <w:r w:rsidRPr="00E477B1">
              <w:rPr>
                <w:sz w:val="24"/>
                <w:szCs w:val="24"/>
              </w:rPr>
              <w:t>要求</w:t>
            </w:r>
          </w:p>
          <w:p w14:paraId="18F29FC9"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本项目不在生态红线保护区中；本项目的建设符合环境质量底线标准；本项目用水取自当地自来水，且用水量较小，不会达到资源利用上线；项目占地符合当地规划要求，亦不会达到资源利用上线；本项目符合国家及地方产业政策和《南京市建设项目环境准入暂行规定》（宁政发</w:t>
            </w:r>
            <w:r w:rsidRPr="00E477B1">
              <w:rPr>
                <w:sz w:val="24"/>
                <w:szCs w:val="24"/>
              </w:rPr>
              <w:t xml:space="preserve">[2015]251 </w:t>
            </w:r>
            <w:r w:rsidRPr="00E477B1">
              <w:rPr>
                <w:sz w:val="24"/>
                <w:szCs w:val="24"/>
              </w:rPr>
              <w:t>号）、《南京市制造业新增项目禁止和限制目录（</w:t>
            </w:r>
            <w:r w:rsidRPr="00E477B1">
              <w:rPr>
                <w:sz w:val="24"/>
                <w:szCs w:val="24"/>
              </w:rPr>
              <w:t>2018</w:t>
            </w:r>
            <w:r w:rsidRPr="00E477B1">
              <w:rPr>
                <w:sz w:val="24"/>
                <w:szCs w:val="24"/>
              </w:rPr>
              <w:t>年版）》（宁委办发</w:t>
            </w:r>
            <w:r w:rsidRPr="00E477B1">
              <w:rPr>
                <w:sz w:val="24"/>
                <w:szCs w:val="24"/>
              </w:rPr>
              <w:t xml:space="preserve">[2018]57 </w:t>
            </w:r>
            <w:r w:rsidRPr="00E477B1">
              <w:rPr>
                <w:sz w:val="24"/>
                <w:szCs w:val="24"/>
              </w:rPr>
              <w:t>号）要求。综上所述，本项目符合</w:t>
            </w:r>
            <w:r w:rsidRPr="00E477B1">
              <w:rPr>
                <w:sz w:val="24"/>
                <w:szCs w:val="24"/>
              </w:rPr>
              <w:t>“</w:t>
            </w:r>
            <w:r w:rsidRPr="00E477B1">
              <w:rPr>
                <w:sz w:val="24"/>
                <w:szCs w:val="24"/>
              </w:rPr>
              <w:t>三线一单</w:t>
            </w:r>
            <w:r w:rsidRPr="00E477B1">
              <w:rPr>
                <w:sz w:val="24"/>
                <w:szCs w:val="24"/>
              </w:rPr>
              <w:t>”</w:t>
            </w:r>
            <w:r w:rsidRPr="00E477B1">
              <w:rPr>
                <w:sz w:val="24"/>
                <w:szCs w:val="24"/>
              </w:rPr>
              <w:t>要求。</w:t>
            </w:r>
          </w:p>
          <w:p w14:paraId="2EE89738"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4</w:t>
            </w:r>
            <w:r w:rsidRPr="00E477B1">
              <w:rPr>
                <w:rFonts w:hint="eastAsia"/>
                <w:sz w:val="24"/>
                <w:szCs w:val="24"/>
              </w:rPr>
              <w:t>、</w:t>
            </w:r>
            <w:r w:rsidRPr="00E477B1">
              <w:rPr>
                <w:sz w:val="24"/>
                <w:szCs w:val="24"/>
              </w:rPr>
              <w:t>实现达标排放和污染防治措施</w:t>
            </w:r>
          </w:p>
          <w:p w14:paraId="2BFE17D6" w14:textId="77777777" w:rsidR="00982796" w:rsidRPr="00E477B1" w:rsidRDefault="00982796" w:rsidP="00C50260">
            <w:pPr>
              <w:adjustRightInd w:val="0"/>
              <w:snapToGrid w:val="0"/>
              <w:spacing w:line="360" w:lineRule="auto"/>
              <w:ind w:firstLineChars="200" w:firstLine="480"/>
              <w:rPr>
                <w:sz w:val="24"/>
                <w:szCs w:val="24"/>
              </w:rPr>
            </w:pPr>
            <w:r w:rsidRPr="00E477B1">
              <w:rPr>
                <w:rFonts w:hint="eastAsia"/>
                <w:sz w:val="24"/>
                <w:szCs w:val="24"/>
              </w:rPr>
              <w:t>①</w:t>
            </w:r>
            <w:r w:rsidRPr="00E477B1">
              <w:rPr>
                <w:sz w:val="24"/>
                <w:szCs w:val="24"/>
              </w:rPr>
              <w:t>废水：本项目排水采用雨污分流制。雨水采用管道汇集后排入市政雨水管网。本项目废水主要为员工产生的生活污水，</w:t>
            </w:r>
            <w:r w:rsidRPr="00E477B1">
              <w:rPr>
                <w:rFonts w:hint="eastAsia"/>
                <w:sz w:val="24"/>
                <w:szCs w:val="24"/>
              </w:rPr>
              <w:t>生活无水经</w:t>
            </w:r>
            <w:r w:rsidRPr="00E477B1">
              <w:rPr>
                <w:sz w:val="24"/>
                <w:szCs w:val="24"/>
              </w:rPr>
              <w:t>化粪池处理达到《污水综合排放标准》（</w:t>
            </w:r>
            <w:r w:rsidRPr="00E477B1">
              <w:rPr>
                <w:sz w:val="24"/>
                <w:szCs w:val="24"/>
              </w:rPr>
              <w:t>GB8978-1996</w:t>
            </w:r>
            <w:r w:rsidRPr="00E477B1">
              <w:rPr>
                <w:sz w:val="24"/>
                <w:szCs w:val="24"/>
              </w:rPr>
              <w:t>）表</w:t>
            </w:r>
            <w:r w:rsidRPr="00E477B1">
              <w:rPr>
                <w:sz w:val="24"/>
                <w:szCs w:val="24"/>
              </w:rPr>
              <w:t>4</w:t>
            </w:r>
            <w:r w:rsidRPr="00E477B1">
              <w:rPr>
                <w:sz w:val="24"/>
                <w:szCs w:val="24"/>
              </w:rPr>
              <w:t>中的三级标准后（其中氨氮、</w:t>
            </w:r>
            <w:r w:rsidRPr="00E477B1">
              <w:rPr>
                <w:sz w:val="24"/>
                <w:szCs w:val="24"/>
              </w:rPr>
              <w:t>TP</w:t>
            </w:r>
            <w:r w:rsidRPr="00E477B1">
              <w:rPr>
                <w:sz w:val="24"/>
                <w:szCs w:val="24"/>
              </w:rPr>
              <w:t>执行《污水排入城市下水道水质标准》（</w:t>
            </w:r>
            <w:r w:rsidRPr="00E477B1">
              <w:rPr>
                <w:sz w:val="24"/>
                <w:szCs w:val="24"/>
              </w:rPr>
              <w:t>GB/T31962-2015</w:t>
            </w:r>
            <w:r w:rsidRPr="00E477B1">
              <w:rPr>
                <w:sz w:val="24"/>
                <w:szCs w:val="24"/>
              </w:rPr>
              <w:t>）</w:t>
            </w:r>
            <w:r w:rsidRPr="00E477B1">
              <w:rPr>
                <w:sz w:val="24"/>
                <w:szCs w:val="24"/>
              </w:rPr>
              <w:t>B</w:t>
            </w:r>
            <w:r w:rsidRPr="00E477B1">
              <w:rPr>
                <w:sz w:val="24"/>
                <w:szCs w:val="24"/>
              </w:rPr>
              <w:t>等级标准），进入浦口开发区污水处理厂深度处理达《城镇污水处理厂污染物排放标准》（</w:t>
            </w:r>
            <w:r w:rsidRPr="00E477B1">
              <w:rPr>
                <w:sz w:val="24"/>
                <w:szCs w:val="24"/>
              </w:rPr>
              <w:t>GB18918-2002</w:t>
            </w:r>
            <w:r w:rsidRPr="00E477B1">
              <w:rPr>
                <w:sz w:val="24"/>
                <w:szCs w:val="24"/>
              </w:rPr>
              <w:t>）一级</w:t>
            </w:r>
            <w:r w:rsidRPr="00E477B1">
              <w:rPr>
                <w:sz w:val="24"/>
                <w:szCs w:val="24"/>
              </w:rPr>
              <w:t>A</w:t>
            </w:r>
            <w:r w:rsidRPr="00E477B1">
              <w:rPr>
                <w:sz w:val="24"/>
                <w:szCs w:val="24"/>
              </w:rPr>
              <w:t>标准，尾水排入高旺河，最终汇入长江。</w:t>
            </w:r>
          </w:p>
          <w:p w14:paraId="4DE53413" w14:textId="77777777" w:rsidR="00982796" w:rsidRPr="00E477B1" w:rsidRDefault="00982796" w:rsidP="00C50260">
            <w:pPr>
              <w:adjustRightInd w:val="0"/>
              <w:snapToGrid w:val="0"/>
              <w:spacing w:line="360" w:lineRule="auto"/>
              <w:ind w:firstLineChars="200" w:firstLine="480"/>
              <w:rPr>
                <w:sz w:val="24"/>
                <w:szCs w:val="24"/>
              </w:rPr>
            </w:pPr>
            <w:r w:rsidRPr="00E477B1">
              <w:rPr>
                <w:rFonts w:ascii="宋体" w:hAnsi="宋体" w:cs="宋体" w:hint="eastAsia"/>
                <w:sz w:val="24"/>
                <w:szCs w:val="24"/>
              </w:rPr>
              <w:t>②</w:t>
            </w:r>
            <w:r w:rsidRPr="00E477B1">
              <w:rPr>
                <w:sz w:val="24"/>
                <w:szCs w:val="24"/>
              </w:rPr>
              <w:t>废气：本项目废气主要为</w:t>
            </w:r>
            <w:r w:rsidRPr="00E477B1">
              <w:rPr>
                <w:rFonts w:hint="eastAsia"/>
                <w:sz w:val="24"/>
                <w:szCs w:val="24"/>
              </w:rPr>
              <w:t>油墨废气、喷涂印刷废气、注塑废气</w:t>
            </w:r>
            <w:r w:rsidRPr="00E477B1">
              <w:rPr>
                <w:sz w:val="24"/>
                <w:szCs w:val="24"/>
              </w:rPr>
              <w:t>。主要污染物为</w:t>
            </w:r>
            <w:r w:rsidRPr="00E477B1">
              <w:rPr>
                <w:sz w:val="24"/>
                <w:szCs w:val="24"/>
              </w:rPr>
              <w:t>VOCs</w:t>
            </w:r>
            <w:r w:rsidRPr="00E477B1">
              <w:rPr>
                <w:sz w:val="24"/>
                <w:szCs w:val="24"/>
              </w:rPr>
              <w:t>。</w:t>
            </w:r>
            <w:r w:rsidRPr="00E477B1">
              <w:rPr>
                <w:rFonts w:hint="eastAsia"/>
                <w:sz w:val="24"/>
                <w:szCs w:val="24"/>
              </w:rPr>
              <w:t>V</w:t>
            </w:r>
            <w:r w:rsidRPr="00E477B1">
              <w:rPr>
                <w:sz w:val="24"/>
                <w:szCs w:val="24"/>
              </w:rPr>
              <w:t>OC</w:t>
            </w:r>
            <w:r w:rsidRPr="00E477B1">
              <w:rPr>
                <w:rFonts w:hint="eastAsia"/>
                <w:sz w:val="24"/>
                <w:szCs w:val="24"/>
              </w:rPr>
              <w:t>s</w:t>
            </w:r>
            <w:r w:rsidRPr="00E477B1">
              <w:rPr>
                <w:rFonts w:hint="eastAsia"/>
                <w:sz w:val="24"/>
                <w:szCs w:val="24"/>
              </w:rPr>
              <w:t>废气</w:t>
            </w:r>
            <w:r w:rsidRPr="00E477B1">
              <w:rPr>
                <w:sz w:val="24"/>
                <w:szCs w:val="24"/>
              </w:rPr>
              <w:t>经</w:t>
            </w:r>
            <w:r w:rsidRPr="00E477B1">
              <w:rPr>
                <w:sz w:val="24"/>
                <w:szCs w:val="24"/>
              </w:rPr>
              <w:t>UV</w:t>
            </w:r>
            <w:r w:rsidRPr="00E477B1">
              <w:rPr>
                <w:sz w:val="24"/>
                <w:szCs w:val="24"/>
              </w:rPr>
              <w:t>光氧催化装置处理后，由</w:t>
            </w:r>
            <w:r w:rsidRPr="00E477B1">
              <w:rPr>
                <w:rFonts w:hint="eastAsia"/>
                <w:sz w:val="24"/>
                <w:szCs w:val="24"/>
              </w:rPr>
              <w:t>20</w:t>
            </w:r>
            <w:r w:rsidRPr="00E477B1">
              <w:rPr>
                <w:sz w:val="24"/>
                <w:szCs w:val="24"/>
              </w:rPr>
              <w:t xml:space="preserve">m </w:t>
            </w:r>
            <w:r w:rsidRPr="00E477B1">
              <w:rPr>
                <w:sz w:val="24"/>
                <w:szCs w:val="24"/>
              </w:rPr>
              <w:t>高排气筒排放（</w:t>
            </w:r>
            <w:r w:rsidRPr="00E477B1">
              <w:rPr>
                <w:sz w:val="24"/>
                <w:szCs w:val="24"/>
              </w:rPr>
              <w:t>P1</w:t>
            </w:r>
            <w:r w:rsidRPr="00E477B1">
              <w:rPr>
                <w:sz w:val="24"/>
                <w:szCs w:val="24"/>
              </w:rPr>
              <w:t>）。有组织</w:t>
            </w:r>
            <w:r w:rsidRPr="00E477B1">
              <w:rPr>
                <w:sz w:val="24"/>
                <w:szCs w:val="24"/>
              </w:rPr>
              <w:t xml:space="preserve">VOCs </w:t>
            </w:r>
            <w:r w:rsidRPr="00E477B1">
              <w:rPr>
                <w:sz w:val="24"/>
                <w:szCs w:val="24"/>
              </w:rPr>
              <w:t>的排放浓度及排放速率均可达《工业企业挥发性有机物排放控制标准》（</w:t>
            </w:r>
            <w:r w:rsidRPr="00E477B1">
              <w:rPr>
                <w:sz w:val="24"/>
                <w:szCs w:val="24"/>
              </w:rPr>
              <w:t>DB12/524-2014</w:t>
            </w:r>
            <w:r w:rsidRPr="00E477B1">
              <w:rPr>
                <w:sz w:val="24"/>
                <w:szCs w:val="24"/>
              </w:rPr>
              <w:t>）中表</w:t>
            </w:r>
            <w:r w:rsidRPr="00E477B1">
              <w:rPr>
                <w:sz w:val="24"/>
                <w:szCs w:val="24"/>
              </w:rPr>
              <w:t>2</w:t>
            </w:r>
            <w:r w:rsidRPr="00E477B1">
              <w:rPr>
                <w:sz w:val="24"/>
                <w:szCs w:val="24"/>
              </w:rPr>
              <w:t>排放限值。</w:t>
            </w:r>
          </w:p>
          <w:p w14:paraId="6D0B93BE"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经预测，本项目无组织排放的</w:t>
            </w:r>
            <w:r w:rsidRPr="00E477B1">
              <w:rPr>
                <w:sz w:val="24"/>
                <w:szCs w:val="24"/>
              </w:rPr>
              <w:t xml:space="preserve">VOCs </w:t>
            </w:r>
            <w:r w:rsidRPr="00E477B1">
              <w:rPr>
                <w:sz w:val="24"/>
                <w:szCs w:val="24"/>
              </w:rPr>
              <w:t>排放浓度《满足《天津市工业企业挥发性有机物排放控制标准》（</w:t>
            </w:r>
            <w:r w:rsidRPr="00E477B1">
              <w:rPr>
                <w:sz w:val="24"/>
                <w:szCs w:val="24"/>
              </w:rPr>
              <w:t>DB12/524-2014</w:t>
            </w:r>
            <w:r w:rsidRPr="00E477B1">
              <w:rPr>
                <w:sz w:val="24"/>
                <w:szCs w:val="24"/>
              </w:rPr>
              <w:t>）表</w:t>
            </w:r>
            <w:r w:rsidRPr="00E477B1">
              <w:rPr>
                <w:sz w:val="24"/>
                <w:szCs w:val="24"/>
              </w:rPr>
              <w:t xml:space="preserve">5 </w:t>
            </w:r>
            <w:r w:rsidRPr="00E477B1">
              <w:rPr>
                <w:sz w:val="24"/>
                <w:szCs w:val="24"/>
              </w:rPr>
              <w:t>中厂界监控点排放限值要求，对周边环境影响较小。确定本项目卫生防护范围为厂房厂界外</w:t>
            </w:r>
            <w:r w:rsidRPr="00E477B1">
              <w:rPr>
                <w:rFonts w:hint="eastAsia"/>
                <w:sz w:val="24"/>
                <w:szCs w:val="24"/>
              </w:rPr>
              <w:t>50</w:t>
            </w:r>
            <w:r w:rsidRPr="00E477B1">
              <w:rPr>
                <w:sz w:val="24"/>
                <w:szCs w:val="24"/>
              </w:rPr>
              <w:t>米，卫生防护距离内无居民、学校、医院等环境敏感保护目标，能够满足卫生防护距离要求。</w:t>
            </w:r>
          </w:p>
          <w:p w14:paraId="702FCDDE" w14:textId="77777777" w:rsidR="00982796" w:rsidRPr="00E477B1" w:rsidRDefault="00982796" w:rsidP="00C50260">
            <w:pPr>
              <w:adjustRightInd w:val="0"/>
              <w:snapToGrid w:val="0"/>
              <w:spacing w:line="360" w:lineRule="auto"/>
              <w:ind w:firstLineChars="200" w:firstLine="480"/>
              <w:rPr>
                <w:sz w:val="24"/>
                <w:szCs w:val="24"/>
              </w:rPr>
            </w:pPr>
            <w:r w:rsidRPr="00E477B1">
              <w:rPr>
                <w:rFonts w:ascii="宋体" w:hAnsi="宋体" w:cs="宋体" w:hint="eastAsia"/>
                <w:sz w:val="24"/>
                <w:szCs w:val="24"/>
              </w:rPr>
              <w:t>③</w:t>
            </w:r>
            <w:r w:rsidRPr="00E477B1">
              <w:rPr>
                <w:sz w:val="24"/>
                <w:szCs w:val="24"/>
              </w:rPr>
              <w:t>噪声：噪声设备最高声压值约在</w:t>
            </w:r>
            <w:r w:rsidRPr="00E477B1">
              <w:rPr>
                <w:sz w:val="24"/>
                <w:szCs w:val="24"/>
              </w:rPr>
              <w:t>70-</w:t>
            </w:r>
            <w:r w:rsidRPr="00E477B1">
              <w:rPr>
                <w:rFonts w:hint="eastAsia"/>
                <w:sz w:val="24"/>
                <w:szCs w:val="24"/>
              </w:rPr>
              <w:t>8</w:t>
            </w:r>
            <w:r w:rsidRPr="00E477B1">
              <w:rPr>
                <w:sz w:val="24"/>
                <w:szCs w:val="24"/>
              </w:rPr>
              <w:t>5dB</w:t>
            </w:r>
            <w:r w:rsidRPr="00E477B1">
              <w:rPr>
                <w:sz w:val="24"/>
                <w:szCs w:val="24"/>
              </w:rPr>
              <w:t>（</w:t>
            </w:r>
            <w:r w:rsidRPr="00E477B1">
              <w:rPr>
                <w:sz w:val="24"/>
                <w:szCs w:val="24"/>
              </w:rPr>
              <w:t>A</w:t>
            </w:r>
            <w:r w:rsidRPr="00E477B1">
              <w:rPr>
                <w:sz w:val="24"/>
                <w:szCs w:val="24"/>
              </w:rPr>
              <w:t>），项目采用低噪声设备，采用隔声减振措施，并经厂房隔音、距离衰减后，厂界噪声能满足《工业企业厂界环境噪声排放标准》（</w:t>
            </w:r>
            <w:r w:rsidRPr="00E477B1">
              <w:rPr>
                <w:sz w:val="24"/>
                <w:szCs w:val="24"/>
              </w:rPr>
              <w:t>GB12348-2008</w:t>
            </w:r>
            <w:r w:rsidRPr="00E477B1">
              <w:rPr>
                <w:sz w:val="24"/>
                <w:szCs w:val="24"/>
              </w:rPr>
              <w:t>）</w:t>
            </w:r>
            <w:r w:rsidRPr="00E477B1">
              <w:rPr>
                <w:sz w:val="24"/>
                <w:szCs w:val="24"/>
              </w:rPr>
              <w:t>3</w:t>
            </w:r>
            <w:r w:rsidRPr="00E477B1">
              <w:rPr>
                <w:sz w:val="24"/>
                <w:szCs w:val="24"/>
              </w:rPr>
              <w:t>类标准要求，对周围声环境影响较小。</w:t>
            </w:r>
          </w:p>
          <w:p w14:paraId="74F9A293" w14:textId="77777777" w:rsidR="00982796" w:rsidRPr="00E477B1" w:rsidRDefault="00982796" w:rsidP="00C50260">
            <w:pPr>
              <w:adjustRightInd w:val="0"/>
              <w:snapToGrid w:val="0"/>
              <w:spacing w:line="360" w:lineRule="auto"/>
              <w:ind w:firstLineChars="200" w:firstLine="480"/>
              <w:rPr>
                <w:sz w:val="24"/>
                <w:szCs w:val="24"/>
              </w:rPr>
            </w:pPr>
            <w:r w:rsidRPr="00E477B1">
              <w:rPr>
                <w:rFonts w:ascii="宋体" w:hAnsi="宋体" w:cs="宋体" w:hint="eastAsia"/>
                <w:sz w:val="24"/>
                <w:szCs w:val="24"/>
              </w:rPr>
              <w:t>④</w:t>
            </w:r>
            <w:r w:rsidRPr="00E477B1">
              <w:rPr>
                <w:sz w:val="24"/>
                <w:szCs w:val="24"/>
              </w:rPr>
              <w:t>固废：本项目员工产生的生活垃圾由环卫部门定期清运，</w:t>
            </w:r>
            <w:r w:rsidRPr="00E477B1">
              <w:rPr>
                <w:rFonts w:hint="eastAsia"/>
                <w:sz w:val="24"/>
                <w:szCs w:val="24"/>
              </w:rPr>
              <w:t>边角料、废包装</w:t>
            </w:r>
            <w:r w:rsidRPr="00E477B1">
              <w:rPr>
                <w:rFonts w:ascii="宋体" w:hAnsi="宋体" w:cs="宋体"/>
                <w:sz w:val="24"/>
                <w:szCs w:val="24"/>
              </w:rPr>
              <w:t>收集后统一外售</w:t>
            </w:r>
            <w:r w:rsidRPr="00E477B1">
              <w:rPr>
                <w:sz w:val="24"/>
                <w:szCs w:val="24"/>
              </w:rPr>
              <w:t>，废原料桶委托有资质单位回收处置，固体废物都能得到合理处置，不产生二次污染。</w:t>
            </w:r>
          </w:p>
          <w:p w14:paraId="27DED505"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本项目对所排放的污染物均采取了污染控制措施，可做到污染物达标排放。</w:t>
            </w:r>
          </w:p>
          <w:p w14:paraId="2A9EDEC9" w14:textId="77777777" w:rsidR="00982796" w:rsidRPr="00E477B1" w:rsidRDefault="00982796" w:rsidP="00C50260">
            <w:pPr>
              <w:spacing w:line="360" w:lineRule="auto"/>
              <w:ind w:firstLineChars="200" w:firstLine="480"/>
              <w:rPr>
                <w:kern w:val="0"/>
                <w:sz w:val="24"/>
                <w:szCs w:val="24"/>
              </w:rPr>
            </w:pPr>
            <w:r w:rsidRPr="00E477B1">
              <w:rPr>
                <w:rFonts w:hint="eastAsia"/>
                <w:kern w:val="0"/>
                <w:sz w:val="24"/>
                <w:szCs w:val="24"/>
              </w:rPr>
              <w:t>5</w:t>
            </w:r>
            <w:r w:rsidRPr="00E477B1">
              <w:rPr>
                <w:kern w:val="0"/>
                <w:sz w:val="24"/>
                <w:szCs w:val="24"/>
              </w:rPr>
              <w:t>、清洁生产</w:t>
            </w:r>
          </w:p>
          <w:p w14:paraId="2BD580D0" w14:textId="77777777" w:rsidR="00982796" w:rsidRPr="00E477B1" w:rsidRDefault="00982796" w:rsidP="00C50260">
            <w:pPr>
              <w:pStyle w:val="CharCharCharCharCharChar0"/>
              <w:spacing w:line="360" w:lineRule="auto"/>
              <w:ind w:firstLineChars="200" w:firstLine="480"/>
            </w:pPr>
            <w:r w:rsidRPr="00E477B1">
              <w:t>清洁生产是促进企业提高资源利用率、解决和减轻环境污染的有效途径，是实现经济与环境协调发展的一项重要措施。本项目为秸秆生物质综合利用项目，生产工艺较为成熟，且产生的污染物较少，产生的污染得到了有效控制；生产过程中尽量使用清洁能源，如电能，符合清洁生产的要求。</w:t>
            </w:r>
          </w:p>
          <w:p w14:paraId="38BB8374" w14:textId="77777777" w:rsidR="00982796" w:rsidRPr="00E477B1" w:rsidRDefault="00982796" w:rsidP="00C50260">
            <w:pPr>
              <w:adjustRightInd w:val="0"/>
              <w:snapToGrid w:val="0"/>
              <w:spacing w:line="360" w:lineRule="auto"/>
              <w:ind w:firstLineChars="200" w:firstLine="480"/>
              <w:rPr>
                <w:rFonts w:ascii="宋体" w:hAnsi="宋体" w:cs="宋体"/>
                <w:sz w:val="24"/>
                <w:szCs w:val="24"/>
              </w:rPr>
            </w:pPr>
            <w:r w:rsidRPr="00E477B1">
              <w:rPr>
                <w:rFonts w:ascii="宋体" w:hAnsi="宋体" w:cs="宋体" w:hint="eastAsia"/>
                <w:sz w:val="24"/>
                <w:szCs w:val="24"/>
              </w:rPr>
              <w:t>6、</w:t>
            </w:r>
            <w:r w:rsidRPr="00E477B1">
              <w:rPr>
                <w:rFonts w:ascii="宋体" w:hAnsi="宋体" w:cs="宋体"/>
                <w:sz w:val="24"/>
                <w:szCs w:val="24"/>
              </w:rPr>
              <w:t>地区环境质量不降低</w:t>
            </w:r>
          </w:p>
          <w:p w14:paraId="0CAED575" w14:textId="77777777" w:rsidR="00982796" w:rsidRPr="00E477B1" w:rsidRDefault="00982796" w:rsidP="00C50260">
            <w:pPr>
              <w:adjustRightInd w:val="0"/>
              <w:snapToGrid w:val="0"/>
              <w:spacing w:line="360" w:lineRule="auto"/>
              <w:ind w:firstLineChars="200" w:firstLine="480"/>
              <w:rPr>
                <w:rFonts w:ascii="宋体" w:hAnsi="宋体" w:cs="宋体"/>
                <w:sz w:val="24"/>
                <w:szCs w:val="24"/>
              </w:rPr>
            </w:pPr>
            <w:r w:rsidRPr="00E477B1">
              <w:rPr>
                <w:rFonts w:ascii="宋体" w:hAnsi="宋体" w:cs="宋体"/>
                <w:sz w:val="24"/>
                <w:szCs w:val="24"/>
              </w:rPr>
              <w:t>项目实施后由于污染物发生量及排放量较小，不会改变周围地区当前的大气、水、声环境质量的现有功能要求。</w:t>
            </w:r>
          </w:p>
          <w:p w14:paraId="2A3F9497" w14:textId="77777777" w:rsidR="00982796" w:rsidRPr="00E477B1" w:rsidRDefault="00982796" w:rsidP="00C50260">
            <w:pPr>
              <w:autoSpaceDE w:val="0"/>
              <w:autoSpaceDN w:val="0"/>
              <w:adjustRightInd w:val="0"/>
              <w:spacing w:line="360" w:lineRule="auto"/>
              <w:ind w:firstLineChars="200" w:firstLine="480"/>
              <w:rPr>
                <w:sz w:val="24"/>
                <w:szCs w:val="24"/>
              </w:rPr>
            </w:pPr>
            <w:r w:rsidRPr="00E477B1">
              <w:rPr>
                <w:rFonts w:hint="eastAsia"/>
                <w:sz w:val="24"/>
                <w:szCs w:val="24"/>
              </w:rPr>
              <w:t>7</w:t>
            </w:r>
            <w:r w:rsidRPr="00E477B1">
              <w:rPr>
                <w:sz w:val="24"/>
                <w:szCs w:val="24"/>
              </w:rPr>
              <w:t>、总量控制</w:t>
            </w:r>
          </w:p>
          <w:p w14:paraId="64342957" w14:textId="77777777" w:rsidR="00982796" w:rsidRPr="00E477B1" w:rsidRDefault="00982796" w:rsidP="00C50260">
            <w:pPr>
              <w:spacing w:line="360" w:lineRule="auto"/>
              <w:ind w:firstLineChars="200" w:firstLine="480"/>
              <w:rPr>
                <w:sz w:val="24"/>
                <w:szCs w:val="24"/>
              </w:rPr>
            </w:pPr>
            <w:bookmarkStart w:id="4" w:name="_Toc113266895"/>
            <w:bookmarkStart w:id="5" w:name="_Toc150574823"/>
            <w:r w:rsidRPr="00E477B1">
              <w:rPr>
                <w:sz w:val="24"/>
                <w:szCs w:val="24"/>
              </w:rPr>
              <w:t>建设项目污染物排放总量控制指标如下：</w:t>
            </w:r>
          </w:p>
          <w:p w14:paraId="4022C932" w14:textId="77777777" w:rsidR="00982796" w:rsidRPr="00E477B1" w:rsidRDefault="00982796" w:rsidP="00C50260">
            <w:pPr>
              <w:spacing w:line="360" w:lineRule="auto"/>
              <w:ind w:firstLineChars="200" w:firstLine="482"/>
              <w:rPr>
                <w:sz w:val="24"/>
                <w:szCs w:val="24"/>
              </w:rPr>
            </w:pPr>
            <w:r w:rsidRPr="00E477B1">
              <w:rPr>
                <w:b/>
                <w:bCs/>
                <w:sz w:val="24"/>
                <w:szCs w:val="24"/>
              </w:rPr>
              <w:t>水污染物：</w:t>
            </w:r>
            <w:r w:rsidRPr="00E477B1">
              <w:rPr>
                <w:sz w:val="24"/>
                <w:szCs w:val="24"/>
              </w:rPr>
              <w:t>接管考核量：</w:t>
            </w:r>
            <w:r w:rsidRPr="00E477B1">
              <w:rPr>
                <w:sz w:val="24"/>
                <w:szCs w:val="24"/>
              </w:rPr>
              <w:t xml:space="preserve">COD </w:t>
            </w:r>
            <w:r w:rsidRPr="00E477B1">
              <w:rPr>
                <w:rFonts w:hint="eastAsia"/>
                <w:kern w:val="0"/>
                <w:sz w:val="24"/>
                <w:szCs w:val="24"/>
                <w:lang w:bidi="ar"/>
              </w:rPr>
              <w:t>0.54</w:t>
            </w:r>
            <w:r w:rsidRPr="00E477B1">
              <w:rPr>
                <w:sz w:val="24"/>
                <w:szCs w:val="24"/>
              </w:rPr>
              <w:t>t/a</w:t>
            </w:r>
            <w:r w:rsidRPr="00E477B1">
              <w:rPr>
                <w:sz w:val="24"/>
                <w:szCs w:val="24"/>
              </w:rPr>
              <w:t>、氨氮</w:t>
            </w:r>
            <w:r w:rsidRPr="00E477B1">
              <w:rPr>
                <w:kern w:val="0"/>
                <w:sz w:val="24"/>
                <w:szCs w:val="24"/>
                <w:lang w:bidi="ar"/>
              </w:rPr>
              <w:t>0.</w:t>
            </w:r>
            <w:r w:rsidRPr="00E477B1">
              <w:rPr>
                <w:rFonts w:hint="eastAsia"/>
                <w:kern w:val="0"/>
                <w:sz w:val="24"/>
                <w:szCs w:val="24"/>
                <w:lang w:bidi="ar"/>
              </w:rPr>
              <w:t>045</w:t>
            </w:r>
            <w:r w:rsidRPr="00E477B1">
              <w:rPr>
                <w:sz w:val="24"/>
                <w:szCs w:val="24"/>
              </w:rPr>
              <w:t>t/a</w:t>
            </w:r>
            <w:r w:rsidRPr="00E477B1">
              <w:rPr>
                <w:sz w:val="24"/>
                <w:szCs w:val="24"/>
              </w:rPr>
              <w:t>；</w:t>
            </w:r>
          </w:p>
          <w:p w14:paraId="118D4DCC" w14:textId="77777777" w:rsidR="00982796" w:rsidRPr="00E477B1" w:rsidRDefault="00982796" w:rsidP="00C50260">
            <w:pPr>
              <w:spacing w:line="360" w:lineRule="auto"/>
              <w:ind w:firstLineChars="700" w:firstLine="1680"/>
              <w:rPr>
                <w:sz w:val="24"/>
                <w:szCs w:val="24"/>
              </w:rPr>
            </w:pPr>
            <w:r w:rsidRPr="00E477B1">
              <w:rPr>
                <w:sz w:val="24"/>
                <w:szCs w:val="24"/>
              </w:rPr>
              <w:t>进入环境量：</w:t>
            </w:r>
            <w:r w:rsidRPr="00E477B1">
              <w:rPr>
                <w:sz w:val="24"/>
                <w:szCs w:val="24"/>
              </w:rPr>
              <w:t xml:space="preserve">COD </w:t>
            </w:r>
            <w:r w:rsidRPr="00E477B1">
              <w:rPr>
                <w:kern w:val="0"/>
                <w:sz w:val="24"/>
                <w:szCs w:val="24"/>
                <w:lang w:bidi="ar"/>
              </w:rPr>
              <w:t>0.</w:t>
            </w:r>
            <w:r w:rsidRPr="00E477B1">
              <w:rPr>
                <w:rFonts w:hint="eastAsia"/>
                <w:kern w:val="0"/>
                <w:sz w:val="24"/>
                <w:szCs w:val="24"/>
                <w:lang w:bidi="ar"/>
              </w:rPr>
              <w:t>09</w:t>
            </w:r>
            <w:r w:rsidRPr="00E477B1">
              <w:rPr>
                <w:kern w:val="0"/>
                <w:sz w:val="24"/>
                <w:szCs w:val="24"/>
                <w:lang w:bidi="ar"/>
              </w:rPr>
              <w:t>t</w:t>
            </w:r>
            <w:r w:rsidRPr="00E477B1">
              <w:rPr>
                <w:sz w:val="24"/>
                <w:szCs w:val="24"/>
              </w:rPr>
              <w:t>/a</w:t>
            </w:r>
            <w:r w:rsidRPr="00E477B1">
              <w:rPr>
                <w:sz w:val="24"/>
                <w:szCs w:val="24"/>
              </w:rPr>
              <w:t>、氨氮</w:t>
            </w:r>
            <w:r w:rsidRPr="00E477B1">
              <w:rPr>
                <w:kern w:val="0"/>
                <w:sz w:val="24"/>
                <w:szCs w:val="24"/>
                <w:lang w:bidi="ar"/>
              </w:rPr>
              <w:t>0.0</w:t>
            </w:r>
            <w:r w:rsidRPr="00E477B1">
              <w:rPr>
                <w:rFonts w:hint="eastAsia"/>
                <w:kern w:val="0"/>
                <w:sz w:val="24"/>
                <w:szCs w:val="24"/>
                <w:lang w:bidi="ar"/>
              </w:rPr>
              <w:t>09</w:t>
            </w:r>
            <w:r w:rsidRPr="00E477B1">
              <w:rPr>
                <w:kern w:val="0"/>
                <w:sz w:val="24"/>
                <w:szCs w:val="24"/>
                <w:lang w:bidi="ar"/>
              </w:rPr>
              <w:t xml:space="preserve"> </w:t>
            </w:r>
            <w:r w:rsidRPr="00E477B1">
              <w:rPr>
                <w:sz w:val="24"/>
                <w:szCs w:val="24"/>
              </w:rPr>
              <w:t>t/a</w:t>
            </w:r>
            <w:r w:rsidRPr="00E477B1">
              <w:rPr>
                <w:sz w:val="24"/>
                <w:szCs w:val="24"/>
              </w:rPr>
              <w:t>。</w:t>
            </w:r>
          </w:p>
          <w:p w14:paraId="74EE3B49" w14:textId="77777777" w:rsidR="00982796" w:rsidRPr="00E477B1" w:rsidRDefault="00982796" w:rsidP="00C50260">
            <w:pPr>
              <w:spacing w:line="360" w:lineRule="auto"/>
              <w:ind w:firstLineChars="200" w:firstLine="482"/>
              <w:rPr>
                <w:sz w:val="24"/>
                <w:szCs w:val="24"/>
              </w:rPr>
            </w:pPr>
            <w:r w:rsidRPr="00E477B1">
              <w:rPr>
                <w:b/>
                <w:bCs/>
                <w:sz w:val="24"/>
                <w:szCs w:val="24"/>
              </w:rPr>
              <w:t>大气污染物</w:t>
            </w:r>
            <w:r w:rsidRPr="00E477B1">
              <w:rPr>
                <w:sz w:val="24"/>
                <w:szCs w:val="24"/>
              </w:rPr>
              <w:t>：进入环境量：</w:t>
            </w:r>
            <w:r w:rsidRPr="00E477B1">
              <w:rPr>
                <w:sz w:val="24"/>
                <w:szCs w:val="24"/>
              </w:rPr>
              <w:t>VOCs</w:t>
            </w:r>
            <w:r w:rsidRPr="00E477B1">
              <w:rPr>
                <w:sz w:val="24"/>
                <w:szCs w:val="24"/>
              </w:rPr>
              <w:t>：</w:t>
            </w:r>
            <w:r w:rsidRPr="00E477B1">
              <w:rPr>
                <w:rFonts w:hint="eastAsia"/>
                <w:kern w:val="0"/>
                <w:sz w:val="24"/>
                <w:szCs w:val="24"/>
                <w:lang w:bidi="ar"/>
              </w:rPr>
              <w:t>0.189</w:t>
            </w:r>
            <w:r w:rsidRPr="00E477B1">
              <w:rPr>
                <w:kern w:val="0"/>
                <w:sz w:val="24"/>
                <w:szCs w:val="24"/>
                <w:lang w:bidi="ar"/>
              </w:rPr>
              <w:t>t</w:t>
            </w:r>
            <w:r w:rsidRPr="00E477B1">
              <w:rPr>
                <w:sz w:val="24"/>
                <w:szCs w:val="24"/>
              </w:rPr>
              <w:t>/a</w:t>
            </w:r>
            <w:r w:rsidRPr="00E477B1">
              <w:rPr>
                <w:sz w:val="24"/>
                <w:szCs w:val="24"/>
              </w:rPr>
              <w:t>；</w:t>
            </w:r>
          </w:p>
          <w:p w14:paraId="726557DA" w14:textId="77777777" w:rsidR="00982796" w:rsidRPr="00E477B1" w:rsidRDefault="00982796" w:rsidP="00C50260">
            <w:pPr>
              <w:spacing w:line="360" w:lineRule="auto"/>
              <w:ind w:firstLineChars="200" w:firstLine="482"/>
              <w:rPr>
                <w:sz w:val="24"/>
                <w:szCs w:val="24"/>
              </w:rPr>
            </w:pPr>
            <w:r w:rsidRPr="00E477B1">
              <w:rPr>
                <w:b/>
                <w:bCs/>
                <w:sz w:val="24"/>
                <w:szCs w:val="24"/>
              </w:rPr>
              <w:t>固体废物：</w:t>
            </w:r>
            <w:r w:rsidRPr="00E477B1">
              <w:rPr>
                <w:sz w:val="24"/>
                <w:szCs w:val="24"/>
              </w:rPr>
              <w:t>固体废物均能得到有效的利用和处置，不外排。</w:t>
            </w:r>
          </w:p>
          <w:p w14:paraId="34E83B9C" w14:textId="77777777" w:rsidR="00982796" w:rsidRPr="00E477B1" w:rsidRDefault="00982796" w:rsidP="00C50260">
            <w:pPr>
              <w:adjustRightInd w:val="0"/>
              <w:spacing w:beforeLines="50" w:before="156" w:line="360" w:lineRule="auto"/>
              <w:ind w:firstLineChars="225" w:firstLine="542"/>
              <w:textAlignment w:val="baseline"/>
              <w:rPr>
                <w:b/>
                <w:bCs/>
                <w:kern w:val="0"/>
                <w:sz w:val="24"/>
                <w:szCs w:val="24"/>
              </w:rPr>
            </w:pPr>
          </w:p>
          <w:p w14:paraId="4C439B6D" w14:textId="77777777" w:rsidR="00982796" w:rsidRPr="00E477B1" w:rsidRDefault="00982796" w:rsidP="00C50260">
            <w:pPr>
              <w:adjustRightInd w:val="0"/>
              <w:spacing w:beforeLines="50" w:before="156" w:line="360" w:lineRule="auto"/>
              <w:ind w:firstLineChars="225" w:firstLine="542"/>
              <w:textAlignment w:val="baseline"/>
              <w:rPr>
                <w:b/>
                <w:bCs/>
                <w:kern w:val="0"/>
                <w:sz w:val="24"/>
                <w:szCs w:val="24"/>
              </w:rPr>
            </w:pPr>
            <w:r w:rsidRPr="00E477B1">
              <w:rPr>
                <w:b/>
                <w:bCs/>
                <w:kern w:val="0"/>
                <w:sz w:val="24"/>
                <w:szCs w:val="24"/>
              </w:rPr>
              <w:t>结论：</w:t>
            </w:r>
            <w:bookmarkEnd w:id="4"/>
            <w:bookmarkEnd w:id="5"/>
            <w:r w:rsidRPr="00E477B1">
              <w:rPr>
                <w:b/>
                <w:bCs/>
                <w:kern w:val="0"/>
                <w:sz w:val="24"/>
                <w:szCs w:val="24"/>
              </w:rPr>
              <w:t>本项目的建设符合相关产业政策，符合六合区环保规划和用地规划，选址基本可行，项目建成后有较高的社会、经济效益；拟采用的各项环保设施合理，各类污染物可达标排放；本项目符合清洁生产要求，项目建成投产后不会改变项目建设地现有功能区类别。因此本报告认为，建设单位在落实本报告中提出的各项环境保护措施和建议的前提下，从环保角度看，本项目在拟建地的建设是可行的。</w:t>
            </w:r>
          </w:p>
          <w:p w14:paraId="58AE7093" w14:textId="77777777" w:rsidR="00982796" w:rsidRPr="00E477B1" w:rsidRDefault="00982796" w:rsidP="00C50260">
            <w:pPr>
              <w:pStyle w:val="22"/>
              <w:spacing w:beforeLines="50" w:before="156" w:after="0" w:line="360" w:lineRule="auto"/>
              <w:ind w:leftChars="0" w:left="0"/>
              <w:rPr>
                <w:b/>
                <w:bCs/>
                <w:sz w:val="24"/>
                <w:szCs w:val="24"/>
              </w:rPr>
            </w:pPr>
            <w:bookmarkStart w:id="6" w:name="_Toc150574822"/>
            <w:r w:rsidRPr="00E477B1">
              <w:rPr>
                <w:b/>
                <w:bCs/>
                <w:sz w:val="24"/>
                <w:szCs w:val="24"/>
              </w:rPr>
              <w:t>二、建议与要求</w:t>
            </w:r>
          </w:p>
          <w:p w14:paraId="37219849" w14:textId="77777777" w:rsidR="00982796" w:rsidRPr="00E477B1" w:rsidRDefault="00982796" w:rsidP="00C50260">
            <w:pPr>
              <w:spacing w:line="360" w:lineRule="auto"/>
              <w:ind w:firstLineChars="200" w:firstLine="480"/>
              <w:rPr>
                <w:sz w:val="24"/>
                <w:szCs w:val="24"/>
              </w:rPr>
            </w:pPr>
            <w:r w:rsidRPr="00E477B1">
              <w:rPr>
                <w:sz w:val="24"/>
                <w:szCs w:val="24"/>
              </w:rPr>
              <w:t>1</w:t>
            </w:r>
            <w:r w:rsidRPr="00E477B1">
              <w:rPr>
                <w:sz w:val="24"/>
                <w:szCs w:val="24"/>
              </w:rPr>
              <w:t>、建议：</w:t>
            </w:r>
          </w:p>
          <w:p w14:paraId="1EDBFD0A" w14:textId="77777777" w:rsidR="00982796" w:rsidRPr="00E477B1" w:rsidRDefault="00982796" w:rsidP="00C50260">
            <w:pPr>
              <w:adjustRightInd w:val="0"/>
              <w:snapToGrid w:val="0"/>
              <w:spacing w:line="360" w:lineRule="auto"/>
              <w:ind w:firstLineChars="200" w:firstLine="480"/>
              <w:rPr>
                <w:sz w:val="24"/>
                <w:szCs w:val="24"/>
              </w:rPr>
            </w:pPr>
            <w:r w:rsidRPr="00E477B1">
              <w:rPr>
                <w:sz w:val="24"/>
                <w:szCs w:val="24"/>
              </w:rPr>
              <w:t>（</w:t>
            </w:r>
            <w:r w:rsidRPr="00E477B1">
              <w:rPr>
                <w:sz w:val="24"/>
                <w:szCs w:val="24"/>
              </w:rPr>
              <w:t>1</w:t>
            </w:r>
            <w:r w:rsidRPr="00E477B1">
              <w:rPr>
                <w:sz w:val="24"/>
                <w:szCs w:val="24"/>
              </w:rPr>
              <w:t>）项目建成投产后管理应加强，制度应规范，环保网络机制应健全，争创环保模范企业。</w:t>
            </w:r>
          </w:p>
          <w:p w14:paraId="78873E46" w14:textId="77777777" w:rsidR="00982796" w:rsidRPr="00E477B1" w:rsidRDefault="00982796" w:rsidP="00C50260">
            <w:pPr>
              <w:spacing w:line="360" w:lineRule="auto"/>
              <w:ind w:firstLineChars="200" w:firstLine="480"/>
              <w:rPr>
                <w:sz w:val="24"/>
                <w:szCs w:val="24"/>
              </w:rPr>
            </w:pPr>
            <w:r w:rsidRPr="00E477B1">
              <w:rPr>
                <w:sz w:val="24"/>
                <w:szCs w:val="24"/>
              </w:rPr>
              <w:t>（</w:t>
            </w:r>
            <w:r w:rsidRPr="00E477B1">
              <w:rPr>
                <w:sz w:val="24"/>
                <w:szCs w:val="24"/>
              </w:rPr>
              <w:t>2</w:t>
            </w:r>
            <w:r w:rsidRPr="00E477B1">
              <w:rPr>
                <w:sz w:val="24"/>
                <w:szCs w:val="24"/>
              </w:rPr>
              <w:t>）进一步推行清洁生产，加强管理，严格执行有利于清洁生产的管理条例，实行对员工主动参与清洁生产的激励措施等。</w:t>
            </w:r>
          </w:p>
          <w:p w14:paraId="776CF4DE" w14:textId="77777777" w:rsidR="00982796" w:rsidRPr="00E477B1" w:rsidRDefault="00982796" w:rsidP="00C50260">
            <w:pPr>
              <w:spacing w:line="360" w:lineRule="auto"/>
              <w:ind w:firstLineChars="200" w:firstLine="480"/>
              <w:rPr>
                <w:sz w:val="24"/>
                <w:szCs w:val="24"/>
              </w:rPr>
            </w:pPr>
            <w:r w:rsidRPr="00E477B1">
              <w:rPr>
                <w:sz w:val="24"/>
                <w:szCs w:val="24"/>
              </w:rPr>
              <w:t>（</w:t>
            </w:r>
            <w:r w:rsidRPr="00E477B1">
              <w:rPr>
                <w:sz w:val="24"/>
                <w:szCs w:val="24"/>
              </w:rPr>
              <w:t>3</w:t>
            </w:r>
            <w:r w:rsidRPr="00E477B1">
              <w:rPr>
                <w:sz w:val="24"/>
                <w:szCs w:val="24"/>
              </w:rPr>
              <w:t>）加强原辅料堆放管理，防止原辅料乱堆、乱放，影响厂容厂貌。</w:t>
            </w:r>
          </w:p>
          <w:p w14:paraId="29FAE927" w14:textId="77777777" w:rsidR="00982796" w:rsidRPr="00E477B1" w:rsidRDefault="00982796" w:rsidP="00C50260">
            <w:pPr>
              <w:spacing w:line="360" w:lineRule="auto"/>
              <w:ind w:firstLineChars="200" w:firstLine="480"/>
              <w:rPr>
                <w:sz w:val="24"/>
                <w:szCs w:val="24"/>
              </w:rPr>
            </w:pPr>
            <w:r w:rsidRPr="00E477B1">
              <w:rPr>
                <w:sz w:val="24"/>
                <w:szCs w:val="24"/>
              </w:rPr>
              <w:t>2</w:t>
            </w:r>
            <w:r w:rsidRPr="00E477B1">
              <w:rPr>
                <w:sz w:val="24"/>
                <w:szCs w:val="24"/>
              </w:rPr>
              <w:t>、环境管理要求：</w:t>
            </w:r>
          </w:p>
          <w:p w14:paraId="19CF446D" w14:textId="77777777" w:rsidR="00982796" w:rsidRPr="00E477B1" w:rsidRDefault="00982796" w:rsidP="00C50260">
            <w:pPr>
              <w:adjustRightInd w:val="0"/>
              <w:spacing w:line="360" w:lineRule="auto"/>
              <w:ind w:firstLine="480"/>
              <w:textAlignment w:val="baseline"/>
              <w:rPr>
                <w:kern w:val="0"/>
                <w:sz w:val="24"/>
                <w:szCs w:val="24"/>
              </w:rPr>
            </w:pPr>
            <w:r w:rsidRPr="00E477B1">
              <w:rPr>
                <w:kern w:val="0"/>
                <w:sz w:val="24"/>
                <w:szCs w:val="24"/>
              </w:rPr>
              <w:t>（</w:t>
            </w:r>
            <w:r w:rsidRPr="00E477B1">
              <w:rPr>
                <w:kern w:val="0"/>
                <w:sz w:val="24"/>
                <w:szCs w:val="24"/>
              </w:rPr>
              <w:t>1</w:t>
            </w:r>
            <w:r w:rsidRPr="00E477B1">
              <w:rPr>
                <w:kern w:val="0"/>
                <w:sz w:val="24"/>
                <w:szCs w:val="24"/>
              </w:rPr>
              <w:t>）建立环保管理体制，管理人员及其员工应树立保护环境的思想，杜绝污染事故的发生。</w:t>
            </w:r>
          </w:p>
          <w:bookmarkEnd w:id="6"/>
          <w:p w14:paraId="3F80D979" w14:textId="77777777" w:rsidR="00982796" w:rsidRPr="00E477B1" w:rsidRDefault="00982796" w:rsidP="00C50260">
            <w:pPr>
              <w:pStyle w:val="ae"/>
              <w:spacing w:line="360" w:lineRule="auto"/>
              <w:ind w:firstLine="0"/>
              <w:rPr>
                <w:b/>
                <w:bCs/>
                <w:sz w:val="24"/>
                <w:szCs w:val="24"/>
              </w:rPr>
            </w:pPr>
          </w:p>
          <w:p w14:paraId="4D23C28F" w14:textId="77777777" w:rsidR="00982796" w:rsidRPr="00E477B1" w:rsidRDefault="00982796" w:rsidP="00C50260">
            <w:pPr>
              <w:pStyle w:val="ae"/>
              <w:spacing w:line="360" w:lineRule="auto"/>
              <w:ind w:firstLine="0"/>
              <w:rPr>
                <w:b/>
                <w:bCs/>
                <w:sz w:val="24"/>
                <w:szCs w:val="24"/>
              </w:rPr>
            </w:pPr>
          </w:p>
          <w:p w14:paraId="6FEBCC5A" w14:textId="77777777" w:rsidR="00982796" w:rsidRPr="00E477B1" w:rsidRDefault="00982796" w:rsidP="00C50260">
            <w:pPr>
              <w:pStyle w:val="ae"/>
              <w:spacing w:line="360" w:lineRule="auto"/>
              <w:ind w:firstLine="0"/>
              <w:rPr>
                <w:b/>
                <w:bCs/>
                <w:sz w:val="24"/>
                <w:szCs w:val="24"/>
              </w:rPr>
            </w:pPr>
          </w:p>
        </w:tc>
      </w:tr>
    </w:tbl>
    <w:p w14:paraId="08802923" w14:textId="77777777" w:rsidR="00982796" w:rsidRPr="00E477B1" w:rsidRDefault="00982796" w:rsidP="00982796">
      <w:pPr>
        <w:pStyle w:val="1"/>
        <w:spacing w:before="0" w:after="0" w:line="240" w:lineRule="auto"/>
        <w:rPr>
          <w:sz w:val="30"/>
          <w:szCs w:val="30"/>
        </w:rPr>
        <w:sectPr w:rsidR="00982796" w:rsidRPr="00E477B1" w:rsidSect="001C4770">
          <w:pgSz w:w="11906" w:h="16838"/>
          <w:pgMar w:top="1389" w:right="1797" w:bottom="1440" w:left="1797" w:header="851" w:footer="992" w:gutter="0"/>
          <w:cols w:space="720"/>
          <w:docGrid w:type="linesAndChars" w:linePitch="312"/>
        </w:sectPr>
      </w:pPr>
    </w:p>
    <w:p w14:paraId="37B6E102" w14:textId="77777777" w:rsidR="00982796" w:rsidRPr="00E477B1" w:rsidRDefault="00982796" w:rsidP="00982796">
      <w:pPr>
        <w:pStyle w:val="1"/>
        <w:spacing w:before="0" w:after="0" w:line="240" w:lineRule="auto"/>
        <w:rPr>
          <w:sz w:val="30"/>
          <w:szCs w:val="30"/>
        </w:rPr>
      </w:pPr>
      <w:r w:rsidRPr="00E477B1">
        <w:rPr>
          <w:sz w:val="30"/>
          <w:szCs w:val="30"/>
        </w:rPr>
        <w:t>表</w:t>
      </w:r>
      <w:r w:rsidRPr="00E477B1">
        <w:rPr>
          <w:sz w:val="30"/>
          <w:szCs w:val="30"/>
        </w:rPr>
        <w:t xml:space="preserve">10 </w:t>
      </w:r>
      <w:r w:rsidRPr="00E477B1">
        <w:rPr>
          <w:sz w:val="30"/>
          <w:szCs w:val="30"/>
        </w:rPr>
        <w:t>审批意见</w:t>
      </w:r>
    </w:p>
    <w:tbl>
      <w:tblPr>
        <w:tblpPr w:leftFromText="180" w:rightFromText="180" w:horzAnchor="margin" w:tblpY="64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E477B1" w:rsidRPr="00E477B1" w14:paraId="7A050630" w14:textId="77777777" w:rsidTr="00C50260">
        <w:trPr>
          <w:trHeight w:val="6110"/>
        </w:trPr>
        <w:tc>
          <w:tcPr>
            <w:tcW w:w="8528" w:type="dxa"/>
            <w:tcBorders>
              <w:top w:val="single" w:sz="12" w:space="0" w:color="auto"/>
              <w:left w:val="single" w:sz="12" w:space="0" w:color="auto"/>
              <w:bottom w:val="single" w:sz="4" w:space="0" w:color="auto"/>
              <w:right w:val="single" w:sz="12" w:space="0" w:color="auto"/>
            </w:tcBorders>
          </w:tcPr>
          <w:p w14:paraId="7DE2D387" w14:textId="77777777" w:rsidR="00982796" w:rsidRPr="00E477B1" w:rsidRDefault="00982796" w:rsidP="00C50260">
            <w:pPr>
              <w:snapToGrid w:val="0"/>
              <w:spacing w:line="380" w:lineRule="exact"/>
              <w:rPr>
                <w:b/>
                <w:bCs/>
                <w:sz w:val="24"/>
                <w:szCs w:val="24"/>
              </w:rPr>
            </w:pPr>
            <w:r w:rsidRPr="00E477B1">
              <w:rPr>
                <w:b/>
                <w:bCs/>
                <w:sz w:val="24"/>
                <w:szCs w:val="24"/>
              </w:rPr>
              <w:t>预审意见：</w:t>
            </w:r>
          </w:p>
          <w:p w14:paraId="01D9DF07" w14:textId="77777777" w:rsidR="00982796" w:rsidRPr="00E477B1" w:rsidRDefault="00982796" w:rsidP="00C50260">
            <w:pPr>
              <w:snapToGrid w:val="0"/>
              <w:spacing w:line="380" w:lineRule="exact"/>
              <w:rPr>
                <w:sz w:val="24"/>
                <w:szCs w:val="24"/>
              </w:rPr>
            </w:pPr>
          </w:p>
          <w:p w14:paraId="1E4DC21F" w14:textId="77777777" w:rsidR="00982796" w:rsidRPr="00E477B1" w:rsidRDefault="00982796" w:rsidP="00C50260">
            <w:pPr>
              <w:snapToGrid w:val="0"/>
              <w:spacing w:line="380" w:lineRule="exact"/>
              <w:rPr>
                <w:sz w:val="24"/>
                <w:szCs w:val="24"/>
              </w:rPr>
            </w:pPr>
          </w:p>
          <w:p w14:paraId="281CEA0B" w14:textId="77777777" w:rsidR="00982796" w:rsidRPr="00E477B1" w:rsidRDefault="00982796" w:rsidP="00C50260">
            <w:pPr>
              <w:snapToGrid w:val="0"/>
              <w:spacing w:line="380" w:lineRule="exact"/>
              <w:rPr>
                <w:sz w:val="24"/>
                <w:szCs w:val="24"/>
              </w:rPr>
            </w:pPr>
          </w:p>
          <w:p w14:paraId="784B7D1D" w14:textId="77777777" w:rsidR="00982796" w:rsidRPr="00E477B1" w:rsidRDefault="00982796" w:rsidP="00C50260">
            <w:pPr>
              <w:snapToGrid w:val="0"/>
              <w:spacing w:line="380" w:lineRule="exact"/>
              <w:rPr>
                <w:sz w:val="24"/>
                <w:szCs w:val="24"/>
              </w:rPr>
            </w:pPr>
          </w:p>
          <w:p w14:paraId="030BA891" w14:textId="77777777" w:rsidR="00982796" w:rsidRPr="00E477B1" w:rsidRDefault="00982796" w:rsidP="00C50260">
            <w:pPr>
              <w:snapToGrid w:val="0"/>
              <w:spacing w:line="380" w:lineRule="exact"/>
              <w:rPr>
                <w:sz w:val="24"/>
                <w:szCs w:val="24"/>
              </w:rPr>
            </w:pPr>
          </w:p>
          <w:p w14:paraId="714E6CDC" w14:textId="77777777" w:rsidR="00982796" w:rsidRPr="00E477B1" w:rsidRDefault="00982796" w:rsidP="00C50260">
            <w:pPr>
              <w:snapToGrid w:val="0"/>
              <w:spacing w:line="380" w:lineRule="exact"/>
              <w:rPr>
                <w:sz w:val="24"/>
                <w:szCs w:val="24"/>
              </w:rPr>
            </w:pPr>
          </w:p>
          <w:p w14:paraId="68B317E0" w14:textId="77777777" w:rsidR="00982796" w:rsidRPr="00E477B1" w:rsidRDefault="00982796" w:rsidP="00C50260">
            <w:pPr>
              <w:snapToGrid w:val="0"/>
              <w:spacing w:line="380" w:lineRule="exact"/>
              <w:rPr>
                <w:sz w:val="24"/>
                <w:szCs w:val="24"/>
              </w:rPr>
            </w:pPr>
          </w:p>
          <w:p w14:paraId="39A7E922" w14:textId="77777777" w:rsidR="00982796" w:rsidRPr="00E477B1" w:rsidRDefault="00982796" w:rsidP="00C50260">
            <w:pPr>
              <w:snapToGrid w:val="0"/>
              <w:spacing w:line="380" w:lineRule="exact"/>
              <w:rPr>
                <w:sz w:val="24"/>
                <w:szCs w:val="24"/>
              </w:rPr>
            </w:pPr>
          </w:p>
          <w:p w14:paraId="79A78162" w14:textId="77777777" w:rsidR="00982796" w:rsidRPr="00E477B1" w:rsidRDefault="00982796" w:rsidP="00C50260">
            <w:pPr>
              <w:snapToGrid w:val="0"/>
              <w:spacing w:line="380" w:lineRule="exact"/>
              <w:rPr>
                <w:sz w:val="24"/>
                <w:szCs w:val="24"/>
              </w:rPr>
            </w:pPr>
          </w:p>
          <w:p w14:paraId="2A1B8A1C" w14:textId="77777777" w:rsidR="00982796" w:rsidRPr="00E477B1" w:rsidRDefault="00982796" w:rsidP="00C50260">
            <w:pPr>
              <w:snapToGrid w:val="0"/>
              <w:spacing w:line="380" w:lineRule="exact"/>
              <w:rPr>
                <w:sz w:val="24"/>
                <w:szCs w:val="24"/>
              </w:rPr>
            </w:pPr>
          </w:p>
          <w:p w14:paraId="7D8E113C" w14:textId="77777777" w:rsidR="00982796" w:rsidRPr="00E477B1" w:rsidRDefault="00982796" w:rsidP="00C50260">
            <w:pPr>
              <w:snapToGrid w:val="0"/>
              <w:spacing w:line="380" w:lineRule="exact"/>
              <w:rPr>
                <w:sz w:val="24"/>
                <w:szCs w:val="24"/>
              </w:rPr>
            </w:pPr>
          </w:p>
          <w:p w14:paraId="4E382C6C" w14:textId="77777777" w:rsidR="00982796" w:rsidRPr="00E477B1" w:rsidRDefault="00982796" w:rsidP="00C50260">
            <w:pPr>
              <w:snapToGrid w:val="0"/>
              <w:spacing w:line="380" w:lineRule="exact"/>
              <w:rPr>
                <w:sz w:val="24"/>
                <w:szCs w:val="24"/>
              </w:rPr>
            </w:pPr>
          </w:p>
          <w:p w14:paraId="5C0D0E5D" w14:textId="77777777" w:rsidR="00982796" w:rsidRPr="00E477B1" w:rsidRDefault="00982796" w:rsidP="00C50260">
            <w:pPr>
              <w:spacing w:line="360" w:lineRule="auto"/>
              <w:ind w:left="6120" w:hangingChars="2550" w:hanging="6120"/>
              <w:rPr>
                <w:sz w:val="24"/>
                <w:szCs w:val="24"/>
              </w:rPr>
            </w:pPr>
            <w:r w:rsidRPr="00E477B1">
              <w:rPr>
                <w:sz w:val="24"/>
                <w:szCs w:val="24"/>
              </w:rPr>
              <w:t xml:space="preserve">                                                                                      </w:t>
            </w:r>
            <w:r w:rsidRPr="00E477B1">
              <w:rPr>
                <w:sz w:val="24"/>
                <w:szCs w:val="24"/>
              </w:rPr>
              <w:t>公</w:t>
            </w:r>
            <w:r w:rsidRPr="00E477B1">
              <w:rPr>
                <w:sz w:val="24"/>
                <w:szCs w:val="24"/>
              </w:rPr>
              <w:t xml:space="preserve">  </w:t>
            </w:r>
            <w:r w:rsidRPr="00E477B1">
              <w:rPr>
                <w:sz w:val="24"/>
                <w:szCs w:val="24"/>
              </w:rPr>
              <w:t>章</w:t>
            </w:r>
          </w:p>
          <w:p w14:paraId="7BECEB89" w14:textId="77777777" w:rsidR="00982796" w:rsidRPr="00E477B1" w:rsidRDefault="00982796" w:rsidP="00C50260">
            <w:pPr>
              <w:spacing w:line="360" w:lineRule="auto"/>
              <w:rPr>
                <w:sz w:val="24"/>
                <w:szCs w:val="24"/>
              </w:rPr>
            </w:pPr>
          </w:p>
          <w:p w14:paraId="4B14DA3C" w14:textId="77777777" w:rsidR="00982796" w:rsidRPr="00E477B1" w:rsidRDefault="00982796" w:rsidP="00C50260">
            <w:pPr>
              <w:spacing w:line="360" w:lineRule="auto"/>
              <w:rPr>
                <w:sz w:val="24"/>
                <w:szCs w:val="24"/>
              </w:rPr>
            </w:pPr>
            <w:r w:rsidRPr="00E477B1">
              <w:rPr>
                <w:sz w:val="24"/>
                <w:szCs w:val="24"/>
              </w:rPr>
              <w:t>经办人：</w:t>
            </w:r>
            <w:r w:rsidRPr="00E477B1">
              <w:rPr>
                <w:sz w:val="24"/>
                <w:szCs w:val="24"/>
              </w:rPr>
              <w:t xml:space="preserve">                                       </w:t>
            </w:r>
            <w:r w:rsidRPr="00E477B1">
              <w:rPr>
                <w:sz w:val="24"/>
                <w:szCs w:val="24"/>
              </w:rPr>
              <w:t>年</w:t>
            </w:r>
            <w:r w:rsidRPr="00E477B1">
              <w:rPr>
                <w:sz w:val="24"/>
                <w:szCs w:val="24"/>
              </w:rPr>
              <w:t xml:space="preserve">    </w:t>
            </w:r>
            <w:r w:rsidRPr="00E477B1">
              <w:rPr>
                <w:sz w:val="24"/>
                <w:szCs w:val="24"/>
              </w:rPr>
              <w:t>月</w:t>
            </w:r>
            <w:r w:rsidRPr="00E477B1">
              <w:rPr>
                <w:sz w:val="24"/>
                <w:szCs w:val="24"/>
              </w:rPr>
              <w:t xml:space="preserve">    </w:t>
            </w:r>
            <w:r w:rsidRPr="00E477B1">
              <w:rPr>
                <w:sz w:val="24"/>
                <w:szCs w:val="24"/>
              </w:rPr>
              <w:t>日</w:t>
            </w:r>
          </w:p>
        </w:tc>
      </w:tr>
      <w:tr w:rsidR="00E477B1" w:rsidRPr="00E477B1" w14:paraId="27256BE4" w14:textId="77777777" w:rsidTr="00C50260">
        <w:trPr>
          <w:trHeight w:val="5855"/>
        </w:trPr>
        <w:tc>
          <w:tcPr>
            <w:tcW w:w="8528" w:type="dxa"/>
            <w:tcBorders>
              <w:top w:val="single" w:sz="4" w:space="0" w:color="auto"/>
              <w:left w:val="single" w:sz="12" w:space="0" w:color="auto"/>
              <w:bottom w:val="single" w:sz="12" w:space="0" w:color="auto"/>
              <w:right w:val="single" w:sz="12" w:space="0" w:color="auto"/>
            </w:tcBorders>
          </w:tcPr>
          <w:p w14:paraId="2DCB49D6" w14:textId="77777777" w:rsidR="00982796" w:rsidRPr="00E477B1" w:rsidRDefault="00982796" w:rsidP="00C50260">
            <w:pPr>
              <w:snapToGrid w:val="0"/>
              <w:spacing w:line="380" w:lineRule="exact"/>
              <w:rPr>
                <w:b/>
                <w:bCs/>
                <w:sz w:val="24"/>
                <w:szCs w:val="24"/>
              </w:rPr>
            </w:pPr>
            <w:r w:rsidRPr="00E477B1">
              <w:rPr>
                <w:b/>
                <w:bCs/>
                <w:sz w:val="24"/>
                <w:szCs w:val="24"/>
              </w:rPr>
              <w:t xml:space="preserve"> </w:t>
            </w:r>
            <w:r w:rsidRPr="00E477B1">
              <w:rPr>
                <w:b/>
                <w:bCs/>
                <w:sz w:val="24"/>
                <w:szCs w:val="24"/>
              </w:rPr>
              <w:t>下一级环境保护行政主管部门审查意见：</w:t>
            </w:r>
          </w:p>
          <w:p w14:paraId="6ADC6DE2" w14:textId="77777777" w:rsidR="00982796" w:rsidRPr="00E477B1" w:rsidRDefault="00982796" w:rsidP="00C50260">
            <w:pPr>
              <w:snapToGrid w:val="0"/>
              <w:spacing w:line="380" w:lineRule="exact"/>
              <w:rPr>
                <w:sz w:val="24"/>
                <w:szCs w:val="24"/>
              </w:rPr>
            </w:pPr>
          </w:p>
          <w:p w14:paraId="25705A75" w14:textId="77777777" w:rsidR="00982796" w:rsidRPr="00E477B1" w:rsidRDefault="00982796" w:rsidP="00C50260">
            <w:pPr>
              <w:snapToGrid w:val="0"/>
              <w:spacing w:line="380" w:lineRule="exact"/>
              <w:rPr>
                <w:sz w:val="24"/>
                <w:szCs w:val="24"/>
              </w:rPr>
            </w:pPr>
          </w:p>
          <w:p w14:paraId="624B0EF2" w14:textId="77777777" w:rsidR="00982796" w:rsidRPr="00E477B1" w:rsidRDefault="00982796" w:rsidP="00C50260">
            <w:pPr>
              <w:snapToGrid w:val="0"/>
              <w:spacing w:line="380" w:lineRule="exact"/>
              <w:rPr>
                <w:sz w:val="24"/>
                <w:szCs w:val="24"/>
              </w:rPr>
            </w:pPr>
          </w:p>
          <w:p w14:paraId="74894EF3" w14:textId="77777777" w:rsidR="00982796" w:rsidRPr="00E477B1" w:rsidRDefault="00982796" w:rsidP="00C50260">
            <w:pPr>
              <w:snapToGrid w:val="0"/>
              <w:spacing w:line="380" w:lineRule="exact"/>
              <w:rPr>
                <w:sz w:val="24"/>
                <w:szCs w:val="24"/>
              </w:rPr>
            </w:pPr>
          </w:p>
          <w:p w14:paraId="52A6B5D7" w14:textId="77777777" w:rsidR="00982796" w:rsidRPr="00E477B1" w:rsidRDefault="00982796" w:rsidP="00C50260">
            <w:pPr>
              <w:snapToGrid w:val="0"/>
              <w:spacing w:line="380" w:lineRule="exact"/>
              <w:rPr>
                <w:sz w:val="24"/>
                <w:szCs w:val="24"/>
              </w:rPr>
            </w:pPr>
          </w:p>
          <w:p w14:paraId="609AD2CB" w14:textId="77777777" w:rsidR="00982796" w:rsidRPr="00E477B1" w:rsidRDefault="00982796" w:rsidP="00C50260">
            <w:pPr>
              <w:snapToGrid w:val="0"/>
              <w:spacing w:line="380" w:lineRule="exact"/>
              <w:rPr>
                <w:sz w:val="24"/>
                <w:szCs w:val="24"/>
              </w:rPr>
            </w:pPr>
          </w:p>
          <w:p w14:paraId="2E959FD9" w14:textId="77777777" w:rsidR="00982796" w:rsidRPr="00E477B1" w:rsidRDefault="00982796" w:rsidP="00C50260">
            <w:pPr>
              <w:snapToGrid w:val="0"/>
              <w:spacing w:line="380" w:lineRule="exact"/>
              <w:rPr>
                <w:sz w:val="24"/>
                <w:szCs w:val="24"/>
              </w:rPr>
            </w:pPr>
          </w:p>
          <w:p w14:paraId="3D22031A" w14:textId="77777777" w:rsidR="00982796" w:rsidRPr="00E477B1" w:rsidRDefault="00982796" w:rsidP="00C50260">
            <w:pPr>
              <w:snapToGrid w:val="0"/>
              <w:spacing w:line="380" w:lineRule="exact"/>
              <w:rPr>
                <w:sz w:val="24"/>
                <w:szCs w:val="24"/>
              </w:rPr>
            </w:pPr>
          </w:p>
          <w:p w14:paraId="5CDDC9EB" w14:textId="77777777" w:rsidR="00982796" w:rsidRPr="00E477B1" w:rsidRDefault="00982796" w:rsidP="00C50260">
            <w:pPr>
              <w:snapToGrid w:val="0"/>
              <w:spacing w:line="380" w:lineRule="exact"/>
              <w:rPr>
                <w:sz w:val="24"/>
                <w:szCs w:val="24"/>
              </w:rPr>
            </w:pPr>
          </w:p>
          <w:p w14:paraId="43983588" w14:textId="77777777" w:rsidR="00982796" w:rsidRPr="00E477B1" w:rsidRDefault="00982796" w:rsidP="00C50260">
            <w:pPr>
              <w:snapToGrid w:val="0"/>
              <w:spacing w:line="380" w:lineRule="exact"/>
              <w:rPr>
                <w:sz w:val="24"/>
                <w:szCs w:val="24"/>
              </w:rPr>
            </w:pPr>
          </w:p>
          <w:p w14:paraId="414A713B" w14:textId="77777777" w:rsidR="00982796" w:rsidRPr="00E477B1" w:rsidRDefault="00982796" w:rsidP="00C50260">
            <w:pPr>
              <w:snapToGrid w:val="0"/>
              <w:spacing w:line="380" w:lineRule="exact"/>
              <w:rPr>
                <w:sz w:val="24"/>
                <w:szCs w:val="24"/>
              </w:rPr>
            </w:pPr>
          </w:p>
          <w:p w14:paraId="5FE6C191" w14:textId="77777777" w:rsidR="00982796" w:rsidRPr="00E477B1" w:rsidRDefault="00982796" w:rsidP="00C50260">
            <w:pPr>
              <w:spacing w:line="360" w:lineRule="auto"/>
              <w:ind w:firstLineChars="2550" w:firstLine="6120"/>
              <w:rPr>
                <w:sz w:val="24"/>
                <w:szCs w:val="24"/>
              </w:rPr>
            </w:pPr>
            <w:r w:rsidRPr="00E477B1">
              <w:rPr>
                <w:sz w:val="24"/>
                <w:szCs w:val="24"/>
              </w:rPr>
              <w:t>公</w:t>
            </w:r>
            <w:r w:rsidRPr="00E477B1">
              <w:rPr>
                <w:sz w:val="24"/>
                <w:szCs w:val="24"/>
              </w:rPr>
              <w:t xml:space="preserve">  </w:t>
            </w:r>
            <w:r w:rsidRPr="00E477B1">
              <w:rPr>
                <w:sz w:val="24"/>
                <w:szCs w:val="24"/>
              </w:rPr>
              <w:t>章</w:t>
            </w:r>
          </w:p>
          <w:p w14:paraId="329CCF6A" w14:textId="77777777" w:rsidR="00982796" w:rsidRPr="00E477B1" w:rsidRDefault="00982796" w:rsidP="00C50260">
            <w:pPr>
              <w:spacing w:line="360" w:lineRule="auto"/>
              <w:rPr>
                <w:sz w:val="24"/>
                <w:szCs w:val="24"/>
              </w:rPr>
            </w:pPr>
          </w:p>
          <w:p w14:paraId="44CDD306" w14:textId="77777777" w:rsidR="00982796" w:rsidRPr="00E477B1" w:rsidRDefault="00982796" w:rsidP="00C50260">
            <w:pPr>
              <w:spacing w:line="360" w:lineRule="auto"/>
              <w:rPr>
                <w:sz w:val="24"/>
                <w:szCs w:val="24"/>
              </w:rPr>
            </w:pPr>
            <w:r w:rsidRPr="00E477B1">
              <w:rPr>
                <w:sz w:val="24"/>
                <w:szCs w:val="24"/>
              </w:rPr>
              <w:t>经办人：</w:t>
            </w:r>
            <w:r w:rsidRPr="00E477B1">
              <w:rPr>
                <w:sz w:val="24"/>
                <w:szCs w:val="24"/>
              </w:rPr>
              <w:t xml:space="preserve">                                       </w:t>
            </w:r>
            <w:r w:rsidRPr="00E477B1">
              <w:rPr>
                <w:sz w:val="24"/>
                <w:szCs w:val="24"/>
              </w:rPr>
              <w:t>年</w:t>
            </w:r>
            <w:r w:rsidRPr="00E477B1">
              <w:rPr>
                <w:sz w:val="24"/>
                <w:szCs w:val="24"/>
              </w:rPr>
              <w:t xml:space="preserve">    </w:t>
            </w:r>
            <w:r w:rsidRPr="00E477B1">
              <w:rPr>
                <w:sz w:val="24"/>
                <w:szCs w:val="24"/>
              </w:rPr>
              <w:t>月</w:t>
            </w:r>
            <w:r w:rsidRPr="00E477B1">
              <w:rPr>
                <w:sz w:val="24"/>
                <w:szCs w:val="24"/>
              </w:rPr>
              <w:t xml:space="preserve">    </w:t>
            </w:r>
            <w:r w:rsidRPr="00E477B1">
              <w:rPr>
                <w:sz w:val="24"/>
                <w:szCs w:val="24"/>
              </w:rPr>
              <w:t>日</w:t>
            </w:r>
          </w:p>
        </w:tc>
      </w:tr>
    </w:tbl>
    <w:p w14:paraId="61A8D415" w14:textId="77777777" w:rsidR="00982796" w:rsidRPr="00E477B1" w:rsidRDefault="00982796" w:rsidP="00982796">
      <w:pPr>
        <w:rPr>
          <w:vanish/>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982796" w:rsidRPr="00E477B1" w14:paraId="7C67FB66" w14:textId="77777777" w:rsidTr="00C50260">
        <w:trPr>
          <w:trHeight w:val="13432"/>
        </w:trPr>
        <w:tc>
          <w:tcPr>
            <w:tcW w:w="8528" w:type="dxa"/>
            <w:tcBorders>
              <w:top w:val="single" w:sz="12" w:space="0" w:color="auto"/>
              <w:left w:val="single" w:sz="12" w:space="0" w:color="auto"/>
              <w:bottom w:val="single" w:sz="12" w:space="0" w:color="auto"/>
              <w:right w:val="single" w:sz="12" w:space="0" w:color="auto"/>
            </w:tcBorders>
          </w:tcPr>
          <w:p w14:paraId="24DD03B2" w14:textId="77777777" w:rsidR="00982796" w:rsidRPr="00E477B1" w:rsidRDefault="00982796" w:rsidP="00C50260">
            <w:pPr>
              <w:snapToGrid w:val="0"/>
              <w:spacing w:line="380" w:lineRule="exact"/>
              <w:rPr>
                <w:b/>
                <w:bCs/>
                <w:sz w:val="24"/>
                <w:szCs w:val="24"/>
              </w:rPr>
            </w:pPr>
            <w:r w:rsidRPr="00E477B1">
              <w:rPr>
                <w:b/>
                <w:bCs/>
                <w:sz w:val="24"/>
                <w:szCs w:val="24"/>
              </w:rPr>
              <w:t>审批意见：</w:t>
            </w:r>
          </w:p>
          <w:p w14:paraId="4DE383E1" w14:textId="77777777" w:rsidR="00982796" w:rsidRPr="00E477B1" w:rsidRDefault="00982796" w:rsidP="00C50260">
            <w:pPr>
              <w:snapToGrid w:val="0"/>
              <w:spacing w:line="380" w:lineRule="exact"/>
              <w:rPr>
                <w:sz w:val="24"/>
                <w:szCs w:val="24"/>
              </w:rPr>
            </w:pPr>
          </w:p>
          <w:p w14:paraId="2C471BC4" w14:textId="77777777" w:rsidR="00982796" w:rsidRPr="00E477B1" w:rsidRDefault="00982796" w:rsidP="00C50260">
            <w:pPr>
              <w:snapToGrid w:val="0"/>
              <w:spacing w:line="380" w:lineRule="exact"/>
              <w:rPr>
                <w:sz w:val="24"/>
                <w:szCs w:val="24"/>
              </w:rPr>
            </w:pPr>
          </w:p>
          <w:p w14:paraId="3F00FD8D" w14:textId="77777777" w:rsidR="00982796" w:rsidRPr="00E477B1" w:rsidRDefault="00982796" w:rsidP="00C50260">
            <w:pPr>
              <w:snapToGrid w:val="0"/>
              <w:spacing w:line="380" w:lineRule="exact"/>
              <w:rPr>
                <w:sz w:val="24"/>
                <w:szCs w:val="24"/>
              </w:rPr>
            </w:pPr>
          </w:p>
          <w:p w14:paraId="240BF1C7" w14:textId="77777777" w:rsidR="00982796" w:rsidRPr="00E477B1" w:rsidRDefault="00982796" w:rsidP="00C50260">
            <w:pPr>
              <w:snapToGrid w:val="0"/>
              <w:spacing w:line="380" w:lineRule="exact"/>
              <w:rPr>
                <w:sz w:val="24"/>
                <w:szCs w:val="24"/>
              </w:rPr>
            </w:pPr>
          </w:p>
          <w:p w14:paraId="794713D1" w14:textId="77777777" w:rsidR="00982796" w:rsidRPr="00E477B1" w:rsidRDefault="00982796" w:rsidP="00C50260">
            <w:pPr>
              <w:snapToGrid w:val="0"/>
              <w:spacing w:line="380" w:lineRule="exact"/>
              <w:rPr>
                <w:sz w:val="24"/>
                <w:szCs w:val="24"/>
              </w:rPr>
            </w:pPr>
          </w:p>
          <w:p w14:paraId="36D01F6E" w14:textId="77777777" w:rsidR="00982796" w:rsidRPr="00E477B1" w:rsidRDefault="00982796" w:rsidP="00C50260">
            <w:pPr>
              <w:snapToGrid w:val="0"/>
              <w:spacing w:line="380" w:lineRule="exact"/>
              <w:rPr>
                <w:sz w:val="24"/>
                <w:szCs w:val="24"/>
              </w:rPr>
            </w:pPr>
          </w:p>
          <w:p w14:paraId="69528504" w14:textId="77777777" w:rsidR="00982796" w:rsidRPr="00E477B1" w:rsidRDefault="00982796" w:rsidP="00C50260">
            <w:pPr>
              <w:snapToGrid w:val="0"/>
              <w:spacing w:line="380" w:lineRule="exact"/>
              <w:rPr>
                <w:sz w:val="24"/>
                <w:szCs w:val="24"/>
              </w:rPr>
            </w:pPr>
          </w:p>
          <w:p w14:paraId="1DC5E44A" w14:textId="77777777" w:rsidR="00982796" w:rsidRPr="00E477B1" w:rsidRDefault="00982796" w:rsidP="00C50260">
            <w:pPr>
              <w:snapToGrid w:val="0"/>
              <w:spacing w:line="380" w:lineRule="exact"/>
              <w:rPr>
                <w:sz w:val="24"/>
                <w:szCs w:val="24"/>
              </w:rPr>
            </w:pPr>
          </w:p>
          <w:p w14:paraId="4BD3ABB2" w14:textId="77777777" w:rsidR="00982796" w:rsidRPr="00E477B1" w:rsidRDefault="00982796" w:rsidP="00C50260">
            <w:pPr>
              <w:snapToGrid w:val="0"/>
              <w:spacing w:line="380" w:lineRule="exact"/>
              <w:rPr>
                <w:sz w:val="24"/>
                <w:szCs w:val="24"/>
              </w:rPr>
            </w:pPr>
          </w:p>
          <w:p w14:paraId="126EAA14" w14:textId="77777777" w:rsidR="00982796" w:rsidRPr="00E477B1" w:rsidRDefault="00982796" w:rsidP="00C50260">
            <w:pPr>
              <w:snapToGrid w:val="0"/>
              <w:spacing w:line="380" w:lineRule="exact"/>
              <w:rPr>
                <w:sz w:val="24"/>
                <w:szCs w:val="24"/>
              </w:rPr>
            </w:pPr>
          </w:p>
          <w:p w14:paraId="3A7F6FA6" w14:textId="77777777" w:rsidR="00982796" w:rsidRPr="00E477B1" w:rsidRDefault="00982796" w:rsidP="00C50260">
            <w:pPr>
              <w:snapToGrid w:val="0"/>
              <w:spacing w:line="380" w:lineRule="exact"/>
              <w:rPr>
                <w:sz w:val="24"/>
                <w:szCs w:val="24"/>
              </w:rPr>
            </w:pPr>
          </w:p>
          <w:p w14:paraId="45EAF77D" w14:textId="77777777" w:rsidR="00982796" w:rsidRPr="00E477B1" w:rsidRDefault="00982796" w:rsidP="00C50260">
            <w:pPr>
              <w:snapToGrid w:val="0"/>
              <w:spacing w:line="380" w:lineRule="exact"/>
              <w:rPr>
                <w:sz w:val="24"/>
                <w:szCs w:val="24"/>
              </w:rPr>
            </w:pPr>
          </w:p>
          <w:p w14:paraId="62255B7D" w14:textId="77777777" w:rsidR="00982796" w:rsidRPr="00E477B1" w:rsidRDefault="00982796" w:rsidP="00C50260">
            <w:pPr>
              <w:snapToGrid w:val="0"/>
              <w:spacing w:line="380" w:lineRule="exact"/>
              <w:rPr>
                <w:sz w:val="24"/>
                <w:szCs w:val="24"/>
              </w:rPr>
            </w:pPr>
          </w:p>
          <w:p w14:paraId="4E33A586" w14:textId="77777777" w:rsidR="00982796" w:rsidRPr="00E477B1" w:rsidRDefault="00982796" w:rsidP="00C50260">
            <w:pPr>
              <w:snapToGrid w:val="0"/>
              <w:spacing w:line="380" w:lineRule="exact"/>
              <w:rPr>
                <w:sz w:val="24"/>
                <w:szCs w:val="24"/>
              </w:rPr>
            </w:pPr>
          </w:p>
          <w:p w14:paraId="2E61DABA" w14:textId="77777777" w:rsidR="00982796" w:rsidRPr="00E477B1" w:rsidRDefault="00982796" w:rsidP="00C50260">
            <w:pPr>
              <w:snapToGrid w:val="0"/>
              <w:spacing w:line="380" w:lineRule="exact"/>
              <w:rPr>
                <w:sz w:val="24"/>
                <w:szCs w:val="24"/>
              </w:rPr>
            </w:pPr>
          </w:p>
          <w:p w14:paraId="7B10CB43" w14:textId="77777777" w:rsidR="00982796" w:rsidRPr="00E477B1" w:rsidRDefault="00982796" w:rsidP="00C50260">
            <w:pPr>
              <w:snapToGrid w:val="0"/>
              <w:spacing w:line="380" w:lineRule="exact"/>
              <w:rPr>
                <w:sz w:val="24"/>
                <w:szCs w:val="24"/>
              </w:rPr>
            </w:pPr>
          </w:p>
          <w:p w14:paraId="4E52C44C" w14:textId="77777777" w:rsidR="00982796" w:rsidRPr="00E477B1" w:rsidRDefault="00982796" w:rsidP="00C50260">
            <w:pPr>
              <w:snapToGrid w:val="0"/>
              <w:spacing w:line="380" w:lineRule="exact"/>
              <w:rPr>
                <w:sz w:val="24"/>
                <w:szCs w:val="24"/>
              </w:rPr>
            </w:pPr>
          </w:p>
          <w:p w14:paraId="5841744B" w14:textId="77777777" w:rsidR="00982796" w:rsidRPr="00E477B1" w:rsidRDefault="00982796" w:rsidP="00C50260">
            <w:pPr>
              <w:snapToGrid w:val="0"/>
              <w:spacing w:line="380" w:lineRule="exact"/>
              <w:rPr>
                <w:sz w:val="24"/>
                <w:szCs w:val="24"/>
              </w:rPr>
            </w:pPr>
          </w:p>
          <w:p w14:paraId="62175588" w14:textId="77777777" w:rsidR="00982796" w:rsidRPr="00E477B1" w:rsidRDefault="00982796" w:rsidP="00C50260">
            <w:pPr>
              <w:snapToGrid w:val="0"/>
              <w:spacing w:line="380" w:lineRule="exact"/>
              <w:rPr>
                <w:sz w:val="24"/>
                <w:szCs w:val="24"/>
              </w:rPr>
            </w:pPr>
          </w:p>
          <w:p w14:paraId="34393F03" w14:textId="77777777" w:rsidR="00982796" w:rsidRPr="00E477B1" w:rsidRDefault="00982796" w:rsidP="00C50260">
            <w:pPr>
              <w:snapToGrid w:val="0"/>
              <w:spacing w:line="380" w:lineRule="exact"/>
              <w:rPr>
                <w:sz w:val="24"/>
                <w:szCs w:val="24"/>
              </w:rPr>
            </w:pPr>
          </w:p>
          <w:p w14:paraId="1333328E" w14:textId="77777777" w:rsidR="00982796" w:rsidRPr="00E477B1" w:rsidRDefault="00982796" w:rsidP="00C50260">
            <w:pPr>
              <w:snapToGrid w:val="0"/>
              <w:spacing w:line="380" w:lineRule="exact"/>
              <w:rPr>
                <w:sz w:val="24"/>
                <w:szCs w:val="24"/>
              </w:rPr>
            </w:pPr>
          </w:p>
          <w:p w14:paraId="2E272A9C" w14:textId="77777777" w:rsidR="00982796" w:rsidRPr="00E477B1" w:rsidRDefault="00982796" w:rsidP="00C50260">
            <w:pPr>
              <w:snapToGrid w:val="0"/>
              <w:spacing w:line="380" w:lineRule="exact"/>
              <w:rPr>
                <w:sz w:val="24"/>
                <w:szCs w:val="24"/>
              </w:rPr>
            </w:pPr>
          </w:p>
          <w:p w14:paraId="2F9A5EEA" w14:textId="77777777" w:rsidR="00982796" w:rsidRPr="00E477B1" w:rsidRDefault="00982796" w:rsidP="00C50260">
            <w:pPr>
              <w:snapToGrid w:val="0"/>
              <w:spacing w:line="380" w:lineRule="exact"/>
              <w:rPr>
                <w:sz w:val="24"/>
                <w:szCs w:val="24"/>
              </w:rPr>
            </w:pPr>
          </w:p>
          <w:p w14:paraId="50381258" w14:textId="77777777" w:rsidR="00982796" w:rsidRPr="00E477B1" w:rsidRDefault="00982796" w:rsidP="00C50260">
            <w:pPr>
              <w:snapToGrid w:val="0"/>
              <w:spacing w:line="380" w:lineRule="exact"/>
              <w:rPr>
                <w:sz w:val="24"/>
                <w:szCs w:val="24"/>
              </w:rPr>
            </w:pPr>
          </w:p>
          <w:p w14:paraId="1224A3EC" w14:textId="77777777" w:rsidR="00982796" w:rsidRPr="00E477B1" w:rsidRDefault="00982796" w:rsidP="00C50260">
            <w:pPr>
              <w:snapToGrid w:val="0"/>
              <w:spacing w:line="380" w:lineRule="exact"/>
              <w:rPr>
                <w:sz w:val="24"/>
                <w:szCs w:val="24"/>
              </w:rPr>
            </w:pPr>
          </w:p>
          <w:p w14:paraId="22B14211" w14:textId="77777777" w:rsidR="00982796" w:rsidRPr="00E477B1" w:rsidRDefault="00982796" w:rsidP="00C50260">
            <w:pPr>
              <w:snapToGrid w:val="0"/>
              <w:spacing w:line="380" w:lineRule="exact"/>
              <w:rPr>
                <w:sz w:val="24"/>
                <w:szCs w:val="24"/>
              </w:rPr>
            </w:pPr>
          </w:p>
          <w:p w14:paraId="05405BE6" w14:textId="77777777" w:rsidR="00982796" w:rsidRPr="00E477B1" w:rsidRDefault="00982796" w:rsidP="00C50260">
            <w:pPr>
              <w:snapToGrid w:val="0"/>
              <w:spacing w:line="380" w:lineRule="exact"/>
              <w:rPr>
                <w:sz w:val="24"/>
                <w:szCs w:val="24"/>
              </w:rPr>
            </w:pPr>
          </w:p>
          <w:p w14:paraId="1112323E" w14:textId="77777777" w:rsidR="00982796" w:rsidRPr="00E477B1" w:rsidRDefault="00982796" w:rsidP="00C50260">
            <w:pPr>
              <w:snapToGrid w:val="0"/>
              <w:spacing w:line="380" w:lineRule="exact"/>
              <w:rPr>
                <w:sz w:val="24"/>
                <w:szCs w:val="24"/>
              </w:rPr>
            </w:pPr>
          </w:p>
          <w:p w14:paraId="021E2408" w14:textId="77777777" w:rsidR="00982796" w:rsidRPr="00E477B1" w:rsidRDefault="00982796" w:rsidP="00C50260">
            <w:pPr>
              <w:snapToGrid w:val="0"/>
              <w:spacing w:line="380" w:lineRule="exact"/>
              <w:rPr>
                <w:sz w:val="24"/>
                <w:szCs w:val="24"/>
              </w:rPr>
            </w:pPr>
          </w:p>
          <w:p w14:paraId="59590086" w14:textId="77777777" w:rsidR="00982796" w:rsidRPr="00E477B1" w:rsidRDefault="00982796" w:rsidP="00C50260">
            <w:pPr>
              <w:snapToGrid w:val="0"/>
              <w:spacing w:line="380" w:lineRule="exact"/>
              <w:rPr>
                <w:sz w:val="24"/>
                <w:szCs w:val="24"/>
              </w:rPr>
            </w:pPr>
          </w:p>
          <w:p w14:paraId="467608AC" w14:textId="77777777" w:rsidR="00982796" w:rsidRPr="00E477B1" w:rsidRDefault="00982796" w:rsidP="00C50260">
            <w:pPr>
              <w:snapToGrid w:val="0"/>
              <w:spacing w:line="380" w:lineRule="exact"/>
              <w:rPr>
                <w:sz w:val="24"/>
                <w:szCs w:val="24"/>
              </w:rPr>
            </w:pPr>
          </w:p>
          <w:p w14:paraId="39377FDB" w14:textId="77777777" w:rsidR="00982796" w:rsidRPr="00E477B1" w:rsidRDefault="00982796" w:rsidP="00C50260">
            <w:pPr>
              <w:spacing w:line="360" w:lineRule="auto"/>
              <w:ind w:firstLineChars="2550" w:firstLine="6120"/>
              <w:rPr>
                <w:sz w:val="24"/>
                <w:szCs w:val="24"/>
              </w:rPr>
            </w:pPr>
            <w:r w:rsidRPr="00E477B1">
              <w:rPr>
                <w:sz w:val="24"/>
                <w:szCs w:val="24"/>
              </w:rPr>
              <w:t>公</w:t>
            </w:r>
            <w:r w:rsidRPr="00E477B1">
              <w:rPr>
                <w:sz w:val="24"/>
                <w:szCs w:val="24"/>
              </w:rPr>
              <w:t xml:space="preserve">  </w:t>
            </w:r>
            <w:r w:rsidRPr="00E477B1">
              <w:rPr>
                <w:sz w:val="24"/>
                <w:szCs w:val="24"/>
              </w:rPr>
              <w:t>章</w:t>
            </w:r>
          </w:p>
          <w:p w14:paraId="2130D871" w14:textId="77777777" w:rsidR="00982796" w:rsidRPr="00E477B1" w:rsidRDefault="00982796" w:rsidP="00C50260">
            <w:pPr>
              <w:spacing w:line="360" w:lineRule="auto"/>
              <w:rPr>
                <w:sz w:val="24"/>
                <w:szCs w:val="24"/>
              </w:rPr>
            </w:pPr>
          </w:p>
          <w:p w14:paraId="69EC1F65" w14:textId="77777777" w:rsidR="00982796" w:rsidRPr="00E477B1" w:rsidRDefault="00982796" w:rsidP="00C50260">
            <w:pPr>
              <w:spacing w:line="360" w:lineRule="auto"/>
              <w:rPr>
                <w:sz w:val="24"/>
                <w:szCs w:val="24"/>
              </w:rPr>
            </w:pPr>
            <w:r w:rsidRPr="00E477B1">
              <w:rPr>
                <w:sz w:val="24"/>
                <w:szCs w:val="24"/>
              </w:rPr>
              <w:t>经办人：</w:t>
            </w:r>
            <w:r w:rsidRPr="00E477B1">
              <w:rPr>
                <w:sz w:val="24"/>
                <w:szCs w:val="24"/>
              </w:rPr>
              <w:t xml:space="preserve">                                       </w:t>
            </w:r>
            <w:r w:rsidRPr="00E477B1">
              <w:rPr>
                <w:sz w:val="24"/>
                <w:szCs w:val="24"/>
              </w:rPr>
              <w:t>年</w:t>
            </w:r>
            <w:r w:rsidRPr="00E477B1">
              <w:rPr>
                <w:sz w:val="24"/>
                <w:szCs w:val="24"/>
              </w:rPr>
              <w:t xml:space="preserve">    </w:t>
            </w:r>
            <w:r w:rsidRPr="00E477B1">
              <w:rPr>
                <w:sz w:val="24"/>
                <w:szCs w:val="24"/>
              </w:rPr>
              <w:t>月</w:t>
            </w:r>
            <w:r w:rsidRPr="00E477B1">
              <w:rPr>
                <w:sz w:val="24"/>
                <w:szCs w:val="24"/>
              </w:rPr>
              <w:t xml:space="preserve">    </w:t>
            </w:r>
            <w:r w:rsidRPr="00E477B1">
              <w:rPr>
                <w:sz w:val="24"/>
                <w:szCs w:val="24"/>
              </w:rPr>
              <w:t>日</w:t>
            </w:r>
          </w:p>
          <w:p w14:paraId="227D5650" w14:textId="77777777" w:rsidR="00982796" w:rsidRPr="00E477B1" w:rsidRDefault="00982796" w:rsidP="00C50260">
            <w:pPr>
              <w:pStyle w:val="1"/>
              <w:spacing w:before="0" w:after="120" w:line="440" w:lineRule="exact"/>
              <w:jc w:val="center"/>
              <w:rPr>
                <w:sz w:val="30"/>
                <w:szCs w:val="30"/>
                <w:lang w:val="en-US" w:eastAsia="zh-CN"/>
              </w:rPr>
            </w:pPr>
            <w:r w:rsidRPr="00E477B1">
              <w:rPr>
                <w:sz w:val="30"/>
                <w:szCs w:val="30"/>
                <w:lang w:val="en-US" w:eastAsia="zh-CN"/>
              </w:rPr>
              <w:t>注</w:t>
            </w:r>
            <w:r w:rsidRPr="00E477B1">
              <w:rPr>
                <w:sz w:val="30"/>
                <w:szCs w:val="30"/>
                <w:lang w:val="en-US" w:eastAsia="zh-CN"/>
              </w:rPr>
              <w:t xml:space="preserve">     </w:t>
            </w:r>
            <w:r w:rsidRPr="00E477B1">
              <w:rPr>
                <w:sz w:val="30"/>
                <w:szCs w:val="30"/>
                <w:lang w:val="en-US" w:eastAsia="zh-CN"/>
              </w:rPr>
              <w:t>释</w:t>
            </w:r>
          </w:p>
          <w:p w14:paraId="3D64EEC3" w14:textId="77777777" w:rsidR="00982796" w:rsidRPr="00E477B1" w:rsidRDefault="00982796" w:rsidP="00C50260">
            <w:pPr>
              <w:numPr>
                <w:ilvl w:val="0"/>
                <w:numId w:val="10"/>
              </w:numPr>
              <w:tabs>
                <w:tab w:val="clear" w:pos="960"/>
                <w:tab w:val="left" w:pos="360"/>
              </w:tabs>
              <w:snapToGrid w:val="0"/>
              <w:spacing w:line="360" w:lineRule="auto"/>
              <w:ind w:left="540" w:hanging="540"/>
              <w:rPr>
                <w:sz w:val="24"/>
                <w:szCs w:val="24"/>
              </w:rPr>
            </w:pPr>
            <w:r w:rsidRPr="00E477B1">
              <w:rPr>
                <w:sz w:val="24"/>
                <w:szCs w:val="24"/>
              </w:rPr>
              <w:t>本报告表附以下附图、附件：</w:t>
            </w:r>
          </w:p>
          <w:p w14:paraId="6428956A" w14:textId="77777777" w:rsidR="00982796" w:rsidRPr="00E477B1" w:rsidRDefault="00982796" w:rsidP="00C50260">
            <w:pPr>
              <w:snapToGrid w:val="0"/>
              <w:spacing w:line="360" w:lineRule="auto"/>
              <w:rPr>
                <w:sz w:val="24"/>
                <w:szCs w:val="24"/>
              </w:rPr>
            </w:pPr>
          </w:p>
          <w:p w14:paraId="03F8F6E7" w14:textId="77777777" w:rsidR="00982796" w:rsidRPr="00E477B1" w:rsidRDefault="00982796" w:rsidP="00C50260">
            <w:pPr>
              <w:snapToGrid w:val="0"/>
              <w:spacing w:line="360" w:lineRule="auto"/>
              <w:ind w:firstLine="480"/>
              <w:rPr>
                <w:sz w:val="24"/>
                <w:szCs w:val="24"/>
              </w:rPr>
            </w:pPr>
            <w:r w:rsidRPr="00E477B1">
              <w:rPr>
                <w:sz w:val="24"/>
                <w:szCs w:val="24"/>
              </w:rPr>
              <w:t>附图</w:t>
            </w:r>
            <w:r w:rsidRPr="00E477B1">
              <w:rPr>
                <w:sz w:val="24"/>
                <w:szCs w:val="24"/>
              </w:rPr>
              <w:t xml:space="preserve">1 </w:t>
            </w:r>
            <w:r w:rsidRPr="00E477B1">
              <w:rPr>
                <w:sz w:val="24"/>
                <w:szCs w:val="24"/>
              </w:rPr>
              <w:t>建设项目地理位置图</w:t>
            </w:r>
          </w:p>
          <w:p w14:paraId="0124A4E8" w14:textId="77777777" w:rsidR="00982796" w:rsidRPr="00E477B1" w:rsidRDefault="00982796" w:rsidP="00C50260">
            <w:pPr>
              <w:snapToGrid w:val="0"/>
              <w:spacing w:line="360" w:lineRule="auto"/>
              <w:ind w:firstLine="480"/>
              <w:rPr>
                <w:sz w:val="24"/>
                <w:szCs w:val="24"/>
              </w:rPr>
            </w:pPr>
            <w:r w:rsidRPr="00E477B1">
              <w:rPr>
                <w:sz w:val="24"/>
                <w:szCs w:val="24"/>
              </w:rPr>
              <w:t>附图</w:t>
            </w:r>
            <w:r w:rsidRPr="00E477B1">
              <w:rPr>
                <w:sz w:val="24"/>
                <w:szCs w:val="24"/>
              </w:rPr>
              <w:t xml:space="preserve">2 </w:t>
            </w:r>
            <w:r w:rsidRPr="00E477B1">
              <w:rPr>
                <w:sz w:val="24"/>
                <w:szCs w:val="24"/>
              </w:rPr>
              <w:t>建设项目厂区平面布置图</w:t>
            </w:r>
          </w:p>
          <w:p w14:paraId="75D71977" w14:textId="77777777" w:rsidR="00982796" w:rsidRPr="00E477B1" w:rsidRDefault="00982796" w:rsidP="00C50260">
            <w:pPr>
              <w:snapToGrid w:val="0"/>
              <w:spacing w:line="360" w:lineRule="auto"/>
              <w:ind w:firstLine="480"/>
              <w:rPr>
                <w:sz w:val="24"/>
                <w:szCs w:val="24"/>
              </w:rPr>
            </w:pPr>
            <w:r w:rsidRPr="00E477B1">
              <w:rPr>
                <w:sz w:val="24"/>
                <w:szCs w:val="24"/>
              </w:rPr>
              <w:t>附图</w:t>
            </w:r>
            <w:r w:rsidRPr="00E477B1">
              <w:rPr>
                <w:sz w:val="24"/>
                <w:szCs w:val="24"/>
              </w:rPr>
              <w:t xml:space="preserve">3 </w:t>
            </w:r>
            <w:r w:rsidRPr="00E477B1">
              <w:rPr>
                <w:sz w:val="24"/>
                <w:szCs w:val="24"/>
              </w:rPr>
              <w:t>建设项目周边概况图</w:t>
            </w:r>
          </w:p>
          <w:p w14:paraId="57F8EB7B" w14:textId="77777777" w:rsidR="00982796" w:rsidRPr="00E477B1" w:rsidRDefault="00982796" w:rsidP="00C50260">
            <w:pPr>
              <w:snapToGrid w:val="0"/>
              <w:spacing w:line="360" w:lineRule="auto"/>
              <w:ind w:firstLine="480"/>
              <w:rPr>
                <w:sz w:val="24"/>
                <w:szCs w:val="24"/>
              </w:rPr>
            </w:pPr>
            <w:r w:rsidRPr="00E477B1">
              <w:rPr>
                <w:sz w:val="24"/>
                <w:szCs w:val="24"/>
              </w:rPr>
              <w:t>附图</w:t>
            </w:r>
            <w:r w:rsidRPr="00E477B1">
              <w:rPr>
                <w:sz w:val="24"/>
                <w:szCs w:val="24"/>
              </w:rPr>
              <w:t xml:space="preserve">4 </w:t>
            </w:r>
            <w:r w:rsidRPr="00E477B1">
              <w:rPr>
                <w:sz w:val="24"/>
                <w:szCs w:val="24"/>
              </w:rPr>
              <w:t>生态红线图</w:t>
            </w:r>
          </w:p>
          <w:p w14:paraId="036EBFCE" w14:textId="77777777" w:rsidR="00982796" w:rsidRPr="00E477B1" w:rsidRDefault="00982796" w:rsidP="00C50260">
            <w:pPr>
              <w:snapToGrid w:val="0"/>
              <w:spacing w:line="360" w:lineRule="auto"/>
              <w:ind w:firstLine="480"/>
              <w:rPr>
                <w:sz w:val="24"/>
                <w:szCs w:val="24"/>
              </w:rPr>
            </w:pPr>
            <w:r w:rsidRPr="00E477B1">
              <w:rPr>
                <w:sz w:val="24"/>
                <w:szCs w:val="24"/>
              </w:rPr>
              <w:t>附件一</w:t>
            </w:r>
            <w:r w:rsidRPr="00E477B1">
              <w:rPr>
                <w:sz w:val="24"/>
                <w:szCs w:val="24"/>
              </w:rPr>
              <w:t xml:space="preserve"> </w:t>
            </w:r>
            <w:r w:rsidRPr="00E477B1">
              <w:rPr>
                <w:sz w:val="24"/>
                <w:szCs w:val="24"/>
              </w:rPr>
              <w:t>委托书</w:t>
            </w:r>
          </w:p>
          <w:p w14:paraId="4AC0E773" w14:textId="77777777" w:rsidR="00982796" w:rsidRPr="00E477B1" w:rsidRDefault="00982796" w:rsidP="00C50260">
            <w:pPr>
              <w:snapToGrid w:val="0"/>
              <w:spacing w:line="360" w:lineRule="auto"/>
              <w:ind w:firstLine="480"/>
              <w:rPr>
                <w:sz w:val="24"/>
                <w:szCs w:val="24"/>
              </w:rPr>
            </w:pPr>
            <w:r w:rsidRPr="00E477B1">
              <w:rPr>
                <w:sz w:val="24"/>
                <w:szCs w:val="24"/>
              </w:rPr>
              <w:t>附件二</w:t>
            </w:r>
            <w:r w:rsidRPr="00E477B1">
              <w:rPr>
                <w:sz w:val="24"/>
                <w:szCs w:val="24"/>
              </w:rPr>
              <w:t xml:space="preserve"> </w:t>
            </w:r>
            <w:r w:rsidRPr="00E477B1">
              <w:rPr>
                <w:sz w:val="24"/>
                <w:szCs w:val="24"/>
              </w:rPr>
              <w:t>建设单位声明</w:t>
            </w:r>
          </w:p>
          <w:p w14:paraId="657C07A8" w14:textId="77777777" w:rsidR="00982796" w:rsidRPr="00E477B1" w:rsidRDefault="00982796" w:rsidP="00C50260">
            <w:pPr>
              <w:snapToGrid w:val="0"/>
              <w:spacing w:line="360" w:lineRule="auto"/>
              <w:ind w:firstLine="480"/>
              <w:rPr>
                <w:sz w:val="24"/>
                <w:szCs w:val="24"/>
              </w:rPr>
            </w:pPr>
            <w:r w:rsidRPr="00E477B1">
              <w:rPr>
                <w:sz w:val="24"/>
                <w:szCs w:val="24"/>
              </w:rPr>
              <w:t>附件三</w:t>
            </w:r>
            <w:r w:rsidRPr="00E477B1">
              <w:rPr>
                <w:sz w:val="24"/>
                <w:szCs w:val="24"/>
              </w:rPr>
              <w:t xml:space="preserve"> </w:t>
            </w:r>
            <w:r w:rsidRPr="00E477B1">
              <w:rPr>
                <w:sz w:val="24"/>
                <w:szCs w:val="24"/>
              </w:rPr>
              <w:t>建设单位环境保护措施承诺</w:t>
            </w:r>
          </w:p>
          <w:p w14:paraId="623EB2E9" w14:textId="77777777" w:rsidR="00982796" w:rsidRPr="00E477B1" w:rsidRDefault="00982796" w:rsidP="00C50260">
            <w:pPr>
              <w:snapToGrid w:val="0"/>
              <w:spacing w:line="360" w:lineRule="auto"/>
              <w:ind w:firstLine="480"/>
              <w:rPr>
                <w:sz w:val="24"/>
                <w:szCs w:val="24"/>
              </w:rPr>
            </w:pPr>
            <w:r w:rsidRPr="00E477B1">
              <w:rPr>
                <w:sz w:val="24"/>
                <w:szCs w:val="24"/>
              </w:rPr>
              <w:t>附件四</w:t>
            </w:r>
            <w:r w:rsidRPr="00E477B1">
              <w:rPr>
                <w:sz w:val="24"/>
                <w:szCs w:val="24"/>
              </w:rPr>
              <w:t xml:space="preserve"> </w:t>
            </w:r>
            <w:r w:rsidRPr="00E477B1">
              <w:rPr>
                <w:sz w:val="24"/>
                <w:szCs w:val="24"/>
              </w:rPr>
              <w:t>营业执照</w:t>
            </w:r>
          </w:p>
          <w:p w14:paraId="1A6290A7" w14:textId="77777777" w:rsidR="00982796" w:rsidRPr="00E477B1" w:rsidRDefault="00982796" w:rsidP="00C50260">
            <w:pPr>
              <w:snapToGrid w:val="0"/>
              <w:spacing w:line="360" w:lineRule="auto"/>
              <w:ind w:firstLine="480"/>
              <w:rPr>
                <w:sz w:val="24"/>
                <w:szCs w:val="24"/>
              </w:rPr>
            </w:pPr>
            <w:r w:rsidRPr="00E477B1">
              <w:rPr>
                <w:sz w:val="24"/>
                <w:szCs w:val="24"/>
              </w:rPr>
              <w:t>附件五</w:t>
            </w:r>
            <w:r w:rsidRPr="00E477B1">
              <w:rPr>
                <w:sz w:val="24"/>
                <w:szCs w:val="24"/>
              </w:rPr>
              <w:t xml:space="preserve"> </w:t>
            </w:r>
            <w:r w:rsidRPr="00E477B1">
              <w:rPr>
                <w:sz w:val="24"/>
                <w:szCs w:val="24"/>
              </w:rPr>
              <w:t>法人身份证</w:t>
            </w:r>
          </w:p>
          <w:p w14:paraId="525421BF" w14:textId="77777777" w:rsidR="00982796" w:rsidRPr="00E477B1" w:rsidRDefault="00982796" w:rsidP="00C50260">
            <w:pPr>
              <w:snapToGrid w:val="0"/>
              <w:spacing w:line="360" w:lineRule="auto"/>
              <w:ind w:firstLine="480"/>
              <w:rPr>
                <w:sz w:val="24"/>
                <w:szCs w:val="24"/>
              </w:rPr>
            </w:pPr>
            <w:r w:rsidRPr="00E477B1">
              <w:rPr>
                <w:sz w:val="24"/>
                <w:szCs w:val="24"/>
              </w:rPr>
              <w:t>附件六</w:t>
            </w:r>
            <w:r w:rsidRPr="00E477B1">
              <w:rPr>
                <w:sz w:val="24"/>
                <w:szCs w:val="24"/>
              </w:rPr>
              <w:t xml:space="preserve"> </w:t>
            </w:r>
            <w:r w:rsidRPr="00E477B1">
              <w:rPr>
                <w:sz w:val="24"/>
                <w:szCs w:val="24"/>
              </w:rPr>
              <w:t>土地购买合同</w:t>
            </w:r>
          </w:p>
          <w:p w14:paraId="009F7661" w14:textId="77777777" w:rsidR="00982796" w:rsidRPr="00E477B1" w:rsidRDefault="00982796" w:rsidP="00C50260">
            <w:pPr>
              <w:snapToGrid w:val="0"/>
              <w:spacing w:line="360" w:lineRule="auto"/>
              <w:ind w:firstLineChars="200" w:firstLine="480"/>
              <w:rPr>
                <w:sz w:val="24"/>
                <w:szCs w:val="24"/>
              </w:rPr>
            </w:pPr>
            <w:r w:rsidRPr="00E477B1">
              <w:rPr>
                <w:sz w:val="24"/>
                <w:szCs w:val="24"/>
              </w:rPr>
              <w:t>附件七</w:t>
            </w:r>
            <w:r w:rsidRPr="00E477B1">
              <w:rPr>
                <w:sz w:val="24"/>
                <w:szCs w:val="24"/>
              </w:rPr>
              <w:t xml:space="preserve"> </w:t>
            </w:r>
            <w:r w:rsidRPr="00E477B1">
              <w:rPr>
                <w:sz w:val="24"/>
                <w:szCs w:val="24"/>
              </w:rPr>
              <w:t>备案证</w:t>
            </w:r>
          </w:p>
          <w:p w14:paraId="008D207D" w14:textId="77777777" w:rsidR="00982796" w:rsidRPr="00E477B1" w:rsidRDefault="00982796" w:rsidP="00C50260">
            <w:pPr>
              <w:pStyle w:val="Default"/>
              <w:spacing w:line="360" w:lineRule="auto"/>
              <w:ind w:firstLineChars="200" w:firstLine="480"/>
              <w:rPr>
                <w:rFonts w:ascii="Times New Roman" w:hAnsi="Times New Roman" w:cs="Times New Roman"/>
                <w:color w:val="auto"/>
              </w:rPr>
            </w:pPr>
          </w:p>
          <w:p w14:paraId="41240632" w14:textId="77777777" w:rsidR="00982796" w:rsidRPr="00E477B1" w:rsidRDefault="00982796" w:rsidP="00C50260">
            <w:pPr>
              <w:snapToGrid w:val="0"/>
              <w:spacing w:line="360" w:lineRule="auto"/>
              <w:rPr>
                <w:sz w:val="24"/>
                <w:szCs w:val="24"/>
              </w:rPr>
            </w:pPr>
            <w:r w:rsidRPr="00E477B1">
              <w:rPr>
                <w:sz w:val="24"/>
                <w:szCs w:val="24"/>
              </w:rPr>
              <w:t>二、如果本报告表不能说明项目产生的污染及对环境造成的影响，应进行专项评价。根据建设项目的特点和当地环境特征，应选下列</w:t>
            </w:r>
            <w:r w:rsidRPr="00E477B1">
              <w:rPr>
                <w:sz w:val="24"/>
                <w:szCs w:val="24"/>
              </w:rPr>
              <w:t>1—2</w:t>
            </w:r>
            <w:r w:rsidRPr="00E477B1">
              <w:rPr>
                <w:sz w:val="24"/>
                <w:szCs w:val="24"/>
              </w:rPr>
              <w:t>项进行专项评价。</w:t>
            </w:r>
          </w:p>
          <w:p w14:paraId="1E0E86A4" w14:textId="77777777" w:rsidR="00982796" w:rsidRPr="00E477B1" w:rsidRDefault="00982796" w:rsidP="00C50260">
            <w:pPr>
              <w:snapToGrid w:val="0"/>
              <w:spacing w:line="360" w:lineRule="auto"/>
              <w:ind w:firstLine="480"/>
              <w:rPr>
                <w:sz w:val="24"/>
                <w:szCs w:val="24"/>
              </w:rPr>
            </w:pPr>
            <w:r w:rsidRPr="00E477B1">
              <w:rPr>
                <w:sz w:val="24"/>
                <w:szCs w:val="24"/>
              </w:rPr>
              <w:t>1</w:t>
            </w:r>
            <w:r w:rsidRPr="00E477B1">
              <w:rPr>
                <w:sz w:val="24"/>
                <w:szCs w:val="24"/>
              </w:rPr>
              <w:t>、大气环境影响专项评价</w:t>
            </w:r>
          </w:p>
          <w:p w14:paraId="2E4FFDF9" w14:textId="77777777" w:rsidR="00982796" w:rsidRPr="00E477B1" w:rsidRDefault="00982796" w:rsidP="00C50260">
            <w:pPr>
              <w:snapToGrid w:val="0"/>
              <w:spacing w:line="360" w:lineRule="auto"/>
              <w:ind w:firstLine="480"/>
              <w:rPr>
                <w:sz w:val="24"/>
                <w:szCs w:val="24"/>
              </w:rPr>
            </w:pPr>
            <w:r w:rsidRPr="00E477B1">
              <w:rPr>
                <w:sz w:val="24"/>
                <w:szCs w:val="24"/>
              </w:rPr>
              <w:t>2</w:t>
            </w:r>
            <w:r w:rsidRPr="00E477B1">
              <w:rPr>
                <w:sz w:val="24"/>
                <w:szCs w:val="24"/>
              </w:rPr>
              <w:t>、水环境影响专项评价（包括地表水和地下水）</w:t>
            </w:r>
          </w:p>
          <w:p w14:paraId="4DCEFC5E" w14:textId="77777777" w:rsidR="00982796" w:rsidRPr="00E477B1" w:rsidRDefault="00982796" w:rsidP="00C50260">
            <w:pPr>
              <w:snapToGrid w:val="0"/>
              <w:spacing w:line="360" w:lineRule="auto"/>
              <w:ind w:firstLine="480"/>
              <w:rPr>
                <w:sz w:val="24"/>
                <w:szCs w:val="24"/>
              </w:rPr>
            </w:pPr>
            <w:r w:rsidRPr="00E477B1">
              <w:rPr>
                <w:sz w:val="24"/>
                <w:szCs w:val="24"/>
              </w:rPr>
              <w:t>3</w:t>
            </w:r>
            <w:r w:rsidRPr="00E477B1">
              <w:rPr>
                <w:sz w:val="24"/>
                <w:szCs w:val="24"/>
              </w:rPr>
              <w:t>、生态环境影响专项评价</w:t>
            </w:r>
          </w:p>
          <w:p w14:paraId="18B483DC" w14:textId="77777777" w:rsidR="00982796" w:rsidRPr="00E477B1" w:rsidRDefault="00982796" w:rsidP="00C50260">
            <w:pPr>
              <w:snapToGrid w:val="0"/>
              <w:spacing w:line="360" w:lineRule="auto"/>
              <w:ind w:firstLine="480"/>
              <w:rPr>
                <w:sz w:val="24"/>
                <w:szCs w:val="24"/>
              </w:rPr>
            </w:pPr>
            <w:r w:rsidRPr="00E477B1">
              <w:rPr>
                <w:sz w:val="24"/>
                <w:szCs w:val="24"/>
              </w:rPr>
              <w:t>4</w:t>
            </w:r>
            <w:r w:rsidRPr="00E477B1">
              <w:rPr>
                <w:sz w:val="24"/>
                <w:szCs w:val="24"/>
              </w:rPr>
              <w:t>、声影响专项评价</w:t>
            </w:r>
          </w:p>
          <w:p w14:paraId="60333D00" w14:textId="77777777" w:rsidR="00982796" w:rsidRPr="00E477B1" w:rsidRDefault="00982796" w:rsidP="00C50260">
            <w:pPr>
              <w:snapToGrid w:val="0"/>
              <w:spacing w:line="360" w:lineRule="auto"/>
              <w:ind w:firstLine="480"/>
              <w:rPr>
                <w:sz w:val="24"/>
                <w:szCs w:val="24"/>
              </w:rPr>
            </w:pPr>
            <w:r w:rsidRPr="00E477B1">
              <w:rPr>
                <w:sz w:val="24"/>
                <w:szCs w:val="24"/>
              </w:rPr>
              <w:t>5</w:t>
            </w:r>
            <w:r w:rsidRPr="00E477B1">
              <w:rPr>
                <w:sz w:val="24"/>
                <w:szCs w:val="24"/>
              </w:rPr>
              <w:t>、土壤影响专项评价</w:t>
            </w:r>
          </w:p>
          <w:p w14:paraId="28B81E0A" w14:textId="77777777" w:rsidR="00982796" w:rsidRPr="00E477B1" w:rsidRDefault="00982796" w:rsidP="00C50260">
            <w:pPr>
              <w:snapToGrid w:val="0"/>
              <w:spacing w:line="360" w:lineRule="auto"/>
              <w:ind w:firstLine="480"/>
              <w:rPr>
                <w:sz w:val="24"/>
                <w:szCs w:val="24"/>
              </w:rPr>
            </w:pPr>
            <w:r w:rsidRPr="00E477B1">
              <w:rPr>
                <w:sz w:val="24"/>
                <w:szCs w:val="24"/>
              </w:rPr>
              <w:t>6</w:t>
            </w:r>
            <w:r w:rsidRPr="00E477B1">
              <w:rPr>
                <w:sz w:val="24"/>
                <w:szCs w:val="24"/>
              </w:rPr>
              <w:t>、固体废弃物影响专项评价</w:t>
            </w:r>
          </w:p>
          <w:p w14:paraId="3A6534D5" w14:textId="77777777" w:rsidR="00982796" w:rsidRPr="00E477B1" w:rsidRDefault="00982796" w:rsidP="00C50260">
            <w:pPr>
              <w:snapToGrid w:val="0"/>
              <w:spacing w:line="360" w:lineRule="auto"/>
              <w:ind w:firstLine="480"/>
              <w:rPr>
                <w:sz w:val="24"/>
                <w:szCs w:val="24"/>
              </w:rPr>
            </w:pPr>
            <w:r w:rsidRPr="00E477B1">
              <w:rPr>
                <w:sz w:val="24"/>
                <w:szCs w:val="24"/>
              </w:rPr>
              <w:t>7</w:t>
            </w:r>
            <w:r w:rsidRPr="00E477B1">
              <w:rPr>
                <w:sz w:val="24"/>
                <w:szCs w:val="24"/>
              </w:rPr>
              <w:t>、辐射环境影响专项评价（包括电离辐射和电磁辐射）</w:t>
            </w:r>
          </w:p>
          <w:p w14:paraId="57A8A8FE" w14:textId="77777777" w:rsidR="00982796" w:rsidRPr="00E477B1" w:rsidRDefault="00982796" w:rsidP="00C50260">
            <w:pPr>
              <w:snapToGrid w:val="0"/>
              <w:spacing w:line="360" w:lineRule="auto"/>
              <w:ind w:firstLine="480"/>
              <w:rPr>
                <w:sz w:val="24"/>
                <w:szCs w:val="24"/>
              </w:rPr>
            </w:pPr>
            <w:r w:rsidRPr="00E477B1">
              <w:rPr>
                <w:sz w:val="24"/>
                <w:szCs w:val="24"/>
              </w:rPr>
              <w:t>以上专项评价未包括的可另列专项，专项评价按照《环境影响评价技术导则》中的要求进行。</w:t>
            </w:r>
            <w:r w:rsidRPr="00E477B1">
              <w:rPr>
                <w:sz w:val="24"/>
                <w:szCs w:val="24"/>
              </w:rPr>
              <w:t xml:space="preserve">  </w:t>
            </w:r>
          </w:p>
        </w:tc>
      </w:tr>
    </w:tbl>
    <w:p w14:paraId="3C24842C" w14:textId="77777777" w:rsidR="00982796" w:rsidRPr="00E477B1" w:rsidRDefault="00982796" w:rsidP="00982796">
      <w:pPr>
        <w:pStyle w:val="1"/>
        <w:spacing w:before="0" w:after="120" w:line="440" w:lineRule="exact"/>
      </w:pPr>
    </w:p>
    <w:bookmarkEnd w:id="0"/>
    <w:p w14:paraId="6C6F38C8" w14:textId="77777777" w:rsidR="00EE1928" w:rsidRPr="00E477B1" w:rsidRDefault="00EE1928"/>
    <w:sectPr w:rsidR="00EE1928" w:rsidRPr="00E477B1" w:rsidSect="001C4770">
      <w:pgSz w:w="11906" w:h="16838"/>
      <w:pgMar w:top="1389"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C7A77" w14:textId="77777777" w:rsidR="00BA4D86" w:rsidRDefault="00BA4D86" w:rsidP="00982796">
      <w:r>
        <w:separator/>
      </w:r>
    </w:p>
  </w:endnote>
  <w:endnote w:type="continuationSeparator" w:id="0">
    <w:p w14:paraId="42ABE274" w14:textId="77777777" w:rsidR="00BA4D86" w:rsidRDefault="00BA4D86" w:rsidP="0098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roman"/>
    <w:pitch w:val="default"/>
  </w:font>
  <w:font w:name="仿宋体">
    <w:altName w:val="宋体"/>
    <w:charset w:val="86"/>
    <w:family w:val="roman"/>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FangSong">
    <w:altName w:val="Arial Unicode MS"/>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FC8EA" w14:textId="77777777" w:rsidR="00982796" w:rsidRDefault="00982796">
    <w:pPr>
      <w:pStyle w:val="aff"/>
      <w:framePr w:wrap="around" w:vAnchor="text" w:hAnchor="margin" w:xAlign="center" w:y="1"/>
      <w:ind w:firstLine="0"/>
      <w:rPr>
        <w:sz w:val="18"/>
        <w:szCs w:val="18"/>
      </w:rPr>
    </w:pPr>
  </w:p>
  <w:p w14:paraId="643B6EBB" w14:textId="77777777" w:rsidR="00982796" w:rsidRDefault="00982796">
    <w:pPr>
      <w:pStyle w:val="aff"/>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70101" w14:textId="10AE3C40" w:rsidR="00982796" w:rsidRDefault="00982796">
    <w:pPr>
      <w:pStyle w:val="aff"/>
      <w:framePr w:wrap="around" w:vAnchor="text" w:hAnchor="margin" w:xAlign="center" w:y="1"/>
      <w:ind w:firstLine="0"/>
      <w:rPr>
        <w:sz w:val="18"/>
        <w:szCs w:val="18"/>
      </w:rPr>
    </w:pPr>
    <w:r>
      <w:rPr>
        <w:sz w:val="18"/>
        <w:szCs w:val="18"/>
      </w:rPr>
      <w:t xml:space="preserve">- </w:t>
    </w:r>
    <w:r>
      <w:rPr>
        <w:sz w:val="18"/>
        <w:szCs w:val="18"/>
      </w:rPr>
      <w:fldChar w:fldCharType="begin"/>
    </w:r>
    <w:r>
      <w:rPr>
        <w:sz w:val="18"/>
        <w:szCs w:val="18"/>
      </w:rPr>
      <w:instrText xml:space="preserve">PAGE  </w:instrText>
    </w:r>
    <w:r>
      <w:rPr>
        <w:sz w:val="18"/>
        <w:szCs w:val="18"/>
      </w:rPr>
      <w:fldChar w:fldCharType="separate"/>
    </w:r>
    <w:r w:rsidR="00E477B1">
      <w:rPr>
        <w:noProof/>
        <w:sz w:val="18"/>
        <w:szCs w:val="18"/>
      </w:rPr>
      <w:t>1</w:t>
    </w:r>
    <w:r>
      <w:rPr>
        <w:sz w:val="18"/>
        <w:szCs w:val="18"/>
      </w:rPr>
      <w:fldChar w:fldCharType="end"/>
    </w:r>
    <w:r>
      <w:rPr>
        <w:sz w:val="18"/>
        <w:szCs w:val="18"/>
      </w:rPr>
      <w:t xml:space="preserve"> -</w:t>
    </w:r>
  </w:p>
  <w:p w14:paraId="004E4B00" w14:textId="77777777" w:rsidR="00982796" w:rsidRDefault="00982796">
    <w:pPr>
      <w:pStyle w:val="aff"/>
      <w:ind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9B46" w14:textId="77777777" w:rsidR="00982796" w:rsidRDefault="00982796">
    <w:pPr>
      <w:pStyle w:val="a5"/>
      <w:jc w:val="center"/>
    </w:pPr>
    <w:r>
      <w:rPr>
        <w:rStyle w:val="a8"/>
      </w:rPr>
      <w:t xml:space="preserve">- </w:t>
    </w:r>
    <w:r>
      <w:fldChar w:fldCharType="begin"/>
    </w:r>
    <w:r>
      <w:rPr>
        <w:rStyle w:val="a8"/>
      </w:rPr>
      <w:instrText xml:space="preserve"> PAGE </w:instrText>
    </w:r>
    <w:r>
      <w:fldChar w:fldCharType="separate"/>
    </w:r>
    <w:r>
      <w:rPr>
        <w:rStyle w:val="a8"/>
        <w:noProof/>
      </w:rPr>
      <w:t>14</w:t>
    </w:r>
    <w:r>
      <w:fldChar w:fldCharType="end"/>
    </w:r>
    <w:r>
      <w:rPr>
        <w:rStyle w:val="a8"/>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CAA8" w14:textId="77777777" w:rsidR="00982796" w:rsidRDefault="00982796">
    <w:pPr>
      <w:pStyle w:val="a5"/>
      <w:jc w:val="center"/>
    </w:pPr>
    <w:r>
      <w:fldChar w:fldCharType="begin"/>
    </w:r>
    <w:r>
      <w:instrText xml:space="preserve"> PAGE   \* MERGEFORMAT </w:instrText>
    </w:r>
    <w:r>
      <w:fldChar w:fldCharType="separate"/>
    </w:r>
    <w:r w:rsidRPr="00C33286">
      <w:rPr>
        <w:noProof/>
        <w:lang w:val="zh-CN"/>
      </w:rPr>
      <w:t>68</w:t>
    </w:r>
    <w:r>
      <w:fldChar w:fldCharType="end"/>
    </w:r>
  </w:p>
  <w:p w14:paraId="3B7056E3" w14:textId="77777777" w:rsidR="00982796" w:rsidRDefault="00982796">
    <w:pPr>
      <w:pStyle w:val="aff"/>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C23C0" w14:textId="77777777" w:rsidR="00BA4D86" w:rsidRDefault="00BA4D86" w:rsidP="00982796">
      <w:r>
        <w:separator/>
      </w:r>
    </w:p>
  </w:footnote>
  <w:footnote w:type="continuationSeparator" w:id="0">
    <w:p w14:paraId="42F43858" w14:textId="77777777" w:rsidR="00BA4D86" w:rsidRDefault="00BA4D86" w:rsidP="009827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593C" w14:textId="77777777" w:rsidR="00982796" w:rsidRDefault="00982796">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8AEF4" w14:textId="77777777" w:rsidR="00982796" w:rsidRDefault="00982796">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EC3E12"/>
    <w:multiLevelType w:val="singleLevel"/>
    <w:tmpl w:val="8FEC3E12"/>
    <w:lvl w:ilvl="0">
      <w:start w:val="1"/>
      <w:numFmt w:val="decimal"/>
      <w:suff w:val="nothing"/>
      <w:lvlText w:val="（%1）"/>
      <w:lvlJc w:val="left"/>
    </w:lvl>
  </w:abstractNum>
  <w:abstractNum w:abstractNumId="1" w15:restartNumberingAfterBreak="0">
    <w:nsid w:val="BCC23CF6"/>
    <w:multiLevelType w:val="singleLevel"/>
    <w:tmpl w:val="BCC23CF6"/>
    <w:lvl w:ilvl="0">
      <w:start w:val="3"/>
      <w:numFmt w:val="decimal"/>
      <w:suff w:val="nothing"/>
      <w:lvlText w:val="（%1）"/>
      <w:lvlJc w:val="left"/>
    </w:lvl>
  </w:abstractNum>
  <w:abstractNum w:abstractNumId="2" w15:restartNumberingAfterBreak="0">
    <w:nsid w:val="FC813AD7"/>
    <w:multiLevelType w:val="singleLevel"/>
    <w:tmpl w:val="FC813AD7"/>
    <w:lvl w:ilvl="0">
      <w:start w:val="2"/>
      <w:numFmt w:val="decimal"/>
      <w:suff w:val="nothing"/>
      <w:lvlText w:val="（%1）"/>
      <w:lvlJc w:val="left"/>
    </w:lvl>
  </w:abstractNum>
  <w:abstractNum w:abstractNumId="3" w15:restartNumberingAfterBreak="0">
    <w:nsid w:val="0000000E"/>
    <w:multiLevelType w:val="multilevel"/>
    <w:tmpl w:val="0000000E"/>
    <w:lvl w:ilvl="0">
      <w:start w:val="1"/>
      <w:numFmt w:val="japaneseCounting"/>
      <w:lvlText w:val="%1、"/>
      <w:lvlJc w:val="left"/>
      <w:pPr>
        <w:tabs>
          <w:tab w:val="num" w:pos="960"/>
        </w:tabs>
        <w:ind w:left="960" w:hanging="480"/>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4" w15:restartNumberingAfterBreak="0">
    <w:nsid w:val="00000011"/>
    <w:multiLevelType w:val="multilevel"/>
    <w:tmpl w:val="00000011"/>
    <w:lvl w:ilvl="0">
      <w:start w:val="1"/>
      <w:numFmt w:val="decimal"/>
      <w:lvlText w:val="%1、"/>
      <w:lvlJc w:val="left"/>
      <w:pPr>
        <w:tabs>
          <w:tab w:val="num" w:pos="840"/>
        </w:tabs>
        <w:ind w:left="840" w:hanging="360"/>
      </w:pPr>
      <w:rPr>
        <w:rFonts w:hAnsi="Times New Roman"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5" w15:restartNumberingAfterBreak="0">
    <w:nsid w:val="217B2BD5"/>
    <w:multiLevelType w:val="multilevel"/>
    <w:tmpl w:val="217B2BD5"/>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6" w15:restartNumberingAfterBreak="0">
    <w:nsid w:val="39EC47C0"/>
    <w:multiLevelType w:val="singleLevel"/>
    <w:tmpl w:val="39EC47C0"/>
    <w:lvl w:ilvl="0">
      <w:start w:val="3"/>
      <w:numFmt w:val="chineseCounting"/>
      <w:suff w:val="nothing"/>
      <w:lvlText w:val="（%1）"/>
      <w:lvlJc w:val="left"/>
      <w:rPr>
        <w:rFonts w:hint="eastAsia"/>
      </w:rPr>
    </w:lvl>
  </w:abstractNum>
  <w:abstractNum w:abstractNumId="7" w15:restartNumberingAfterBreak="0">
    <w:nsid w:val="59E49D08"/>
    <w:multiLevelType w:val="singleLevel"/>
    <w:tmpl w:val="59E49D08"/>
    <w:lvl w:ilvl="0">
      <w:start w:val="2"/>
      <w:numFmt w:val="decimal"/>
      <w:suff w:val="nothing"/>
      <w:lvlText w:val="（%1）"/>
      <w:lvlJc w:val="left"/>
    </w:lvl>
  </w:abstractNum>
  <w:abstractNum w:abstractNumId="8" w15:restartNumberingAfterBreak="0">
    <w:nsid w:val="5A1FA914"/>
    <w:multiLevelType w:val="singleLevel"/>
    <w:tmpl w:val="5A1FA914"/>
    <w:lvl w:ilvl="0">
      <w:start w:val="6"/>
      <w:numFmt w:val="decimal"/>
      <w:suff w:val="nothing"/>
      <w:lvlText w:val="（%1）"/>
      <w:lvlJc w:val="left"/>
    </w:lvl>
  </w:abstractNum>
  <w:abstractNum w:abstractNumId="9" w15:restartNumberingAfterBreak="0">
    <w:nsid w:val="64D34CEC"/>
    <w:multiLevelType w:val="singleLevel"/>
    <w:tmpl w:val="64D34CEC"/>
    <w:lvl w:ilvl="0">
      <w:start w:val="1"/>
      <w:numFmt w:val="decimal"/>
      <w:suff w:val="nothing"/>
      <w:lvlText w:val="（%1）"/>
      <w:lvlJc w:val="left"/>
    </w:lvl>
  </w:abstractNum>
  <w:num w:numId="1">
    <w:abstractNumId w:val="1"/>
  </w:num>
  <w:num w:numId="2">
    <w:abstractNumId w:val="7"/>
  </w:num>
  <w:num w:numId="3">
    <w:abstractNumId w:val="8"/>
  </w:num>
  <w:num w:numId="4">
    <w:abstractNumId w:val="4"/>
  </w:num>
  <w:num w:numId="5">
    <w:abstractNumId w:val="0"/>
  </w:num>
  <w:num w:numId="6">
    <w:abstractNumId w:val="6"/>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9D"/>
    <w:rsid w:val="00982796"/>
    <w:rsid w:val="00BA4D86"/>
    <w:rsid w:val="00E25F9D"/>
    <w:rsid w:val="00E477B1"/>
    <w:rsid w:val="00EE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A690E75-7540-4444-9558-4E2D939D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796"/>
    <w:pPr>
      <w:widowControl w:val="0"/>
      <w:jc w:val="both"/>
    </w:pPr>
    <w:rPr>
      <w:rFonts w:ascii="Times New Roman" w:eastAsia="宋体" w:hAnsi="Times New Roman" w:cs="Times New Roman"/>
      <w:szCs w:val="21"/>
    </w:rPr>
  </w:style>
  <w:style w:type="paragraph" w:styleId="1">
    <w:name w:val="heading 1"/>
    <w:basedOn w:val="a"/>
    <w:next w:val="a"/>
    <w:link w:val="10"/>
    <w:qFormat/>
    <w:rsid w:val="00982796"/>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0"/>
    <w:qFormat/>
    <w:rsid w:val="00982796"/>
    <w:pPr>
      <w:keepNext/>
      <w:keepLines/>
      <w:spacing w:before="260" w:after="260" w:line="413" w:lineRule="auto"/>
      <w:outlineLvl w:val="1"/>
    </w:pPr>
    <w:rPr>
      <w:rFonts w:ascii="Cambria" w:hAnsi="Cambria"/>
      <w:b/>
      <w:bCs/>
      <w:kern w:val="0"/>
      <w:sz w:val="32"/>
      <w:szCs w:val="32"/>
      <w:lang w:val="x-none" w:eastAsia="x-none"/>
    </w:rPr>
  </w:style>
  <w:style w:type="paragraph" w:styleId="3">
    <w:name w:val="heading 3"/>
    <w:basedOn w:val="a"/>
    <w:next w:val="a"/>
    <w:link w:val="30"/>
    <w:qFormat/>
    <w:rsid w:val="00982796"/>
    <w:pPr>
      <w:keepNext/>
      <w:keepLines/>
      <w:spacing w:before="260" w:after="260" w:line="413" w:lineRule="auto"/>
      <w:outlineLvl w:val="2"/>
    </w:pPr>
    <w:rPr>
      <w:b/>
      <w:bCs/>
      <w:kern w:val="0"/>
      <w:sz w:val="32"/>
      <w:szCs w:val="32"/>
      <w:lang w:val="x-none" w:eastAsia="x-none"/>
    </w:rPr>
  </w:style>
  <w:style w:type="paragraph" w:styleId="4">
    <w:name w:val="heading 4"/>
    <w:basedOn w:val="a"/>
    <w:next w:val="a"/>
    <w:link w:val="40"/>
    <w:qFormat/>
    <w:rsid w:val="00982796"/>
    <w:pPr>
      <w:keepNext/>
      <w:keepLines/>
      <w:tabs>
        <w:tab w:val="left" w:pos="945"/>
        <w:tab w:val="left" w:pos="8715"/>
      </w:tabs>
      <w:adjustRightInd w:val="0"/>
      <w:snapToGrid w:val="0"/>
      <w:spacing w:line="360" w:lineRule="auto"/>
      <w:ind w:left="1134" w:hanging="1134"/>
      <w:outlineLvl w:val="3"/>
    </w:pPr>
    <w:rPr>
      <w:rFonts w:ascii="Cambria" w:hAnsi="Cambria"/>
      <w:b/>
      <w:bCs/>
      <w:kern w:val="0"/>
      <w:sz w:val="28"/>
      <w:szCs w:val="28"/>
      <w:lang w:val="x-none" w:eastAsia="x-none"/>
    </w:rPr>
  </w:style>
  <w:style w:type="paragraph" w:styleId="5">
    <w:name w:val="heading 5"/>
    <w:basedOn w:val="a"/>
    <w:next w:val="a"/>
    <w:link w:val="50"/>
    <w:qFormat/>
    <w:rsid w:val="00982796"/>
    <w:pPr>
      <w:keepNext/>
      <w:keepLines/>
      <w:spacing w:line="360" w:lineRule="auto"/>
      <w:ind w:left="360"/>
      <w:jc w:val="center"/>
      <w:outlineLvl w:val="4"/>
    </w:pPr>
    <w:rPr>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827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82796"/>
    <w:rPr>
      <w:sz w:val="18"/>
      <w:szCs w:val="18"/>
    </w:rPr>
  </w:style>
  <w:style w:type="paragraph" w:styleId="a5">
    <w:name w:val="footer"/>
    <w:basedOn w:val="a"/>
    <w:link w:val="a6"/>
    <w:unhideWhenUsed/>
    <w:rsid w:val="00982796"/>
    <w:pPr>
      <w:tabs>
        <w:tab w:val="center" w:pos="4153"/>
        <w:tab w:val="right" w:pos="8306"/>
      </w:tabs>
      <w:snapToGrid w:val="0"/>
      <w:jc w:val="left"/>
    </w:pPr>
    <w:rPr>
      <w:sz w:val="18"/>
      <w:szCs w:val="18"/>
    </w:rPr>
  </w:style>
  <w:style w:type="character" w:customStyle="1" w:styleId="a6">
    <w:name w:val="页脚 字符"/>
    <w:basedOn w:val="a0"/>
    <w:link w:val="a5"/>
    <w:rsid w:val="00982796"/>
    <w:rPr>
      <w:sz w:val="18"/>
      <w:szCs w:val="18"/>
    </w:rPr>
  </w:style>
  <w:style w:type="character" w:customStyle="1" w:styleId="10">
    <w:name w:val="标题 1 字符"/>
    <w:basedOn w:val="a0"/>
    <w:link w:val="1"/>
    <w:rsid w:val="00982796"/>
    <w:rPr>
      <w:rFonts w:ascii="Times New Roman" w:eastAsia="宋体" w:hAnsi="Times New Roman" w:cs="Times New Roman"/>
      <w:b/>
      <w:bCs/>
      <w:kern w:val="44"/>
      <w:sz w:val="44"/>
      <w:szCs w:val="44"/>
      <w:lang w:val="x-none" w:eastAsia="x-none"/>
    </w:rPr>
  </w:style>
  <w:style w:type="character" w:customStyle="1" w:styleId="20">
    <w:name w:val="标题 2 字符"/>
    <w:basedOn w:val="a0"/>
    <w:link w:val="2"/>
    <w:rsid w:val="00982796"/>
    <w:rPr>
      <w:rFonts w:ascii="Cambria" w:eastAsia="宋体" w:hAnsi="Cambria" w:cs="Times New Roman"/>
      <w:b/>
      <w:bCs/>
      <w:kern w:val="0"/>
      <w:sz w:val="32"/>
      <w:szCs w:val="32"/>
      <w:lang w:val="x-none" w:eastAsia="x-none"/>
    </w:rPr>
  </w:style>
  <w:style w:type="character" w:customStyle="1" w:styleId="30">
    <w:name w:val="标题 3 字符"/>
    <w:basedOn w:val="a0"/>
    <w:link w:val="3"/>
    <w:rsid w:val="00982796"/>
    <w:rPr>
      <w:rFonts w:ascii="Times New Roman" w:eastAsia="宋体" w:hAnsi="Times New Roman" w:cs="Times New Roman"/>
      <w:b/>
      <w:bCs/>
      <w:kern w:val="0"/>
      <w:sz w:val="32"/>
      <w:szCs w:val="32"/>
      <w:lang w:val="x-none" w:eastAsia="x-none"/>
    </w:rPr>
  </w:style>
  <w:style w:type="character" w:customStyle="1" w:styleId="40">
    <w:name w:val="标题 4 字符"/>
    <w:basedOn w:val="a0"/>
    <w:link w:val="4"/>
    <w:rsid w:val="00982796"/>
    <w:rPr>
      <w:rFonts w:ascii="Cambria" w:eastAsia="宋体" w:hAnsi="Cambria" w:cs="Times New Roman"/>
      <w:b/>
      <w:bCs/>
      <w:kern w:val="0"/>
      <w:sz w:val="28"/>
      <w:szCs w:val="28"/>
      <w:lang w:val="x-none" w:eastAsia="x-none"/>
    </w:rPr>
  </w:style>
  <w:style w:type="character" w:customStyle="1" w:styleId="50">
    <w:name w:val="标题 5 字符"/>
    <w:basedOn w:val="a0"/>
    <w:link w:val="5"/>
    <w:rsid w:val="00982796"/>
    <w:rPr>
      <w:rFonts w:ascii="Times New Roman" w:eastAsia="宋体" w:hAnsi="Times New Roman" w:cs="Times New Roman"/>
      <w:b/>
      <w:bCs/>
      <w:kern w:val="0"/>
      <w:sz w:val="28"/>
      <w:szCs w:val="28"/>
      <w:lang w:val="x-none" w:eastAsia="x-none"/>
    </w:rPr>
  </w:style>
  <w:style w:type="character" w:styleId="a7">
    <w:name w:val="Strong"/>
    <w:qFormat/>
    <w:rsid w:val="00982796"/>
    <w:rPr>
      <w:rFonts w:cs="Times New Roman"/>
      <w:b/>
      <w:bCs/>
    </w:rPr>
  </w:style>
  <w:style w:type="character" w:styleId="a8">
    <w:name w:val="page number"/>
    <w:rsid w:val="00982796"/>
    <w:rPr>
      <w:rFonts w:cs="Times New Roman"/>
    </w:rPr>
  </w:style>
  <w:style w:type="character" w:styleId="HTML">
    <w:name w:val="HTML Code"/>
    <w:rsid w:val="00982796"/>
    <w:rPr>
      <w:rFonts w:ascii="Courier New" w:hAnsi="Courier New"/>
      <w:sz w:val="20"/>
    </w:rPr>
  </w:style>
  <w:style w:type="character" w:styleId="a9">
    <w:name w:val="FollowedHyperlink"/>
    <w:rsid w:val="00982796"/>
    <w:rPr>
      <w:color w:val="000000"/>
      <w:u w:val="none"/>
    </w:rPr>
  </w:style>
  <w:style w:type="character" w:styleId="aa">
    <w:name w:val="annotation reference"/>
    <w:qFormat/>
    <w:rsid w:val="00982796"/>
    <w:rPr>
      <w:rFonts w:cs="Times New Roman"/>
      <w:sz w:val="21"/>
      <w:szCs w:val="21"/>
    </w:rPr>
  </w:style>
  <w:style w:type="character" w:styleId="ab">
    <w:name w:val="Emphasis"/>
    <w:qFormat/>
    <w:rsid w:val="00982796"/>
    <w:rPr>
      <w:i w:val="0"/>
    </w:rPr>
  </w:style>
  <w:style w:type="character" w:styleId="ac">
    <w:name w:val="Hyperlink"/>
    <w:rsid w:val="00982796"/>
    <w:rPr>
      <w:rFonts w:cs="Times New Roman"/>
      <w:color w:val="auto"/>
      <w:u w:val="single"/>
    </w:rPr>
  </w:style>
  <w:style w:type="character" w:customStyle="1" w:styleId="ad">
    <w:name w:val="正文缩进 字符"/>
    <w:link w:val="ae"/>
    <w:qFormat/>
    <w:locked/>
    <w:rsid w:val="00982796"/>
    <w:rPr>
      <w:rFonts w:eastAsia="宋体"/>
    </w:rPr>
  </w:style>
  <w:style w:type="character" w:customStyle="1" w:styleId="BodyText21Char">
    <w:name w:val="Body Text 21 Char"/>
    <w:link w:val="BodyText21"/>
    <w:locked/>
    <w:rsid w:val="00982796"/>
    <w:rPr>
      <w:rFonts w:ascii="仿宋_GB2312" w:eastAsia="仿宋体"/>
      <w:sz w:val="24"/>
    </w:rPr>
  </w:style>
  <w:style w:type="character" w:customStyle="1" w:styleId="31">
    <w:name w:val="正文文本缩进 3 字符"/>
    <w:link w:val="32"/>
    <w:locked/>
    <w:rsid w:val="00982796"/>
    <w:rPr>
      <w:rFonts w:cs="Times New Roman"/>
      <w:sz w:val="16"/>
      <w:szCs w:val="16"/>
    </w:rPr>
  </w:style>
  <w:style w:type="character" w:customStyle="1" w:styleId="font01">
    <w:name w:val="font01"/>
    <w:rsid w:val="00982796"/>
    <w:rPr>
      <w:rFonts w:ascii="宋体" w:eastAsia="宋体" w:hAnsi="宋体" w:cs="宋体" w:hint="eastAsia"/>
      <w:b/>
      <w:color w:val="000000"/>
      <w:sz w:val="21"/>
      <w:szCs w:val="21"/>
      <w:u w:val="none"/>
      <w:vertAlign w:val="superscript"/>
    </w:rPr>
  </w:style>
  <w:style w:type="character" w:customStyle="1" w:styleId="btcontent1">
    <w:name w:val="bt_content1"/>
    <w:rsid w:val="00982796"/>
    <w:rPr>
      <w:sz w:val="21"/>
    </w:rPr>
  </w:style>
  <w:style w:type="character" w:customStyle="1" w:styleId="21">
    <w:name w:val="正文文本缩进 2 字符"/>
    <w:link w:val="22"/>
    <w:locked/>
    <w:rsid w:val="00982796"/>
    <w:rPr>
      <w:rFonts w:cs="Times New Roman"/>
      <w:szCs w:val="21"/>
    </w:rPr>
  </w:style>
  <w:style w:type="character" w:customStyle="1" w:styleId="apple-converted-space">
    <w:name w:val="apple-converted-space"/>
    <w:rsid w:val="00982796"/>
    <w:rPr>
      <w:rFonts w:cs="Times New Roman"/>
    </w:rPr>
  </w:style>
  <w:style w:type="character" w:customStyle="1" w:styleId="in151">
    <w:name w:val="in151"/>
    <w:rsid w:val="00982796"/>
    <w:rPr>
      <w:rFonts w:cs="Times New Roman"/>
    </w:rPr>
  </w:style>
  <w:style w:type="character" w:customStyle="1" w:styleId="Char">
    <w:name w:val="表格文字 Char"/>
    <w:link w:val="af"/>
    <w:locked/>
    <w:rsid w:val="00982796"/>
    <w:rPr>
      <w:rFonts w:ascii="仿宋_GB2312" w:eastAsia="仿宋_GB2312" w:hAnsi="Arial Black"/>
      <w:kern w:val="44"/>
      <w:sz w:val="24"/>
    </w:rPr>
  </w:style>
  <w:style w:type="character" w:customStyle="1" w:styleId="CharCharCharCharCharChar">
    <w:name w:val="首行缩进 Char Char Char Char Char Char"/>
    <w:link w:val="CharCharCharChar"/>
    <w:locked/>
    <w:rsid w:val="00982796"/>
    <w:rPr>
      <w:rFonts w:ascii="Arial" w:eastAsia="仿宋_GB2312" w:hAnsi="Arial"/>
      <w:sz w:val="28"/>
    </w:rPr>
  </w:style>
  <w:style w:type="character" w:customStyle="1" w:styleId="af0">
    <w:name w:val="批注主题 字符"/>
    <w:link w:val="af1"/>
    <w:semiHidden/>
    <w:locked/>
    <w:rsid w:val="00982796"/>
    <w:rPr>
      <w:rFonts w:cs="Times New Roman"/>
      <w:b/>
      <w:bCs/>
      <w:szCs w:val="21"/>
    </w:rPr>
  </w:style>
  <w:style w:type="character" w:customStyle="1" w:styleId="1CharChar">
    <w:name w:val="样式1 Char Char"/>
    <w:link w:val="11"/>
    <w:locked/>
    <w:rsid w:val="00982796"/>
    <w:rPr>
      <w:rFonts w:eastAsia="宋体"/>
    </w:rPr>
  </w:style>
  <w:style w:type="character" w:customStyle="1" w:styleId="chword">
    <w:name w:val="chword"/>
    <w:rsid w:val="00982796"/>
    <w:rPr>
      <w:rFonts w:cs="Times New Roman"/>
    </w:rPr>
  </w:style>
  <w:style w:type="character" w:customStyle="1" w:styleId="23">
    <w:name w:val="正文文本 2 字符"/>
    <w:link w:val="24"/>
    <w:locked/>
    <w:rsid w:val="00982796"/>
    <w:rPr>
      <w:rFonts w:cs="Times New Roman"/>
      <w:szCs w:val="21"/>
    </w:rPr>
  </w:style>
  <w:style w:type="character" w:customStyle="1" w:styleId="af2">
    <w:name w:val="文档结构图 字符"/>
    <w:link w:val="af3"/>
    <w:semiHidden/>
    <w:locked/>
    <w:rsid w:val="00982796"/>
    <w:rPr>
      <w:rFonts w:cs="Times New Roman"/>
      <w:sz w:val="2"/>
      <w:szCs w:val="2"/>
      <w:shd w:val="clear" w:color="auto" w:fill="000080"/>
    </w:rPr>
  </w:style>
  <w:style w:type="character" w:customStyle="1" w:styleId="HTMLChar">
    <w:name w:val="HTML 地址 Char"/>
    <w:link w:val="HTML1"/>
    <w:locked/>
    <w:rsid w:val="00982796"/>
    <w:rPr>
      <w:rFonts w:ascii="Arial" w:eastAsia="仿宋_GB2312" w:hAnsi="Arial" w:cs="Arial"/>
      <w:i/>
      <w:iCs/>
      <w:sz w:val="24"/>
      <w:szCs w:val="24"/>
    </w:rPr>
  </w:style>
  <w:style w:type="character" w:customStyle="1" w:styleId="af4">
    <w:name w:val="纯文本 字符"/>
    <w:link w:val="af5"/>
    <w:locked/>
    <w:rsid w:val="00982796"/>
    <w:rPr>
      <w:rFonts w:ascii="宋体" w:hAnsi="Courier New" w:cs="宋体"/>
      <w:szCs w:val="21"/>
    </w:rPr>
  </w:style>
  <w:style w:type="character" w:customStyle="1" w:styleId="33">
    <w:name w:val="正文文本 3 字符"/>
    <w:link w:val="34"/>
    <w:locked/>
    <w:rsid w:val="00982796"/>
    <w:rPr>
      <w:rFonts w:cs="Times New Roman"/>
      <w:sz w:val="16"/>
      <w:szCs w:val="16"/>
    </w:rPr>
  </w:style>
  <w:style w:type="character" w:customStyle="1" w:styleId="BodyTextIndent3Char">
    <w:name w:val="Body Text Indent 3 Char"/>
    <w:locked/>
    <w:rsid w:val="00982796"/>
    <w:rPr>
      <w:rFonts w:eastAsia="宋体" w:cs="Times New Roman"/>
      <w:kern w:val="2"/>
      <w:sz w:val="16"/>
      <w:szCs w:val="16"/>
      <w:lang w:val="en-US" w:eastAsia="zh-CN"/>
    </w:rPr>
  </w:style>
  <w:style w:type="character" w:customStyle="1" w:styleId="font21">
    <w:name w:val="font21"/>
    <w:rsid w:val="00982796"/>
    <w:rPr>
      <w:rFonts w:ascii="宋体" w:eastAsia="宋体" w:hAnsi="宋体" w:cs="宋体" w:hint="eastAsia"/>
      <w:b/>
      <w:color w:val="000000"/>
      <w:sz w:val="21"/>
      <w:szCs w:val="21"/>
      <w:u w:val="none"/>
    </w:rPr>
  </w:style>
  <w:style w:type="character" w:customStyle="1" w:styleId="af6">
    <w:name w:val="批注文字 字符"/>
    <w:link w:val="af7"/>
    <w:semiHidden/>
    <w:locked/>
    <w:rsid w:val="00982796"/>
    <w:rPr>
      <w:rFonts w:cs="Times New Roman"/>
      <w:szCs w:val="21"/>
    </w:rPr>
  </w:style>
  <w:style w:type="character" w:customStyle="1" w:styleId="Char0">
    <w:name w:val="无间隔 Char"/>
    <w:link w:val="12"/>
    <w:locked/>
    <w:rsid w:val="00982796"/>
    <w:rPr>
      <w:rFonts w:eastAsia="仿宋"/>
      <w:sz w:val="24"/>
    </w:rPr>
  </w:style>
  <w:style w:type="character" w:customStyle="1" w:styleId="BodyText3Char">
    <w:name w:val="Body Text 3 Char"/>
    <w:semiHidden/>
    <w:locked/>
    <w:rsid w:val="00982796"/>
    <w:rPr>
      <w:rFonts w:cs="Times New Roman"/>
      <w:kern w:val="2"/>
      <w:sz w:val="16"/>
      <w:szCs w:val="16"/>
    </w:rPr>
  </w:style>
  <w:style w:type="character" w:customStyle="1" w:styleId="af8">
    <w:name w:val="日期 字符"/>
    <w:link w:val="af9"/>
    <w:locked/>
    <w:rsid w:val="00982796"/>
    <w:rPr>
      <w:rFonts w:cs="Times New Roman"/>
      <w:szCs w:val="21"/>
    </w:rPr>
  </w:style>
  <w:style w:type="character" w:customStyle="1" w:styleId="headline-content">
    <w:name w:val="headline-content"/>
    <w:rsid w:val="00982796"/>
    <w:rPr>
      <w:rFonts w:cs="Times New Roman"/>
    </w:rPr>
  </w:style>
  <w:style w:type="character" w:customStyle="1" w:styleId="15">
    <w:name w:val="15"/>
    <w:rsid w:val="00982796"/>
    <w:rPr>
      <w:rFonts w:ascii="Times New Roman" w:hAnsi="Times New Roman"/>
      <w:color w:val="0000FF"/>
      <w:sz w:val="20"/>
      <w:u w:val="single"/>
    </w:rPr>
  </w:style>
  <w:style w:type="character" w:customStyle="1" w:styleId="q31">
    <w:name w:val="q31"/>
    <w:rsid w:val="00982796"/>
    <w:rPr>
      <w:color w:val="000000"/>
      <w:sz w:val="18"/>
      <w:u w:val="none"/>
    </w:rPr>
  </w:style>
  <w:style w:type="character" w:customStyle="1" w:styleId="afa">
    <w:name w:val="列表 字符"/>
    <w:link w:val="afb"/>
    <w:locked/>
    <w:rsid w:val="00982796"/>
    <w:rPr>
      <w:sz w:val="24"/>
    </w:rPr>
  </w:style>
  <w:style w:type="character" w:customStyle="1" w:styleId="apple-style-span">
    <w:name w:val="apple-style-span"/>
    <w:rsid w:val="00982796"/>
    <w:rPr>
      <w:rFonts w:cs="Times New Roman"/>
    </w:rPr>
  </w:style>
  <w:style w:type="character" w:customStyle="1" w:styleId="zw1">
    <w:name w:val="zw1"/>
    <w:rsid w:val="00982796"/>
    <w:rPr>
      <w:rFonts w:ascii="Verdana" w:hAnsi="Verdana" w:cs="Verdana"/>
      <w:sz w:val="21"/>
      <w:szCs w:val="21"/>
    </w:rPr>
  </w:style>
  <w:style w:type="character" w:customStyle="1" w:styleId="HTML0">
    <w:name w:val="HTML 预设格式 字符"/>
    <w:link w:val="HTML2"/>
    <w:locked/>
    <w:rsid w:val="00982796"/>
    <w:rPr>
      <w:rFonts w:ascii="Courier New" w:hAnsi="Courier New" w:cs="Courier New"/>
      <w:sz w:val="20"/>
      <w:szCs w:val="20"/>
    </w:rPr>
  </w:style>
  <w:style w:type="character" w:customStyle="1" w:styleId="PlainTextChar">
    <w:name w:val="Plain Text Char"/>
    <w:locked/>
    <w:rsid w:val="00982796"/>
    <w:rPr>
      <w:rFonts w:ascii="宋体" w:eastAsia="宋体" w:hAnsi="Courier New" w:cs="宋体"/>
      <w:kern w:val="2"/>
      <w:sz w:val="21"/>
      <w:szCs w:val="21"/>
      <w:lang w:val="en-US" w:eastAsia="zh-CN"/>
    </w:rPr>
  </w:style>
  <w:style w:type="character" w:customStyle="1" w:styleId="25">
    <w:name w:val="纯文本2"/>
    <w:rsid w:val="00982796"/>
    <w:rPr>
      <w:rFonts w:ascii="宋体" w:eastAsia="宋体" w:hAnsi="Courier New"/>
      <w:kern w:val="2"/>
      <w:sz w:val="21"/>
      <w:lang w:val="en-US" w:eastAsia="zh-CN"/>
    </w:rPr>
  </w:style>
  <w:style w:type="character" w:customStyle="1" w:styleId="13">
    <w:name w:val="占位符文本1"/>
    <w:rsid w:val="00982796"/>
    <w:rPr>
      <w:rFonts w:cs="Times New Roman"/>
      <w:color w:val="808080"/>
    </w:rPr>
  </w:style>
  <w:style w:type="character" w:customStyle="1" w:styleId="afc">
    <w:name w:val="正文文本 字符"/>
    <w:link w:val="afd"/>
    <w:locked/>
    <w:rsid w:val="00982796"/>
    <w:rPr>
      <w:rFonts w:cs="Times New Roman"/>
      <w:szCs w:val="21"/>
    </w:rPr>
  </w:style>
  <w:style w:type="character" w:customStyle="1" w:styleId="Char1">
    <w:name w:val="标题 Char1"/>
    <w:rsid w:val="00982796"/>
    <w:rPr>
      <w:rFonts w:ascii="Arial" w:eastAsia="宋体" w:hAnsi="Arial" w:cs="Arial"/>
      <w:b/>
      <w:bCs/>
      <w:kern w:val="2"/>
      <w:sz w:val="32"/>
      <w:szCs w:val="32"/>
      <w:lang w:val="en-US" w:eastAsia="zh-CN"/>
    </w:rPr>
  </w:style>
  <w:style w:type="character" w:customStyle="1" w:styleId="afe">
    <w:name w:val="正文文本缩进 字符"/>
    <w:link w:val="aff"/>
    <w:locked/>
    <w:rsid w:val="00982796"/>
    <w:rPr>
      <w:rFonts w:cs="Times New Roman"/>
      <w:szCs w:val="21"/>
    </w:rPr>
  </w:style>
  <w:style w:type="paragraph" w:styleId="24">
    <w:name w:val="Body Text 2"/>
    <w:basedOn w:val="a"/>
    <w:link w:val="23"/>
    <w:rsid w:val="00982796"/>
    <w:rPr>
      <w:rFonts w:asciiTheme="minorHAnsi" w:eastAsiaTheme="minorEastAsia" w:hAnsiTheme="minorHAnsi"/>
    </w:rPr>
  </w:style>
  <w:style w:type="character" w:customStyle="1" w:styleId="210">
    <w:name w:val="正文文本 2 字符1"/>
    <w:basedOn w:val="a0"/>
    <w:uiPriority w:val="99"/>
    <w:semiHidden/>
    <w:rsid w:val="00982796"/>
    <w:rPr>
      <w:rFonts w:ascii="Times New Roman" w:eastAsia="宋体" w:hAnsi="Times New Roman" w:cs="Times New Roman"/>
      <w:szCs w:val="21"/>
    </w:rPr>
  </w:style>
  <w:style w:type="paragraph" w:styleId="aff0">
    <w:name w:val="Block Text"/>
    <w:basedOn w:val="a"/>
    <w:rsid w:val="00982796"/>
    <w:pPr>
      <w:spacing w:after="120"/>
      <w:ind w:leftChars="700" w:left="1440" w:rightChars="700" w:right="1440"/>
    </w:pPr>
  </w:style>
  <w:style w:type="paragraph" w:styleId="34">
    <w:name w:val="Body Text 3"/>
    <w:basedOn w:val="a"/>
    <w:link w:val="33"/>
    <w:rsid w:val="00982796"/>
    <w:pPr>
      <w:spacing w:after="120"/>
    </w:pPr>
    <w:rPr>
      <w:rFonts w:asciiTheme="minorHAnsi" w:eastAsiaTheme="minorEastAsia" w:hAnsiTheme="minorHAnsi"/>
      <w:sz w:val="16"/>
      <w:szCs w:val="16"/>
    </w:rPr>
  </w:style>
  <w:style w:type="character" w:customStyle="1" w:styleId="310">
    <w:name w:val="正文文本 3 字符1"/>
    <w:basedOn w:val="a0"/>
    <w:uiPriority w:val="99"/>
    <w:semiHidden/>
    <w:rsid w:val="00982796"/>
    <w:rPr>
      <w:rFonts w:ascii="Times New Roman" w:eastAsia="宋体" w:hAnsi="Times New Roman" w:cs="Times New Roman"/>
      <w:sz w:val="16"/>
      <w:szCs w:val="16"/>
    </w:rPr>
  </w:style>
  <w:style w:type="paragraph" w:styleId="af3">
    <w:name w:val="Document Map"/>
    <w:basedOn w:val="a"/>
    <w:link w:val="af2"/>
    <w:semiHidden/>
    <w:rsid w:val="00982796"/>
    <w:pPr>
      <w:shd w:val="clear" w:color="auto" w:fill="000080"/>
    </w:pPr>
    <w:rPr>
      <w:rFonts w:asciiTheme="minorHAnsi" w:eastAsiaTheme="minorEastAsia" w:hAnsiTheme="minorHAnsi"/>
      <w:sz w:val="2"/>
      <w:szCs w:val="2"/>
    </w:rPr>
  </w:style>
  <w:style w:type="character" w:customStyle="1" w:styleId="14">
    <w:name w:val="文档结构图 字符1"/>
    <w:basedOn w:val="a0"/>
    <w:uiPriority w:val="99"/>
    <w:semiHidden/>
    <w:rsid w:val="00982796"/>
    <w:rPr>
      <w:rFonts w:ascii="Microsoft YaHei UI" w:eastAsia="Microsoft YaHei UI" w:hAnsi="Times New Roman" w:cs="Times New Roman"/>
      <w:sz w:val="18"/>
      <w:szCs w:val="18"/>
    </w:rPr>
  </w:style>
  <w:style w:type="paragraph" w:styleId="af7">
    <w:name w:val="annotation text"/>
    <w:basedOn w:val="a"/>
    <w:link w:val="af6"/>
    <w:semiHidden/>
    <w:rsid w:val="00982796"/>
    <w:pPr>
      <w:jc w:val="left"/>
    </w:pPr>
    <w:rPr>
      <w:rFonts w:asciiTheme="minorHAnsi" w:eastAsiaTheme="minorEastAsia" w:hAnsiTheme="minorHAnsi"/>
    </w:rPr>
  </w:style>
  <w:style w:type="character" w:customStyle="1" w:styleId="16">
    <w:name w:val="批注文字 字符1"/>
    <w:basedOn w:val="a0"/>
    <w:uiPriority w:val="99"/>
    <w:semiHidden/>
    <w:rsid w:val="00982796"/>
    <w:rPr>
      <w:rFonts w:ascii="Times New Roman" w:eastAsia="宋体" w:hAnsi="Times New Roman" w:cs="Times New Roman"/>
      <w:szCs w:val="21"/>
    </w:rPr>
  </w:style>
  <w:style w:type="paragraph" w:styleId="aff1">
    <w:name w:val="caption"/>
    <w:basedOn w:val="a"/>
    <w:next w:val="a"/>
    <w:qFormat/>
    <w:rsid w:val="00982796"/>
    <w:rPr>
      <w:rFonts w:ascii="Cambria" w:eastAsia="黑体" w:hAnsi="Cambria" w:cs="Cambria"/>
      <w:sz w:val="20"/>
      <w:szCs w:val="20"/>
    </w:rPr>
  </w:style>
  <w:style w:type="paragraph" w:styleId="aff2">
    <w:name w:val="Normal (Web)"/>
    <w:basedOn w:val="a"/>
    <w:rsid w:val="00982796"/>
    <w:pPr>
      <w:widowControl/>
      <w:spacing w:before="100" w:beforeAutospacing="1" w:after="100" w:afterAutospacing="1"/>
      <w:jc w:val="left"/>
    </w:pPr>
    <w:rPr>
      <w:rFonts w:ascii="宋体" w:hAnsi="宋体" w:cs="宋体"/>
      <w:kern w:val="0"/>
      <w:sz w:val="24"/>
      <w:szCs w:val="24"/>
    </w:rPr>
  </w:style>
  <w:style w:type="paragraph" w:styleId="9">
    <w:name w:val="toc 9"/>
    <w:basedOn w:val="a"/>
    <w:next w:val="a"/>
    <w:semiHidden/>
    <w:rsid w:val="00982796"/>
    <w:pPr>
      <w:spacing w:line="500" w:lineRule="exact"/>
      <w:ind w:left="2240"/>
      <w:jc w:val="left"/>
    </w:pPr>
    <w:rPr>
      <w:rFonts w:eastAsia="仿宋_GB2312"/>
      <w:sz w:val="18"/>
      <w:szCs w:val="18"/>
    </w:rPr>
  </w:style>
  <w:style w:type="paragraph" w:styleId="af9">
    <w:name w:val="Date"/>
    <w:basedOn w:val="a"/>
    <w:next w:val="a"/>
    <w:link w:val="af8"/>
    <w:rsid w:val="00982796"/>
    <w:rPr>
      <w:rFonts w:asciiTheme="minorHAnsi" w:eastAsiaTheme="minorEastAsia" w:hAnsiTheme="minorHAnsi"/>
    </w:rPr>
  </w:style>
  <w:style w:type="character" w:customStyle="1" w:styleId="17">
    <w:name w:val="日期 字符1"/>
    <w:basedOn w:val="a0"/>
    <w:uiPriority w:val="99"/>
    <w:semiHidden/>
    <w:rsid w:val="00982796"/>
    <w:rPr>
      <w:rFonts w:ascii="Times New Roman" w:eastAsia="宋体" w:hAnsi="Times New Roman" w:cs="Times New Roman"/>
      <w:szCs w:val="21"/>
    </w:rPr>
  </w:style>
  <w:style w:type="paragraph" w:styleId="ae">
    <w:name w:val="Normal Indent"/>
    <w:basedOn w:val="a"/>
    <w:link w:val="ad"/>
    <w:qFormat/>
    <w:rsid w:val="00982796"/>
    <w:pPr>
      <w:adjustRightInd w:val="0"/>
      <w:spacing w:line="312" w:lineRule="atLeast"/>
      <w:ind w:firstLine="420"/>
      <w:textAlignment w:val="baseline"/>
    </w:pPr>
    <w:rPr>
      <w:rFonts w:asciiTheme="minorHAnsi" w:hAnsiTheme="minorHAnsi" w:cstheme="minorBidi"/>
      <w:szCs w:val="22"/>
    </w:rPr>
  </w:style>
  <w:style w:type="paragraph" w:styleId="af5">
    <w:name w:val="Plain Text"/>
    <w:basedOn w:val="a"/>
    <w:link w:val="af4"/>
    <w:rsid w:val="00982796"/>
    <w:rPr>
      <w:rFonts w:ascii="宋体" w:eastAsiaTheme="minorEastAsia" w:hAnsi="Courier New" w:cs="宋体"/>
    </w:rPr>
  </w:style>
  <w:style w:type="character" w:customStyle="1" w:styleId="18">
    <w:name w:val="纯文本 字符1"/>
    <w:basedOn w:val="a0"/>
    <w:uiPriority w:val="99"/>
    <w:semiHidden/>
    <w:rsid w:val="00982796"/>
    <w:rPr>
      <w:rFonts w:asciiTheme="minorEastAsia" w:hAnsi="Courier New" w:cs="Courier New"/>
      <w:szCs w:val="21"/>
    </w:rPr>
  </w:style>
  <w:style w:type="paragraph" w:styleId="afd">
    <w:name w:val="Body Text"/>
    <w:basedOn w:val="a"/>
    <w:link w:val="afc"/>
    <w:rsid w:val="00982796"/>
    <w:pPr>
      <w:adjustRightInd w:val="0"/>
      <w:spacing w:line="360" w:lineRule="auto"/>
      <w:jc w:val="left"/>
      <w:textAlignment w:val="baseline"/>
    </w:pPr>
    <w:rPr>
      <w:rFonts w:asciiTheme="minorHAnsi" w:eastAsiaTheme="minorEastAsia" w:hAnsiTheme="minorHAnsi"/>
    </w:rPr>
  </w:style>
  <w:style w:type="character" w:customStyle="1" w:styleId="19">
    <w:name w:val="正文文本 字符1"/>
    <w:basedOn w:val="a0"/>
    <w:uiPriority w:val="99"/>
    <w:semiHidden/>
    <w:rsid w:val="00982796"/>
    <w:rPr>
      <w:rFonts w:ascii="Times New Roman" w:eastAsia="宋体" w:hAnsi="Times New Roman" w:cs="Times New Roman"/>
      <w:szCs w:val="21"/>
    </w:rPr>
  </w:style>
  <w:style w:type="paragraph" w:styleId="1a">
    <w:name w:val="index 1"/>
    <w:basedOn w:val="a"/>
    <w:next w:val="a"/>
    <w:semiHidden/>
    <w:rsid w:val="00982796"/>
    <w:pPr>
      <w:spacing w:line="320" w:lineRule="exact"/>
    </w:pPr>
    <w:rPr>
      <w:rFonts w:ascii="宋体" w:hAnsi="宋体" w:cs="宋体"/>
      <w:color w:val="000000"/>
    </w:rPr>
  </w:style>
  <w:style w:type="paragraph" w:styleId="32">
    <w:name w:val="Body Text Indent 3"/>
    <w:basedOn w:val="a"/>
    <w:link w:val="31"/>
    <w:rsid w:val="00982796"/>
    <w:pPr>
      <w:spacing w:after="120"/>
      <w:ind w:leftChars="200" w:left="420"/>
    </w:pPr>
    <w:rPr>
      <w:rFonts w:asciiTheme="minorHAnsi" w:eastAsiaTheme="minorEastAsia" w:hAnsiTheme="minorHAnsi"/>
      <w:sz w:val="16"/>
      <w:szCs w:val="16"/>
    </w:rPr>
  </w:style>
  <w:style w:type="character" w:customStyle="1" w:styleId="311">
    <w:name w:val="正文文本缩进 3 字符1"/>
    <w:basedOn w:val="a0"/>
    <w:uiPriority w:val="99"/>
    <w:semiHidden/>
    <w:rsid w:val="00982796"/>
    <w:rPr>
      <w:rFonts w:ascii="Times New Roman" w:eastAsia="宋体" w:hAnsi="Times New Roman" w:cs="Times New Roman"/>
      <w:sz w:val="16"/>
      <w:szCs w:val="16"/>
    </w:rPr>
  </w:style>
  <w:style w:type="paragraph" w:styleId="aff">
    <w:name w:val="Body Text Indent"/>
    <w:basedOn w:val="a"/>
    <w:link w:val="afe"/>
    <w:rsid w:val="00982796"/>
    <w:pPr>
      <w:ind w:firstLine="570"/>
    </w:pPr>
    <w:rPr>
      <w:rFonts w:asciiTheme="minorHAnsi" w:eastAsiaTheme="minorEastAsia" w:hAnsiTheme="minorHAnsi"/>
    </w:rPr>
  </w:style>
  <w:style w:type="character" w:customStyle="1" w:styleId="1b">
    <w:name w:val="正文文本缩进 字符1"/>
    <w:basedOn w:val="a0"/>
    <w:uiPriority w:val="99"/>
    <w:semiHidden/>
    <w:rsid w:val="00982796"/>
    <w:rPr>
      <w:rFonts w:ascii="Times New Roman" w:eastAsia="宋体" w:hAnsi="Times New Roman" w:cs="Times New Roman"/>
      <w:szCs w:val="21"/>
    </w:rPr>
  </w:style>
  <w:style w:type="paragraph" w:styleId="af1">
    <w:name w:val="annotation subject"/>
    <w:basedOn w:val="af7"/>
    <w:next w:val="af7"/>
    <w:link w:val="af0"/>
    <w:semiHidden/>
    <w:rsid w:val="00982796"/>
    <w:rPr>
      <w:b/>
      <w:bCs/>
    </w:rPr>
  </w:style>
  <w:style w:type="character" w:customStyle="1" w:styleId="1c">
    <w:name w:val="批注主题 字符1"/>
    <w:basedOn w:val="16"/>
    <w:uiPriority w:val="99"/>
    <w:semiHidden/>
    <w:rsid w:val="00982796"/>
    <w:rPr>
      <w:rFonts w:ascii="Times New Roman" w:eastAsia="宋体" w:hAnsi="Times New Roman" w:cs="Times New Roman"/>
      <w:b/>
      <w:bCs/>
      <w:szCs w:val="21"/>
    </w:rPr>
  </w:style>
  <w:style w:type="paragraph" w:styleId="HTML2">
    <w:name w:val="HTML Preformatted"/>
    <w:basedOn w:val="a"/>
    <w:link w:val="HTML0"/>
    <w:rsid w:val="009827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EastAsia" w:hAnsi="Courier New" w:cs="Courier New"/>
      <w:sz w:val="20"/>
      <w:szCs w:val="20"/>
    </w:rPr>
  </w:style>
  <w:style w:type="character" w:customStyle="1" w:styleId="HTML10">
    <w:name w:val="HTML 预设格式 字符1"/>
    <w:basedOn w:val="a0"/>
    <w:uiPriority w:val="99"/>
    <w:semiHidden/>
    <w:rsid w:val="00982796"/>
    <w:rPr>
      <w:rFonts w:ascii="Courier New" w:eastAsia="宋体" w:hAnsi="Courier New" w:cs="Courier New"/>
      <w:sz w:val="20"/>
      <w:szCs w:val="20"/>
    </w:rPr>
  </w:style>
  <w:style w:type="paragraph" w:styleId="afb">
    <w:name w:val="List"/>
    <w:basedOn w:val="a"/>
    <w:link w:val="afa"/>
    <w:rsid w:val="00982796"/>
    <w:pPr>
      <w:ind w:left="200" w:hangingChars="200" w:hanging="200"/>
    </w:pPr>
    <w:rPr>
      <w:rFonts w:asciiTheme="minorHAnsi" w:eastAsiaTheme="minorEastAsia" w:hAnsiTheme="minorHAnsi" w:cstheme="minorBidi"/>
      <w:sz w:val="24"/>
      <w:szCs w:val="22"/>
    </w:rPr>
  </w:style>
  <w:style w:type="paragraph" w:styleId="aff3">
    <w:name w:val="Balloon Text"/>
    <w:basedOn w:val="a"/>
    <w:link w:val="aff4"/>
    <w:semiHidden/>
    <w:rsid w:val="00982796"/>
    <w:rPr>
      <w:sz w:val="18"/>
      <w:szCs w:val="18"/>
    </w:rPr>
  </w:style>
  <w:style w:type="character" w:customStyle="1" w:styleId="aff4">
    <w:name w:val="批注框文本 字符"/>
    <w:basedOn w:val="a0"/>
    <w:link w:val="aff3"/>
    <w:semiHidden/>
    <w:rsid w:val="00982796"/>
    <w:rPr>
      <w:rFonts w:ascii="Times New Roman" w:eastAsia="宋体" w:hAnsi="Times New Roman" w:cs="Times New Roman"/>
      <w:sz w:val="18"/>
      <w:szCs w:val="18"/>
    </w:rPr>
  </w:style>
  <w:style w:type="paragraph" w:styleId="22">
    <w:name w:val="Body Text Indent 2"/>
    <w:basedOn w:val="a"/>
    <w:link w:val="21"/>
    <w:rsid w:val="00982796"/>
    <w:pPr>
      <w:spacing w:after="120" w:line="480" w:lineRule="auto"/>
      <w:ind w:leftChars="200" w:left="420"/>
    </w:pPr>
    <w:rPr>
      <w:rFonts w:asciiTheme="minorHAnsi" w:eastAsiaTheme="minorEastAsia" w:hAnsiTheme="minorHAnsi"/>
    </w:rPr>
  </w:style>
  <w:style w:type="character" w:customStyle="1" w:styleId="211">
    <w:name w:val="正文文本缩进 2 字符1"/>
    <w:basedOn w:val="a0"/>
    <w:uiPriority w:val="99"/>
    <w:semiHidden/>
    <w:rsid w:val="00982796"/>
    <w:rPr>
      <w:rFonts w:ascii="Times New Roman" w:eastAsia="宋体" w:hAnsi="Times New Roman" w:cs="Times New Roman"/>
      <w:szCs w:val="21"/>
    </w:rPr>
  </w:style>
  <w:style w:type="paragraph" w:customStyle="1" w:styleId="aff5">
    <w:name w:val="中文报告书"/>
    <w:basedOn w:val="a"/>
    <w:rsid w:val="00982796"/>
    <w:pPr>
      <w:adjustRightInd w:val="0"/>
      <w:spacing w:after="80" w:line="420" w:lineRule="atLeast"/>
      <w:jc w:val="left"/>
      <w:textAlignment w:val="baseline"/>
    </w:pPr>
    <w:rPr>
      <w:kern w:val="0"/>
      <w:sz w:val="24"/>
      <w:szCs w:val="24"/>
    </w:rPr>
  </w:style>
  <w:style w:type="paragraph" w:customStyle="1" w:styleId="p0">
    <w:name w:val="p0"/>
    <w:basedOn w:val="a"/>
    <w:rsid w:val="00982796"/>
    <w:pPr>
      <w:widowControl/>
    </w:pPr>
    <w:rPr>
      <w:kern w:val="0"/>
    </w:rPr>
  </w:style>
  <w:style w:type="paragraph" w:customStyle="1" w:styleId="1d">
    <w:name w:val="表格填充1"/>
    <w:basedOn w:val="af5"/>
    <w:rsid w:val="00982796"/>
    <w:pPr>
      <w:widowControl/>
      <w:snapToGrid w:val="0"/>
      <w:jc w:val="left"/>
    </w:pPr>
    <w:rPr>
      <w:rFonts w:ascii="Times New Roman" w:eastAsia="仿宋_GB2312" w:hAnsi="Times New Roman"/>
      <w:sz w:val="28"/>
      <w:szCs w:val="28"/>
    </w:rPr>
  </w:style>
  <w:style w:type="paragraph" w:customStyle="1" w:styleId="xl39">
    <w:name w:val="xl39"/>
    <w:basedOn w:val="a"/>
    <w:rsid w:val="00982796"/>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仿宋_GB2312"/>
      <w:kern w:val="0"/>
      <w:sz w:val="24"/>
      <w:szCs w:val="24"/>
    </w:rPr>
  </w:style>
  <w:style w:type="paragraph" w:customStyle="1" w:styleId="aff6">
    <w:name w:val="表"/>
    <w:next w:val="a"/>
    <w:rsid w:val="00982796"/>
    <w:pPr>
      <w:widowControl w:val="0"/>
      <w:adjustRightInd w:val="0"/>
      <w:snapToGrid w:val="0"/>
      <w:ind w:firstLineChars="200" w:firstLine="480"/>
      <w:jc w:val="both"/>
    </w:pPr>
    <w:rPr>
      <w:rFonts w:ascii="黑体" w:eastAsia="黑体" w:hAnsi="宋体" w:cs="黑体"/>
      <w:sz w:val="24"/>
      <w:szCs w:val="24"/>
    </w:rPr>
  </w:style>
  <w:style w:type="paragraph" w:customStyle="1" w:styleId="1e">
    <w:name w:val="称呼1"/>
    <w:basedOn w:val="a"/>
    <w:next w:val="a"/>
    <w:rsid w:val="00982796"/>
    <w:rPr>
      <w:rFonts w:ascii="宋体" w:eastAsia="楷体_GB2312" w:cs="宋体"/>
      <w:sz w:val="28"/>
      <w:szCs w:val="28"/>
    </w:rPr>
  </w:style>
  <w:style w:type="paragraph" w:customStyle="1" w:styleId="02">
    <w:name w:val="样式 列表 + 左侧:  0 厘米 悬挂缩进: 2 字符"/>
    <w:basedOn w:val="afb"/>
    <w:rsid w:val="00982796"/>
    <w:pPr>
      <w:tabs>
        <w:tab w:val="center" w:pos="4153"/>
        <w:tab w:val="right" w:pos="8306"/>
      </w:tabs>
      <w:snapToGrid w:val="0"/>
    </w:pPr>
    <w:rPr>
      <w:rFonts w:ascii="仿宋_GB2312" w:eastAsia="仿宋_GB2312" w:cs="仿宋_GB2312"/>
      <w:spacing w:val="-20"/>
    </w:rPr>
  </w:style>
  <w:style w:type="paragraph" w:customStyle="1" w:styleId="ParaCharCharCharChar">
    <w:name w:val="默认段落字体 Para Char Char Char Char"/>
    <w:basedOn w:val="a"/>
    <w:rsid w:val="00982796"/>
    <w:rPr>
      <w:sz w:val="24"/>
      <w:szCs w:val="24"/>
    </w:rPr>
  </w:style>
  <w:style w:type="paragraph" w:styleId="aff7">
    <w:name w:val="Revision"/>
    <w:uiPriority w:val="99"/>
    <w:unhideWhenUsed/>
    <w:rsid w:val="00982796"/>
    <w:rPr>
      <w:rFonts w:ascii="Times New Roman" w:eastAsia="宋体" w:hAnsi="Times New Roman" w:cs="Times New Roman"/>
      <w:szCs w:val="21"/>
    </w:rPr>
  </w:style>
  <w:style w:type="paragraph" w:customStyle="1" w:styleId="ParaChar">
    <w:name w:val="默认段落字体 Para Char"/>
    <w:basedOn w:val="a"/>
    <w:rsid w:val="00982796"/>
    <w:pPr>
      <w:spacing w:line="360" w:lineRule="auto"/>
      <w:ind w:firstLineChars="200" w:firstLine="200"/>
    </w:pPr>
  </w:style>
  <w:style w:type="paragraph" w:customStyle="1" w:styleId="03">
    <w:name w:val="表格03"/>
    <w:basedOn w:val="a"/>
    <w:rsid w:val="00982796"/>
    <w:pPr>
      <w:spacing w:line="400" w:lineRule="exact"/>
      <w:jc w:val="center"/>
    </w:pPr>
    <w:rPr>
      <w:color w:val="000000"/>
      <w:sz w:val="24"/>
      <w:szCs w:val="24"/>
    </w:rPr>
  </w:style>
  <w:style w:type="paragraph" w:customStyle="1" w:styleId="11">
    <w:name w:val="样式1"/>
    <w:basedOn w:val="a"/>
    <w:link w:val="1CharChar"/>
    <w:rsid w:val="00982796"/>
    <w:pPr>
      <w:jc w:val="center"/>
    </w:pPr>
    <w:rPr>
      <w:rFonts w:asciiTheme="minorHAnsi" w:hAnsiTheme="minorHAnsi" w:cstheme="minorBidi"/>
      <w:szCs w:val="22"/>
    </w:rPr>
  </w:style>
  <w:style w:type="paragraph" w:customStyle="1" w:styleId="p16">
    <w:name w:val="p16"/>
    <w:basedOn w:val="a"/>
    <w:rsid w:val="00982796"/>
    <w:pPr>
      <w:widowControl/>
    </w:pPr>
    <w:rPr>
      <w:kern w:val="0"/>
    </w:rPr>
  </w:style>
  <w:style w:type="paragraph" w:customStyle="1" w:styleId="26">
    <w:name w:val="样式 正文（首行缩进） + 首行缩进:  2 字符"/>
    <w:basedOn w:val="a"/>
    <w:rsid w:val="00982796"/>
    <w:pPr>
      <w:spacing w:line="300" w:lineRule="auto"/>
      <w:ind w:firstLineChars="200" w:firstLine="200"/>
    </w:pPr>
    <w:rPr>
      <w:sz w:val="24"/>
      <w:szCs w:val="24"/>
    </w:rPr>
  </w:style>
  <w:style w:type="paragraph" w:customStyle="1" w:styleId="ParaCharCharCharCharCharCharCharCharCharChar">
    <w:name w:val="默认段落字体 Para Char Char Char Char Char Char Char Char Char Char"/>
    <w:basedOn w:val="a"/>
    <w:rsid w:val="00982796"/>
    <w:pPr>
      <w:adjustRightInd w:val="0"/>
      <w:snapToGrid w:val="0"/>
      <w:spacing w:line="312" w:lineRule="auto"/>
    </w:pPr>
    <w:rPr>
      <w:sz w:val="24"/>
      <w:szCs w:val="24"/>
    </w:rPr>
  </w:style>
  <w:style w:type="paragraph" w:customStyle="1" w:styleId="p15">
    <w:name w:val="p15"/>
    <w:basedOn w:val="a"/>
    <w:rsid w:val="00982796"/>
    <w:pPr>
      <w:widowControl/>
      <w:ind w:firstLine="420"/>
    </w:pPr>
    <w:rPr>
      <w:kern w:val="0"/>
    </w:rPr>
  </w:style>
  <w:style w:type="paragraph" w:customStyle="1" w:styleId="27">
    <w:name w:val="2"/>
    <w:basedOn w:val="a"/>
    <w:next w:val="32"/>
    <w:rsid w:val="00982796"/>
    <w:pPr>
      <w:tabs>
        <w:tab w:val="left" w:pos="604"/>
      </w:tabs>
      <w:spacing w:line="360" w:lineRule="auto"/>
      <w:ind w:firstLine="600"/>
    </w:pPr>
    <w:rPr>
      <w:sz w:val="24"/>
      <w:szCs w:val="24"/>
    </w:rPr>
  </w:style>
  <w:style w:type="paragraph" w:customStyle="1" w:styleId="5lcc">
    <w:name w:val="标5lcc"/>
    <w:basedOn w:val="a"/>
    <w:qFormat/>
    <w:rsid w:val="00982796"/>
    <w:pPr>
      <w:keepNext/>
      <w:keepLines/>
      <w:spacing w:afterLines="50"/>
      <w:ind w:firstLineChars="200" w:firstLine="200"/>
      <w:outlineLvl w:val="4"/>
    </w:pPr>
    <w:rPr>
      <w:rFonts w:eastAsia="Times New Roman"/>
      <w:b/>
      <w:kern w:val="24"/>
      <w:sz w:val="24"/>
    </w:rPr>
  </w:style>
  <w:style w:type="paragraph" w:customStyle="1" w:styleId="030">
    <w:name w:val="03"/>
    <w:basedOn w:val="a"/>
    <w:qFormat/>
    <w:rsid w:val="00982796"/>
    <w:pPr>
      <w:spacing w:beforeLines="50" w:line="360" w:lineRule="auto"/>
      <w:ind w:firstLineChars="200" w:firstLine="561"/>
    </w:pPr>
    <w:rPr>
      <w:b/>
      <w:bCs/>
      <w:kern w:val="0"/>
      <w:sz w:val="28"/>
      <w:szCs w:val="28"/>
    </w:rPr>
  </w:style>
  <w:style w:type="paragraph" w:customStyle="1" w:styleId="Char10">
    <w:name w:val="Char1"/>
    <w:basedOn w:val="a"/>
    <w:next w:val="afd"/>
    <w:rsid w:val="00982796"/>
    <w:rPr>
      <w:sz w:val="24"/>
      <w:szCs w:val="24"/>
    </w:rPr>
  </w:style>
  <w:style w:type="paragraph" w:customStyle="1" w:styleId="float-pt">
    <w:name w:val="float-pt"/>
    <w:basedOn w:val="a"/>
    <w:rsid w:val="00982796"/>
    <w:pPr>
      <w:widowControl/>
      <w:spacing w:before="100" w:beforeAutospacing="1" w:after="100" w:afterAutospacing="1"/>
      <w:jc w:val="left"/>
    </w:pPr>
    <w:rPr>
      <w:rFonts w:ascii="宋体" w:hAnsi="宋体" w:cs="宋体"/>
      <w:kern w:val="0"/>
      <w:sz w:val="24"/>
      <w:szCs w:val="24"/>
    </w:rPr>
  </w:style>
  <w:style w:type="paragraph" w:customStyle="1" w:styleId="aff8">
    <w:name w:val="表格式"/>
    <w:rsid w:val="00982796"/>
    <w:pPr>
      <w:spacing w:beforeLines="50" w:afterLines="50" w:line="240" w:lineRule="exact"/>
      <w:jc w:val="center"/>
    </w:pPr>
    <w:rPr>
      <w:rFonts w:ascii="Times New Roman" w:eastAsia="宋体" w:hAnsi="Times New Roman" w:cs="Times New Roman"/>
      <w:kern w:val="0"/>
      <w:sz w:val="20"/>
      <w:szCs w:val="20"/>
    </w:rPr>
  </w:style>
  <w:style w:type="paragraph" w:customStyle="1" w:styleId="lcc1">
    <w:name w:val="正文lcc1"/>
    <w:basedOn w:val="a"/>
    <w:qFormat/>
    <w:rsid w:val="00982796"/>
    <w:pPr>
      <w:spacing w:line="360" w:lineRule="auto"/>
      <w:ind w:firstLineChars="200" w:firstLine="200"/>
    </w:pPr>
    <w:rPr>
      <w:color w:val="000000"/>
      <w:sz w:val="24"/>
    </w:rPr>
  </w:style>
  <w:style w:type="paragraph" w:customStyle="1" w:styleId="CharCharCharCharCharChar0">
    <w:name w:val="Char Char Char Char Char Char"/>
    <w:basedOn w:val="a"/>
    <w:rsid w:val="00982796"/>
    <w:rPr>
      <w:sz w:val="24"/>
      <w:szCs w:val="24"/>
    </w:rPr>
  </w:style>
  <w:style w:type="paragraph" w:customStyle="1" w:styleId="aff9">
    <w:name w:val="图框文字"/>
    <w:basedOn w:val="a"/>
    <w:rsid w:val="00982796"/>
    <w:pPr>
      <w:textAlignment w:val="center"/>
    </w:pPr>
  </w:style>
  <w:style w:type="paragraph" w:customStyle="1" w:styleId="28">
    <w:name w:val="正文2"/>
    <w:basedOn w:val="a"/>
    <w:rsid w:val="00982796"/>
    <w:pPr>
      <w:adjustRightInd w:val="0"/>
      <w:snapToGrid w:val="0"/>
      <w:spacing w:line="440" w:lineRule="atLeast"/>
      <w:ind w:firstLine="567"/>
    </w:pPr>
    <w:rPr>
      <w:sz w:val="24"/>
      <w:szCs w:val="24"/>
    </w:rPr>
  </w:style>
  <w:style w:type="paragraph" w:customStyle="1" w:styleId="af">
    <w:name w:val="表格文字"/>
    <w:basedOn w:val="a"/>
    <w:link w:val="Char"/>
    <w:rsid w:val="00982796"/>
    <w:pPr>
      <w:jc w:val="center"/>
    </w:pPr>
    <w:rPr>
      <w:rFonts w:ascii="仿宋_GB2312" w:eastAsia="仿宋_GB2312" w:hAnsi="Arial Black" w:cstheme="minorBidi"/>
      <w:kern w:val="44"/>
      <w:sz w:val="24"/>
      <w:szCs w:val="22"/>
    </w:rPr>
  </w:style>
  <w:style w:type="paragraph" w:customStyle="1" w:styleId="1f">
    <w:name w:val="1"/>
    <w:basedOn w:val="a"/>
    <w:rsid w:val="00982796"/>
    <w:pPr>
      <w:spacing w:line="240" w:lineRule="exact"/>
      <w:jc w:val="center"/>
    </w:pPr>
    <w:rPr>
      <w:b/>
      <w:bCs/>
    </w:rPr>
  </w:style>
  <w:style w:type="paragraph" w:customStyle="1" w:styleId="CharCharCharChar0">
    <w:name w:val="Char Char Char Char"/>
    <w:basedOn w:val="a"/>
    <w:rsid w:val="00982796"/>
    <w:pPr>
      <w:spacing w:line="240" w:lineRule="exact"/>
      <w:ind w:firstLineChars="200" w:firstLine="200"/>
    </w:pPr>
    <w:rPr>
      <w:sz w:val="28"/>
      <w:szCs w:val="28"/>
    </w:rPr>
  </w:style>
  <w:style w:type="paragraph" w:customStyle="1" w:styleId="affa">
    <w:name w:val="表标题"/>
    <w:basedOn w:val="4"/>
    <w:rsid w:val="00982796"/>
    <w:pPr>
      <w:tabs>
        <w:tab w:val="clear" w:pos="945"/>
        <w:tab w:val="clear" w:pos="8715"/>
        <w:tab w:val="left" w:pos="1134"/>
      </w:tabs>
      <w:overflowPunct w:val="0"/>
      <w:ind w:left="0" w:rightChars="60" w:right="60" w:firstLine="0"/>
      <w:jc w:val="center"/>
    </w:pPr>
    <w:rPr>
      <w:rFonts w:ascii="宋体" w:hAnsi="宋体" w:cs="宋体"/>
      <w:b w:val="0"/>
      <w:bCs w:val="0"/>
      <w:color w:val="000000"/>
    </w:rPr>
  </w:style>
  <w:style w:type="paragraph" w:customStyle="1" w:styleId="affb">
    <w:name w:val="图标题"/>
    <w:basedOn w:val="a"/>
    <w:rsid w:val="00982796"/>
    <w:pPr>
      <w:spacing w:line="260" w:lineRule="exact"/>
      <w:jc w:val="center"/>
    </w:pPr>
    <w:rPr>
      <w:rFonts w:ascii="仿宋_GB2312" w:eastAsia="仿宋_GB2312" w:cs="仿宋_GB2312"/>
      <w:b/>
      <w:bCs/>
      <w:sz w:val="24"/>
      <w:szCs w:val="24"/>
    </w:rPr>
  </w:style>
  <w:style w:type="paragraph" w:customStyle="1" w:styleId="12">
    <w:name w:val="无间隔1"/>
    <w:link w:val="Char0"/>
    <w:rsid w:val="00982796"/>
    <w:pPr>
      <w:widowControl w:val="0"/>
      <w:jc w:val="center"/>
    </w:pPr>
    <w:rPr>
      <w:rFonts w:eastAsia="仿宋"/>
      <w:sz w:val="24"/>
    </w:rPr>
  </w:style>
  <w:style w:type="paragraph" w:customStyle="1" w:styleId="xl27">
    <w:name w:val="xl27"/>
    <w:basedOn w:val="a"/>
    <w:rsid w:val="00982796"/>
    <w:pPr>
      <w:widowControl/>
      <w:pBdr>
        <w:bottom w:val="single" w:sz="12" w:space="0" w:color="auto"/>
      </w:pBdr>
      <w:spacing w:before="100" w:after="100"/>
    </w:pPr>
    <w:rPr>
      <w:rFonts w:ascii="宋体" w:hAnsi="宋体" w:cs="宋体"/>
      <w:kern w:val="0"/>
    </w:rPr>
  </w:style>
  <w:style w:type="paragraph" w:customStyle="1" w:styleId="affc">
    <w:name w:val="首行缩进"/>
    <w:basedOn w:val="a"/>
    <w:rsid w:val="00982796"/>
    <w:pPr>
      <w:spacing w:line="360" w:lineRule="auto"/>
      <w:ind w:firstLineChars="200" w:firstLine="480"/>
    </w:pPr>
    <w:rPr>
      <w:sz w:val="24"/>
      <w:szCs w:val="24"/>
    </w:rPr>
  </w:style>
  <w:style w:type="paragraph" w:customStyle="1" w:styleId="pic-info">
    <w:name w:val="pic-info"/>
    <w:basedOn w:val="a"/>
    <w:rsid w:val="00982796"/>
    <w:pPr>
      <w:widowControl/>
      <w:spacing w:before="100" w:beforeAutospacing="1" w:after="100" w:afterAutospacing="1"/>
      <w:jc w:val="left"/>
    </w:pPr>
    <w:rPr>
      <w:rFonts w:ascii="宋体" w:hAnsi="宋体" w:cs="宋体"/>
      <w:kern w:val="0"/>
      <w:sz w:val="24"/>
      <w:szCs w:val="24"/>
    </w:rPr>
  </w:style>
  <w:style w:type="paragraph" w:customStyle="1" w:styleId="CharCharCharChar">
    <w:name w:val="首行缩进 Char Char Char Char"/>
    <w:basedOn w:val="a"/>
    <w:link w:val="CharCharCharCharCharChar"/>
    <w:rsid w:val="00982796"/>
    <w:pPr>
      <w:spacing w:line="360" w:lineRule="auto"/>
      <w:ind w:firstLine="560"/>
    </w:pPr>
    <w:rPr>
      <w:rFonts w:ascii="Arial" w:eastAsia="仿宋_GB2312" w:hAnsi="Arial" w:cstheme="minorBidi"/>
      <w:sz w:val="28"/>
      <w:szCs w:val="22"/>
    </w:rPr>
  </w:style>
  <w:style w:type="paragraph" w:customStyle="1" w:styleId="BodyText21">
    <w:name w:val="Body Text 21"/>
    <w:basedOn w:val="a"/>
    <w:link w:val="BodyText21Char"/>
    <w:rsid w:val="00982796"/>
    <w:pPr>
      <w:adjustRightInd w:val="0"/>
      <w:textAlignment w:val="baseline"/>
    </w:pPr>
    <w:rPr>
      <w:rFonts w:ascii="仿宋_GB2312" w:eastAsia="仿宋体" w:hAnsiTheme="minorHAnsi" w:cstheme="minorBidi"/>
      <w:sz w:val="24"/>
      <w:szCs w:val="22"/>
    </w:rPr>
  </w:style>
  <w:style w:type="paragraph" w:customStyle="1" w:styleId="affd">
    <w:name w:val="页首正文"/>
    <w:basedOn w:val="22"/>
    <w:rsid w:val="00982796"/>
    <w:pPr>
      <w:spacing w:before="240" w:after="0" w:line="480" w:lineRule="exact"/>
      <w:ind w:leftChars="0" w:left="0" w:firstLine="555"/>
    </w:pPr>
    <w:rPr>
      <w:rFonts w:ascii="仿宋_GB2312" w:eastAsia="仿宋_GB2312" w:cs="仿宋_GB2312"/>
      <w:sz w:val="18"/>
      <w:szCs w:val="18"/>
    </w:rPr>
  </w:style>
  <w:style w:type="paragraph" w:customStyle="1" w:styleId="in15">
    <w:name w:val="in15"/>
    <w:basedOn w:val="a"/>
    <w:rsid w:val="00982796"/>
    <w:pPr>
      <w:widowControl/>
      <w:spacing w:before="100" w:beforeAutospacing="1" w:after="100" w:afterAutospacing="1"/>
      <w:jc w:val="left"/>
    </w:pPr>
    <w:rPr>
      <w:rFonts w:ascii="宋体" w:hAnsi="宋体" w:cs="宋体"/>
      <w:kern w:val="0"/>
      <w:sz w:val="24"/>
      <w:szCs w:val="24"/>
    </w:rPr>
  </w:style>
  <w:style w:type="paragraph" w:customStyle="1" w:styleId="1f0">
    <w:name w:val="列出段落1"/>
    <w:basedOn w:val="a"/>
    <w:rsid w:val="00982796"/>
    <w:pPr>
      <w:ind w:firstLineChars="200" w:firstLine="420"/>
    </w:pPr>
    <w:rPr>
      <w:rFonts w:ascii="Calibri" w:hAnsi="Calibri" w:cs="Calibri"/>
    </w:rPr>
  </w:style>
  <w:style w:type="paragraph" w:customStyle="1" w:styleId="affe">
    <w:name w:val="表文字"/>
    <w:basedOn w:val="a"/>
    <w:rsid w:val="00982796"/>
    <w:pPr>
      <w:widowControl/>
      <w:jc w:val="center"/>
    </w:pPr>
    <w:rPr>
      <w:kern w:val="0"/>
    </w:rPr>
  </w:style>
  <w:style w:type="paragraph" w:customStyle="1" w:styleId="41">
    <w:name w:val="标题4"/>
    <w:next w:val="a"/>
    <w:rsid w:val="00982796"/>
    <w:pPr>
      <w:adjustRightInd w:val="0"/>
      <w:spacing w:line="360" w:lineRule="auto"/>
      <w:textAlignment w:val="baseline"/>
    </w:pPr>
    <w:rPr>
      <w:rFonts w:ascii="Times New Roman" w:eastAsia="宋体" w:hAnsi="Times New Roman" w:cs="Times New Roman"/>
      <w:kern w:val="44"/>
      <w:sz w:val="28"/>
      <w:szCs w:val="28"/>
    </w:rPr>
  </w:style>
  <w:style w:type="paragraph" w:customStyle="1" w:styleId="CharCharCharCharCharCharCharCharCharChar">
    <w:name w:val="Char Char Char Char Char Char Char Char Char Char"/>
    <w:basedOn w:val="a"/>
    <w:rsid w:val="00982796"/>
    <w:pPr>
      <w:spacing w:line="240" w:lineRule="exact"/>
      <w:ind w:firstLineChars="200" w:firstLine="200"/>
    </w:pPr>
  </w:style>
  <w:style w:type="paragraph" w:customStyle="1" w:styleId="type-show">
    <w:name w:val="type-show"/>
    <w:basedOn w:val="a"/>
    <w:rsid w:val="00982796"/>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982796"/>
    <w:pPr>
      <w:widowControl w:val="0"/>
      <w:autoSpaceDE w:val="0"/>
      <w:autoSpaceDN w:val="0"/>
    </w:pPr>
    <w:rPr>
      <w:rFonts w:ascii="宋体" w:eastAsia="宋体" w:hAnsi="宋体" w:cs="宋体"/>
      <w:color w:val="000000"/>
      <w:kern w:val="0"/>
      <w:sz w:val="24"/>
      <w:szCs w:val="24"/>
    </w:rPr>
  </w:style>
  <w:style w:type="paragraph" w:customStyle="1" w:styleId="Char2">
    <w:name w:val="Char"/>
    <w:basedOn w:val="a"/>
    <w:rsid w:val="00982796"/>
    <w:pPr>
      <w:spacing w:line="240" w:lineRule="exact"/>
      <w:ind w:firstLineChars="200" w:firstLine="200"/>
    </w:pPr>
    <w:rPr>
      <w:sz w:val="28"/>
      <w:szCs w:val="28"/>
    </w:rPr>
  </w:style>
  <w:style w:type="paragraph" w:customStyle="1" w:styleId="afff">
    <w:name w:val="页末正文"/>
    <w:basedOn w:val="a"/>
    <w:rsid w:val="00982796"/>
    <w:pPr>
      <w:spacing w:after="240" w:line="480" w:lineRule="exact"/>
      <w:ind w:firstLineChars="200" w:firstLine="560"/>
    </w:pPr>
    <w:rPr>
      <w:rFonts w:eastAsia="楷体_GB2312"/>
      <w:color w:val="000000"/>
      <w:sz w:val="28"/>
      <w:szCs w:val="28"/>
    </w:rPr>
  </w:style>
  <w:style w:type="paragraph" w:customStyle="1" w:styleId="29">
    <w:name w:val="标题2"/>
    <w:basedOn w:val="a"/>
    <w:next w:val="a"/>
    <w:rsid w:val="00982796"/>
    <w:pPr>
      <w:spacing w:line="500" w:lineRule="atLeast"/>
      <w:outlineLvl w:val="0"/>
    </w:pPr>
    <w:rPr>
      <w:rFonts w:ascii="仿宋_GB2312" w:eastAsia="仿宋_GB2312" w:cs="仿宋_GB2312"/>
      <w:sz w:val="28"/>
      <w:szCs w:val="28"/>
    </w:rPr>
  </w:style>
  <w:style w:type="paragraph" w:customStyle="1" w:styleId="afff0">
    <w:name w:val="表头"/>
    <w:basedOn w:val="a"/>
    <w:rsid w:val="00982796"/>
    <w:pPr>
      <w:adjustRightInd w:val="0"/>
      <w:spacing w:line="320" w:lineRule="atLeast"/>
      <w:jc w:val="center"/>
      <w:textAlignment w:val="baseline"/>
    </w:pPr>
    <w:rPr>
      <w:rFonts w:eastAsia="黑体"/>
      <w:spacing w:val="-10"/>
      <w:kern w:val="0"/>
    </w:rPr>
  </w:style>
  <w:style w:type="paragraph" w:customStyle="1" w:styleId="xl24">
    <w:name w:val="xl24"/>
    <w:basedOn w:val="a"/>
    <w:rsid w:val="00982796"/>
    <w:pPr>
      <w:widowControl/>
      <w:pBdr>
        <w:bottom w:val="single" w:sz="4" w:space="0" w:color="auto"/>
        <w:right w:val="single" w:sz="4" w:space="0" w:color="auto"/>
      </w:pBdr>
      <w:spacing w:before="100" w:beforeAutospacing="1" w:after="100" w:afterAutospacing="1"/>
      <w:jc w:val="center"/>
    </w:pPr>
    <w:rPr>
      <w:kern w:val="0"/>
      <w:sz w:val="24"/>
      <w:szCs w:val="24"/>
    </w:rPr>
  </w:style>
  <w:style w:type="paragraph" w:customStyle="1" w:styleId="HTML1">
    <w:name w:val="HTML 地址1"/>
    <w:basedOn w:val="a"/>
    <w:link w:val="HTMLChar"/>
    <w:rsid w:val="00982796"/>
    <w:pPr>
      <w:spacing w:before="60"/>
      <w:ind w:firstLine="482"/>
    </w:pPr>
    <w:rPr>
      <w:rFonts w:ascii="Arial" w:eastAsia="仿宋_GB2312" w:hAnsi="Arial" w:cs="Arial"/>
      <w:i/>
      <w:iCs/>
      <w:sz w:val="24"/>
      <w:szCs w:val="24"/>
    </w:rPr>
  </w:style>
  <w:style w:type="paragraph" w:customStyle="1" w:styleId="afff1">
    <w:name w:val="中文报告书样式"/>
    <w:basedOn w:val="a"/>
    <w:rsid w:val="00982796"/>
    <w:pPr>
      <w:adjustRightInd w:val="0"/>
      <w:spacing w:line="420" w:lineRule="atLeast"/>
      <w:textAlignment w:val="baseline"/>
    </w:pPr>
    <w:rPr>
      <w:kern w:val="24"/>
      <w:sz w:val="24"/>
      <w:szCs w:val="24"/>
    </w:rPr>
  </w:style>
  <w:style w:type="paragraph" w:customStyle="1" w:styleId="afff2">
    <w:name w:val="新正文"/>
    <w:basedOn w:val="a"/>
    <w:rsid w:val="00982796"/>
    <w:pPr>
      <w:spacing w:line="480" w:lineRule="exact"/>
      <w:ind w:firstLine="567"/>
    </w:pPr>
    <w:rPr>
      <w:rFonts w:ascii="仿宋_GB2312" w:eastAsia="仿宋_GB2312" w:cs="仿宋_GB2312"/>
      <w:sz w:val="28"/>
      <w:szCs w:val="28"/>
    </w:rPr>
  </w:style>
  <w:style w:type="paragraph" w:customStyle="1" w:styleId="CharCharCharCharCharCharChar">
    <w:name w:val="Char Char Char Char Char Char Char"/>
    <w:basedOn w:val="a"/>
    <w:rsid w:val="00982796"/>
    <w:rPr>
      <w:sz w:val="24"/>
      <w:szCs w:val="24"/>
    </w:rPr>
  </w:style>
  <w:style w:type="paragraph" w:customStyle="1" w:styleId="afff3">
    <w:name w:val="样式 (西文) 宋体"/>
    <w:basedOn w:val="a"/>
    <w:rsid w:val="00982796"/>
    <w:pPr>
      <w:spacing w:line="500" w:lineRule="exact"/>
      <w:ind w:firstLineChars="200" w:firstLine="560"/>
    </w:pPr>
    <w:rPr>
      <w:sz w:val="28"/>
      <w:szCs w:val="20"/>
    </w:rPr>
  </w:style>
  <w:style w:type="paragraph" w:customStyle="1" w:styleId="1f1">
    <w:name w:val="正文缩进1"/>
    <w:basedOn w:val="a"/>
    <w:rsid w:val="00982796"/>
    <w:pPr>
      <w:adjustRightInd w:val="0"/>
      <w:spacing w:line="360" w:lineRule="auto"/>
      <w:ind w:firstLine="420"/>
      <w:jc w:val="left"/>
      <w:textAlignment w:val="baseline"/>
    </w:pPr>
    <w:rPr>
      <w:rFonts w:ascii="宋体" w:cs="宋体"/>
      <w:sz w:val="24"/>
      <w:szCs w:val="24"/>
    </w:rPr>
  </w:style>
  <w:style w:type="paragraph" w:customStyle="1" w:styleId="color-sub">
    <w:name w:val="color-sub"/>
    <w:basedOn w:val="a"/>
    <w:rsid w:val="00982796"/>
    <w:pPr>
      <w:widowControl/>
      <w:spacing w:before="100" w:beforeAutospacing="1" w:after="100" w:afterAutospacing="1"/>
      <w:jc w:val="left"/>
    </w:pPr>
    <w:rPr>
      <w:rFonts w:ascii="宋体" w:hAnsi="宋体" w:cs="宋体"/>
      <w:color w:val="000000"/>
      <w:kern w:val="0"/>
      <w:sz w:val="24"/>
      <w:szCs w:val="24"/>
    </w:rPr>
  </w:style>
  <w:style w:type="paragraph" w:customStyle="1" w:styleId="afff4">
    <w:name w:val="图表文字"/>
    <w:basedOn w:val="a"/>
    <w:rsid w:val="00982796"/>
    <w:pPr>
      <w:jc w:val="center"/>
    </w:pPr>
    <w:rPr>
      <w:rFonts w:ascii="仿宋_GB2312" w:eastAsia="仿宋_GB2312" w:cs="仿宋_GB2312"/>
    </w:rPr>
  </w:style>
  <w:style w:type="paragraph" w:customStyle="1" w:styleId="lcc">
    <w:name w:val="正文加粗lcc"/>
    <w:basedOn w:val="lcc1"/>
    <w:qFormat/>
    <w:rsid w:val="00982796"/>
    <w:rPr>
      <w:b/>
      <w:szCs w:val="22"/>
    </w:rPr>
  </w:style>
  <w:style w:type="paragraph" w:customStyle="1" w:styleId="1f2">
    <w:name w:val="段落1"/>
    <w:basedOn w:val="a"/>
    <w:rsid w:val="00982796"/>
    <w:pPr>
      <w:spacing w:line="480" w:lineRule="exact"/>
      <w:ind w:firstLineChars="200" w:firstLine="200"/>
    </w:pPr>
    <w:rPr>
      <w:rFonts w:eastAsia="楷体_GB2312"/>
      <w:spacing w:val="6"/>
      <w:sz w:val="28"/>
      <w:szCs w:val="28"/>
    </w:rPr>
  </w:style>
  <w:style w:type="paragraph" w:customStyle="1" w:styleId="35">
    <w:name w:val="3"/>
    <w:basedOn w:val="a"/>
    <w:next w:val="af5"/>
    <w:rsid w:val="00982796"/>
    <w:rPr>
      <w:rFonts w:ascii="宋体" w:hAnsi="Courier New" w:cs="宋体"/>
    </w:rPr>
  </w:style>
  <w:style w:type="table" w:styleId="afff5">
    <w:name w:val="Table Grid"/>
    <w:basedOn w:val="a1"/>
    <w:uiPriority w:val="39"/>
    <w:rsid w:val="00982796"/>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a正文"/>
    <w:basedOn w:val="a"/>
    <w:rsid w:val="00982796"/>
    <w:pPr>
      <w:spacing w:line="360" w:lineRule="auto"/>
      <w:ind w:firstLineChars="200" w:firstLine="200"/>
      <w:jc w:val="left"/>
    </w:pPr>
    <w:rPr>
      <w:rFonts w:ascii="宋体" w:hAnsi="宋体" w:cs="宋体"/>
      <w:sz w:val="24"/>
      <w:szCs w:val="20"/>
    </w:rPr>
  </w:style>
  <w:style w:type="paragraph" w:customStyle="1" w:styleId="afff7">
    <w:name w:val="新表"/>
    <w:basedOn w:val="a"/>
    <w:qFormat/>
    <w:rsid w:val="00982796"/>
    <w:pPr>
      <w:spacing w:line="320" w:lineRule="exact"/>
      <w:jc w:val="center"/>
    </w:pPr>
    <w:rPr>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oleObject" Target="embeddings/oleObject2.bin"/><Relationship Id="rId25"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7458</Words>
  <Characters>42513</Characters>
  <Application>Microsoft Office Word</Application>
  <DocSecurity>0</DocSecurity>
  <Lines>354</Lines>
  <Paragraphs>99</Paragraphs>
  <ScaleCrop>false</ScaleCrop>
  <Company/>
  <LinksUpToDate>false</LinksUpToDate>
  <CharactersWithSpaces>49872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慧超 李</dc:creator>
  <cp:keywords/>
  <dc:description/>
  <cp:lastModifiedBy>京东极畅</cp:lastModifiedBy>
  <cp:revision>2</cp:revision>
  <dcterms:created xsi:type="dcterms:W3CDTF">2020-07-21T01:45:00Z</dcterms:created>
  <dcterms:modified xsi:type="dcterms:W3CDTF">2020-07-21T01:45:00Z</dcterms:modified>
</cp:coreProperties>
</file>